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94C4" w14:textId="77777777" w:rsidR="00140246" w:rsidRDefault="00140246" w:rsidP="00140246">
      <w:pPr>
        <w:spacing w:line="490" w:lineRule="exact"/>
        <w:ind w:left="-284" w:right="-113" w:firstLine="284"/>
        <w:jc w:val="center"/>
      </w:pPr>
    </w:p>
    <w:p w14:paraId="33F7E6DD" w14:textId="68CDBB8A" w:rsidR="00140246" w:rsidRDefault="004A2502" w:rsidP="00140246">
      <w:pPr>
        <w:ind w:left="-284" w:firstLine="284"/>
        <w:jc w:val="center"/>
      </w:pPr>
      <w:r>
        <w:rPr>
          <w:noProof/>
        </w:rPr>
        <w:drawing>
          <wp:inline distT="0" distB="0" distL="0" distR="0" wp14:anchorId="37A086EF" wp14:editId="407C0CB7">
            <wp:extent cx="3493008" cy="2642616"/>
            <wp:effectExtent l="0" t="0" r="0" b="5715"/>
            <wp:docPr id="1000750209" name="Picture 1" descr="A group of people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0209" name="Picture 1" descr="A group of people with colorful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3008" cy="2642616"/>
                    </a:xfrm>
                    <a:prstGeom prst="rect">
                      <a:avLst/>
                    </a:prstGeom>
                  </pic:spPr>
                </pic:pic>
              </a:graphicData>
            </a:graphic>
          </wp:inline>
        </w:drawing>
      </w:r>
    </w:p>
    <w:p w14:paraId="486086F3" w14:textId="77777777" w:rsidR="00140246" w:rsidRPr="00140246" w:rsidRDefault="00140246" w:rsidP="00140246">
      <w:pPr>
        <w:ind w:left="-284" w:firstLine="284"/>
      </w:pPr>
    </w:p>
    <w:p w14:paraId="3A25E9E0" w14:textId="77777777" w:rsidR="00140246" w:rsidRPr="00140246" w:rsidRDefault="00140246" w:rsidP="00140246">
      <w:pPr>
        <w:ind w:left="-284" w:firstLine="284"/>
      </w:pPr>
    </w:p>
    <w:p w14:paraId="5B8A08CB" w14:textId="77777777" w:rsidR="00140246" w:rsidRPr="00140246" w:rsidRDefault="00140246" w:rsidP="00140246">
      <w:pPr>
        <w:ind w:left="-284" w:firstLine="284"/>
      </w:pPr>
    </w:p>
    <w:p w14:paraId="59804C74" w14:textId="77777777" w:rsidR="00140246" w:rsidRDefault="00140246" w:rsidP="00140246">
      <w:pPr>
        <w:ind w:left="-284" w:firstLine="284"/>
      </w:pPr>
    </w:p>
    <w:p w14:paraId="2A01EFE2" w14:textId="77777777" w:rsidR="00140246" w:rsidRPr="00957F9F" w:rsidRDefault="00140246" w:rsidP="00140246">
      <w:pPr>
        <w:spacing w:after="8"/>
        <w:ind w:left="-284" w:right="-113" w:firstLine="284"/>
        <w:jc w:val="center"/>
        <w:rPr>
          <w:rFonts w:ascii="Arial" w:eastAsia="Arial" w:hAnsi="Arial" w:cs="Arial"/>
          <w:b/>
          <w:color w:val="000000"/>
          <w:sz w:val="80"/>
          <w:szCs w:val="80"/>
        </w:rPr>
      </w:pPr>
      <w:r w:rsidRPr="00957F9F">
        <w:rPr>
          <w:rFonts w:ascii="Arial" w:eastAsia="Arial" w:hAnsi="Arial" w:cs="Arial"/>
          <w:b/>
          <w:color w:val="000000"/>
          <w:sz w:val="80"/>
          <w:szCs w:val="80"/>
        </w:rPr>
        <w:t>Safeguarding Adult</w:t>
      </w:r>
    </w:p>
    <w:p w14:paraId="275C809A" w14:textId="77777777" w:rsidR="00006754" w:rsidRDefault="00140246" w:rsidP="00140246">
      <w:pPr>
        <w:ind w:left="-284" w:firstLine="284"/>
        <w:jc w:val="center"/>
        <w:rPr>
          <w:rFonts w:ascii="Arial" w:eastAsia="Arial" w:hAnsi="Arial" w:cs="Arial"/>
          <w:b/>
          <w:color w:val="000000"/>
          <w:sz w:val="80"/>
          <w:szCs w:val="80"/>
        </w:rPr>
      </w:pPr>
      <w:r w:rsidRPr="00957F9F">
        <w:rPr>
          <w:rFonts w:ascii="Arial" w:eastAsia="Arial" w:hAnsi="Arial" w:cs="Arial"/>
          <w:b/>
          <w:color w:val="000000"/>
          <w:sz w:val="80"/>
          <w:szCs w:val="80"/>
        </w:rPr>
        <w:t>Review Protocol</w:t>
      </w:r>
    </w:p>
    <w:p w14:paraId="22BE6312" w14:textId="77777777" w:rsidR="00140246" w:rsidRDefault="00140246" w:rsidP="00140246">
      <w:pPr>
        <w:jc w:val="center"/>
        <w:rPr>
          <w:rFonts w:ascii="Arial" w:eastAsia="Arial" w:hAnsi="Arial" w:cs="Arial"/>
          <w:b/>
          <w:color w:val="000000"/>
          <w:sz w:val="80"/>
          <w:szCs w:val="80"/>
        </w:rPr>
      </w:pPr>
    </w:p>
    <w:p w14:paraId="7CEB7C2E" w14:textId="77E2FD37" w:rsidR="00140246" w:rsidRDefault="004D0E05" w:rsidP="004D0E05">
      <w:pPr>
        <w:tabs>
          <w:tab w:val="left" w:pos="2775"/>
        </w:tabs>
        <w:rPr>
          <w:rFonts w:ascii="Arial" w:eastAsia="Arial" w:hAnsi="Arial" w:cs="Arial"/>
          <w:b/>
          <w:color w:val="000000"/>
          <w:sz w:val="80"/>
          <w:szCs w:val="80"/>
        </w:rPr>
      </w:pPr>
      <w:r>
        <w:rPr>
          <w:rFonts w:ascii="Arial" w:eastAsia="Arial" w:hAnsi="Arial" w:cs="Arial"/>
          <w:b/>
          <w:color w:val="000000"/>
          <w:sz w:val="80"/>
          <w:szCs w:val="80"/>
        </w:rPr>
        <w:tab/>
      </w:r>
    </w:p>
    <w:tbl>
      <w:tblPr>
        <w:tblStyle w:val="TableGrid"/>
        <w:tblW w:w="0" w:type="auto"/>
        <w:tblLook w:val="04A0" w:firstRow="1" w:lastRow="0" w:firstColumn="1" w:lastColumn="0" w:noHBand="0" w:noVBand="1"/>
      </w:tblPr>
      <w:tblGrid>
        <w:gridCol w:w="4469"/>
        <w:gridCol w:w="4494"/>
      </w:tblGrid>
      <w:tr w:rsidR="00DA2467" w:rsidRPr="00DA2467" w14:paraId="5DC540D8" w14:textId="77777777" w:rsidTr="00DA2467">
        <w:tc>
          <w:tcPr>
            <w:tcW w:w="4633" w:type="dxa"/>
          </w:tcPr>
          <w:p w14:paraId="7107FE53" w14:textId="77777777" w:rsidR="00DA2467" w:rsidRPr="00DA2467" w:rsidRDefault="00DA2467" w:rsidP="00140246">
            <w:pPr>
              <w:jc w:val="center"/>
              <w:rPr>
                <w:rFonts w:ascii="Arial" w:eastAsia="Arial" w:hAnsi="Arial" w:cs="Arial"/>
                <w:color w:val="000000"/>
              </w:rPr>
            </w:pPr>
            <w:r w:rsidRPr="00DA2467">
              <w:rPr>
                <w:rFonts w:ascii="Arial" w:eastAsia="Arial" w:hAnsi="Arial" w:cs="Arial"/>
                <w:color w:val="000000"/>
              </w:rPr>
              <w:t>Author</w:t>
            </w:r>
          </w:p>
        </w:tc>
        <w:tc>
          <w:tcPr>
            <w:tcW w:w="4633" w:type="dxa"/>
          </w:tcPr>
          <w:p w14:paraId="5AB49BAE" w14:textId="128446F5" w:rsidR="00DA2467" w:rsidRPr="00DA2467" w:rsidRDefault="00DA2467" w:rsidP="00917ABB">
            <w:pPr>
              <w:jc w:val="center"/>
              <w:rPr>
                <w:rFonts w:ascii="Arial" w:eastAsia="Arial" w:hAnsi="Arial" w:cs="Arial"/>
                <w:color w:val="000000"/>
              </w:rPr>
            </w:pPr>
            <w:r w:rsidRPr="00DA2467">
              <w:rPr>
                <w:rFonts w:ascii="Arial" w:eastAsia="Arial" w:hAnsi="Arial" w:cs="Arial"/>
                <w:color w:val="000000"/>
              </w:rPr>
              <w:t xml:space="preserve">Safeguarding </w:t>
            </w:r>
            <w:r w:rsidR="00917ABB">
              <w:rPr>
                <w:rFonts w:ascii="Arial" w:eastAsia="Arial" w:hAnsi="Arial" w:cs="Arial"/>
                <w:color w:val="000000"/>
              </w:rPr>
              <w:t xml:space="preserve">Adults </w:t>
            </w:r>
            <w:r w:rsidR="004A2502">
              <w:rPr>
                <w:rFonts w:ascii="Arial" w:eastAsia="Arial" w:hAnsi="Arial" w:cs="Arial"/>
                <w:color w:val="000000"/>
              </w:rPr>
              <w:t>Board</w:t>
            </w:r>
            <w:r w:rsidR="00917ABB">
              <w:rPr>
                <w:rFonts w:ascii="Arial" w:eastAsia="Arial" w:hAnsi="Arial" w:cs="Arial"/>
                <w:color w:val="000000"/>
              </w:rPr>
              <w:t xml:space="preserve"> (Business</w:t>
            </w:r>
            <w:r w:rsidRPr="00DA2467">
              <w:rPr>
                <w:rFonts w:ascii="Arial" w:eastAsia="Arial" w:hAnsi="Arial" w:cs="Arial"/>
                <w:color w:val="000000"/>
              </w:rPr>
              <w:t xml:space="preserve"> Unit</w:t>
            </w:r>
            <w:r w:rsidR="00917ABB">
              <w:rPr>
                <w:rFonts w:ascii="Arial" w:eastAsia="Arial" w:hAnsi="Arial" w:cs="Arial"/>
                <w:color w:val="000000"/>
              </w:rPr>
              <w:t>)</w:t>
            </w:r>
          </w:p>
        </w:tc>
      </w:tr>
      <w:tr w:rsidR="00DA2467" w:rsidRPr="00DA2467" w14:paraId="2FBC9CE8" w14:textId="77777777" w:rsidTr="00DA2467">
        <w:tc>
          <w:tcPr>
            <w:tcW w:w="4633" w:type="dxa"/>
          </w:tcPr>
          <w:p w14:paraId="7355881D" w14:textId="77777777" w:rsidR="00DA2467" w:rsidRPr="00DA2467" w:rsidRDefault="00DA2467" w:rsidP="00140246">
            <w:pPr>
              <w:jc w:val="center"/>
              <w:rPr>
                <w:rFonts w:ascii="Arial" w:eastAsia="Arial" w:hAnsi="Arial" w:cs="Arial"/>
                <w:color w:val="000000"/>
              </w:rPr>
            </w:pPr>
            <w:r w:rsidRPr="00DA2467">
              <w:rPr>
                <w:rFonts w:ascii="Arial" w:eastAsia="Arial" w:hAnsi="Arial" w:cs="Arial"/>
                <w:color w:val="000000"/>
              </w:rPr>
              <w:t>Date Written</w:t>
            </w:r>
          </w:p>
        </w:tc>
        <w:tc>
          <w:tcPr>
            <w:tcW w:w="4633" w:type="dxa"/>
          </w:tcPr>
          <w:p w14:paraId="3353C516" w14:textId="77777777" w:rsidR="00DA2467" w:rsidRPr="00DA2467" w:rsidRDefault="00DA2467" w:rsidP="00140246">
            <w:pPr>
              <w:jc w:val="center"/>
              <w:rPr>
                <w:rFonts w:ascii="Arial" w:eastAsia="Arial" w:hAnsi="Arial" w:cs="Arial"/>
                <w:color w:val="000000"/>
              </w:rPr>
            </w:pPr>
            <w:r w:rsidRPr="00DA2467">
              <w:rPr>
                <w:rFonts w:ascii="Arial" w:eastAsia="Arial" w:hAnsi="Arial" w:cs="Arial"/>
                <w:color w:val="000000"/>
              </w:rPr>
              <w:t>November 2017</w:t>
            </w:r>
          </w:p>
        </w:tc>
      </w:tr>
      <w:tr w:rsidR="00DA2467" w:rsidRPr="00DA2467" w14:paraId="6C1DCFAD" w14:textId="77777777" w:rsidTr="00DA2467">
        <w:tc>
          <w:tcPr>
            <w:tcW w:w="4633" w:type="dxa"/>
          </w:tcPr>
          <w:p w14:paraId="71DC47CB" w14:textId="77777777" w:rsidR="00DA2467" w:rsidRPr="00DA2467" w:rsidRDefault="00DA2467" w:rsidP="00140246">
            <w:pPr>
              <w:jc w:val="center"/>
              <w:rPr>
                <w:rFonts w:ascii="Arial" w:eastAsia="Arial" w:hAnsi="Arial" w:cs="Arial"/>
                <w:color w:val="000000"/>
              </w:rPr>
            </w:pPr>
            <w:r w:rsidRPr="00DA2467">
              <w:rPr>
                <w:rFonts w:ascii="Arial" w:eastAsia="Arial" w:hAnsi="Arial" w:cs="Arial"/>
                <w:color w:val="000000"/>
              </w:rPr>
              <w:t>Review Date</w:t>
            </w:r>
          </w:p>
        </w:tc>
        <w:tc>
          <w:tcPr>
            <w:tcW w:w="4633" w:type="dxa"/>
          </w:tcPr>
          <w:p w14:paraId="2ABB3CF2" w14:textId="77777777" w:rsidR="00DA2467" w:rsidRPr="00DA2467" w:rsidRDefault="00687A06" w:rsidP="00140246">
            <w:pPr>
              <w:jc w:val="center"/>
              <w:rPr>
                <w:rFonts w:ascii="Arial" w:eastAsia="Arial" w:hAnsi="Arial" w:cs="Arial"/>
                <w:color w:val="000000"/>
              </w:rPr>
            </w:pPr>
            <w:r>
              <w:rPr>
                <w:rFonts w:ascii="Arial" w:eastAsia="Arial" w:hAnsi="Arial" w:cs="Arial"/>
                <w:color w:val="000000"/>
              </w:rPr>
              <w:t>June 2019</w:t>
            </w:r>
          </w:p>
        </w:tc>
      </w:tr>
      <w:tr w:rsidR="00EB2630" w:rsidRPr="00DA2467" w14:paraId="0BBD4D8D" w14:textId="77777777" w:rsidTr="00DA2467">
        <w:tc>
          <w:tcPr>
            <w:tcW w:w="4633" w:type="dxa"/>
          </w:tcPr>
          <w:p w14:paraId="4EB50FCA" w14:textId="77777777" w:rsidR="00EB2630" w:rsidRPr="00DA2467" w:rsidRDefault="00EB2630" w:rsidP="00140246">
            <w:pPr>
              <w:jc w:val="center"/>
              <w:rPr>
                <w:rFonts w:ascii="Arial" w:eastAsia="Arial" w:hAnsi="Arial" w:cs="Arial"/>
                <w:color w:val="000000"/>
              </w:rPr>
            </w:pPr>
            <w:r>
              <w:rPr>
                <w:rFonts w:ascii="Arial" w:eastAsia="Arial" w:hAnsi="Arial" w:cs="Arial"/>
                <w:color w:val="000000"/>
              </w:rPr>
              <w:t>Review Date</w:t>
            </w:r>
          </w:p>
        </w:tc>
        <w:tc>
          <w:tcPr>
            <w:tcW w:w="4633" w:type="dxa"/>
          </w:tcPr>
          <w:p w14:paraId="132BA09C" w14:textId="77777777" w:rsidR="00EB2630" w:rsidRDefault="00EB2630" w:rsidP="00140246">
            <w:pPr>
              <w:jc w:val="center"/>
              <w:rPr>
                <w:rFonts w:ascii="Arial" w:eastAsia="Arial" w:hAnsi="Arial" w:cs="Arial"/>
                <w:color w:val="000000"/>
              </w:rPr>
            </w:pPr>
            <w:r>
              <w:rPr>
                <w:rFonts w:ascii="Arial" w:eastAsia="Arial" w:hAnsi="Arial" w:cs="Arial"/>
                <w:color w:val="000000"/>
              </w:rPr>
              <w:t>August 2020</w:t>
            </w:r>
          </w:p>
        </w:tc>
      </w:tr>
      <w:tr w:rsidR="00B73D25" w:rsidRPr="00DA2467" w14:paraId="00F5D0A1" w14:textId="77777777" w:rsidTr="00DA2467">
        <w:tc>
          <w:tcPr>
            <w:tcW w:w="4633" w:type="dxa"/>
          </w:tcPr>
          <w:p w14:paraId="7675DDA6" w14:textId="73CFF61F" w:rsidR="00B73D25" w:rsidRDefault="00B73D25" w:rsidP="00140246">
            <w:pPr>
              <w:jc w:val="center"/>
              <w:rPr>
                <w:rFonts w:ascii="Arial" w:eastAsia="Arial" w:hAnsi="Arial" w:cs="Arial"/>
                <w:color w:val="000000"/>
              </w:rPr>
            </w:pPr>
            <w:r>
              <w:rPr>
                <w:rFonts w:ascii="Arial" w:eastAsia="Arial" w:hAnsi="Arial" w:cs="Arial"/>
                <w:color w:val="000000"/>
              </w:rPr>
              <w:t>Review Date</w:t>
            </w:r>
          </w:p>
        </w:tc>
        <w:tc>
          <w:tcPr>
            <w:tcW w:w="4633" w:type="dxa"/>
          </w:tcPr>
          <w:p w14:paraId="22C52A55" w14:textId="6A559596" w:rsidR="00B73D25" w:rsidRDefault="00611E40" w:rsidP="00140246">
            <w:pPr>
              <w:jc w:val="center"/>
              <w:rPr>
                <w:rFonts w:ascii="Arial" w:eastAsia="Arial" w:hAnsi="Arial" w:cs="Arial"/>
                <w:color w:val="000000"/>
              </w:rPr>
            </w:pPr>
            <w:r>
              <w:rPr>
                <w:rFonts w:ascii="Arial" w:eastAsia="Arial" w:hAnsi="Arial" w:cs="Arial"/>
                <w:color w:val="000000"/>
              </w:rPr>
              <w:t>February 2022</w:t>
            </w:r>
          </w:p>
        </w:tc>
      </w:tr>
      <w:tr w:rsidR="005A69BE" w:rsidRPr="00DA2467" w14:paraId="5B19C88A" w14:textId="77777777" w:rsidTr="00DA2467">
        <w:tc>
          <w:tcPr>
            <w:tcW w:w="4633" w:type="dxa"/>
          </w:tcPr>
          <w:p w14:paraId="5D73039B" w14:textId="1B7BEAF7" w:rsidR="005A69BE" w:rsidRDefault="005A69BE" w:rsidP="00140246">
            <w:pPr>
              <w:jc w:val="center"/>
              <w:rPr>
                <w:rFonts w:ascii="Arial" w:eastAsia="Arial" w:hAnsi="Arial" w:cs="Arial"/>
                <w:color w:val="000000"/>
              </w:rPr>
            </w:pPr>
            <w:r>
              <w:rPr>
                <w:rFonts w:ascii="Arial" w:eastAsia="Arial" w:hAnsi="Arial" w:cs="Arial"/>
                <w:color w:val="000000"/>
              </w:rPr>
              <w:t>Review Date</w:t>
            </w:r>
          </w:p>
        </w:tc>
        <w:tc>
          <w:tcPr>
            <w:tcW w:w="4633" w:type="dxa"/>
          </w:tcPr>
          <w:p w14:paraId="205E4214" w14:textId="19AC9EA2" w:rsidR="005A69BE" w:rsidRDefault="005A69BE" w:rsidP="00140246">
            <w:pPr>
              <w:jc w:val="center"/>
              <w:rPr>
                <w:rFonts w:ascii="Arial" w:eastAsia="Arial" w:hAnsi="Arial" w:cs="Arial"/>
                <w:color w:val="000000"/>
              </w:rPr>
            </w:pPr>
            <w:r>
              <w:rPr>
                <w:rFonts w:ascii="Arial" w:eastAsia="Arial" w:hAnsi="Arial" w:cs="Arial"/>
                <w:color w:val="000000"/>
              </w:rPr>
              <w:t>July 2022</w:t>
            </w:r>
          </w:p>
        </w:tc>
      </w:tr>
      <w:tr w:rsidR="004A2502" w:rsidRPr="00DA2467" w14:paraId="70244BFC" w14:textId="77777777" w:rsidTr="00DA2467">
        <w:tc>
          <w:tcPr>
            <w:tcW w:w="4633" w:type="dxa"/>
          </w:tcPr>
          <w:p w14:paraId="1843F63C" w14:textId="7B5B8992" w:rsidR="004A2502" w:rsidRDefault="004A2502" w:rsidP="00140246">
            <w:pPr>
              <w:jc w:val="center"/>
              <w:rPr>
                <w:rFonts w:ascii="Arial" w:eastAsia="Arial" w:hAnsi="Arial" w:cs="Arial"/>
                <w:color w:val="000000"/>
              </w:rPr>
            </w:pPr>
            <w:r>
              <w:rPr>
                <w:rFonts w:ascii="Arial" w:eastAsia="Arial" w:hAnsi="Arial" w:cs="Arial"/>
                <w:color w:val="000000"/>
              </w:rPr>
              <w:t>Review Date</w:t>
            </w:r>
          </w:p>
        </w:tc>
        <w:tc>
          <w:tcPr>
            <w:tcW w:w="4633" w:type="dxa"/>
          </w:tcPr>
          <w:p w14:paraId="024A1C17" w14:textId="07763E48" w:rsidR="004A2502" w:rsidRDefault="002C4110" w:rsidP="00140246">
            <w:pPr>
              <w:jc w:val="center"/>
              <w:rPr>
                <w:rFonts w:ascii="Arial" w:eastAsia="Arial" w:hAnsi="Arial" w:cs="Arial"/>
                <w:color w:val="000000"/>
              </w:rPr>
            </w:pPr>
            <w:r>
              <w:rPr>
                <w:rFonts w:ascii="Arial" w:eastAsia="Arial" w:hAnsi="Arial" w:cs="Arial"/>
                <w:color w:val="000000"/>
              </w:rPr>
              <w:t>September</w:t>
            </w:r>
            <w:r w:rsidR="004A2502">
              <w:rPr>
                <w:rFonts w:ascii="Arial" w:eastAsia="Arial" w:hAnsi="Arial" w:cs="Arial"/>
                <w:color w:val="000000"/>
              </w:rPr>
              <w:t xml:space="preserve"> 2024</w:t>
            </w:r>
          </w:p>
        </w:tc>
      </w:tr>
      <w:tr w:rsidR="00DA2467" w:rsidRPr="00DA2467" w14:paraId="02FD2516" w14:textId="77777777" w:rsidTr="00DA2467">
        <w:tc>
          <w:tcPr>
            <w:tcW w:w="4633" w:type="dxa"/>
          </w:tcPr>
          <w:p w14:paraId="7854DBA2" w14:textId="77777777" w:rsidR="00DA2467" w:rsidRPr="00DA2467" w:rsidRDefault="00DA2467" w:rsidP="00140246">
            <w:pPr>
              <w:jc w:val="center"/>
              <w:rPr>
                <w:rFonts w:ascii="Arial" w:eastAsia="Arial" w:hAnsi="Arial" w:cs="Arial"/>
                <w:color w:val="000000"/>
              </w:rPr>
            </w:pPr>
            <w:r w:rsidRPr="00DA2467">
              <w:rPr>
                <w:rFonts w:ascii="Arial" w:eastAsia="Arial" w:hAnsi="Arial" w:cs="Arial"/>
                <w:color w:val="000000"/>
              </w:rPr>
              <w:t xml:space="preserve">Version </w:t>
            </w:r>
          </w:p>
        </w:tc>
        <w:tc>
          <w:tcPr>
            <w:tcW w:w="4633" w:type="dxa"/>
          </w:tcPr>
          <w:p w14:paraId="6A7AC5A4" w14:textId="7BF6D64B" w:rsidR="00DA2467" w:rsidRPr="00DA2467" w:rsidRDefault="006D4E6C" w:rsidP="00140246">
            <w:pPr>
              <w:jc w:val="center"/>
              <w:rPr>
                <w:rFonts w:ascii="Arial" w:eastAsia="Arial" w:hAnsi="Arial" w:cs="Arial"/>
                <w:color w:val="000000"/>
              </w:rPr>
            </w:pPr>
            <w:r>
              <w:rPr>
                <w:rFonts w:ascii="Arial" w:eastAsia="Arial" w:hAnsi="Arial" w:cs="Arial"/>
                <w:color w:val="000000"/>
              </w:rPr>
              <w:t>Final</w:t>
            </w:r>
          </w:p>
        </w:tc>
      </w:tr>
    </w:tbl>
    <w:p w14:paraId="44845DD0" w14:textId="77777777" w:rsidR="00140246" w:rsidRPr="00DA2467" w:rsidRDefault="00140246" w:rsidP="00140246">
      <w:pPr>
        <w:jc w:val="center"/>
        <w:rPr>
          <w:rFonts w:ascii="Arial" w:eastAsia="Arial" w:hAnsi="Arial" w:cs="Arial"/>
          <w:color w:val="000000"/>
        </w:rPr>
      </w:pPr>
    </w:p>
    <w:p w14:paraId="250FBD79" w14:textId="5E401550" w:rsidR="00140246" w:rsidRDefault="002C4110" w:rsidP="002C4110">
      <w:pPr>
        <w:tabs>
          <w:tab w:val="left" w:pos="8110"/>
        </w:tabs>
        <w:rPr>
          <w:rFonts w:ascii="Arial" w:eastAsia="Arial" w:hAnsi="Arial" w:cs="Arial"/>
          <w:b/>
          <w:color w:val="000000"/>
          <w:sz w:val="80"/>
          <w:szCs w:val="80"/>
        </w:rPr>
      </w:pPr>
      <w:r>
        <w:rPr>
          <w:rFonts w:ascii="Arial" w:eastAsia="Arial" w:hAnsi="Arial" w:cs="Arial"/>
          <w:b/>
          <w:color w:val="000000"/>
          <w:sz w:val="80"/>
          <w:szCs w:val="80"/>
        </w:rPr>
        <w:tab/>
      </w:r>
    </w:p>
    <w:p w14:paraId="45C1A3C1" w14:textId="761BD4C0" w:rsidR="00140246" w:rsidRDefault="00140246" w:rsidP="00140246">
      <w:pPr>
        <w:rPr>
          <w:rFonts w:ascii="Arial" w:eastAsia="Arial" w:hAnsi="Arial" w:cs="Arial"/>
          <w:color w:val="000000"/>
        </w:rPr>
      </w:pPr>
    </w:p>
    <w:p w14:paraId="24BDB041" w14:textId="1C1F73AC" w:rsidR="00AD6F04" w:rsidRDefault="00AD6F04" w:rsidP="00140246">
      <w:pPr>
        <w:rPr>
          <w:rFonts w:ascii="Arial" w:eastAsia="Arial" w:hAnsi="Arial" w:cs="Arial"/>
          <w:color w:val="000000"/>
        </w:rPr>
      </w:pPr>
    </w:p>
    <w:p w14:paraId="7DA560F3" w14:textId="4C8557D1" w:rsidR="00AD6F04" w:rsidRDefault="00AD6F04" w:rsidP="00140246">
      <w:pPr>
        <w:rPr>
          <w:rFonts w:ascii="Arial" w:eastAsia="Arial" w:hAnsi="Arial" w:cs="Arial"/>
          <w:color w:val="000000"/>
        </w:rPr>
      </w:pPr>
    </w:p>
    <w:p w14:paraId="3286CB69" w14:textId="77777777" w:rsidR="00AD6F04" w:rsidRDefault="00AD6F04" w:rsidP="00140246">
      <w:pPr>
        <w:rPr>
          <w:rFonts w:ascii="Arial" w:eastAsia="Arial" w:hAnsi="Arial" w:cs="Arial"/>
          <w:color w:val="000000"/>
        </w:rPr>
      </w:pPr>
    </w:p>
    <w:p w14:paraId="30B3EA39" w14:textId="77777777" w:rsidR="00140246" w:rsidRPr="00D93DED" w:rsidRDefault="00140246" w:rsidP="00140246">
      <w:pPr>
        <w:spacing w:line="356" w:lineRule="exact"/>
        <w:ind w:right="-113"/>
        <w:rPr>
          <w:color w:val="00B050"/>
        </w:rPr>
      </w:pPr>
      <w:r w:rsidRPr="00D93DED">
        <w:rPr>
          <w:rFonts w:ascii="Arial" w:eastAsia="Arial" w:hAnsi="Arial" w:cs="Arial"/>
          <w:b/>
          <w:bCs/>
          <w:color w:val="00B050"/>
          <w:sz w:val="32"/>
          <w:szCs w:val="32"/>
        </w:rPr>
        <w:t xml:space="preserve">Contents Page </w:t>
      </w:r>
    </w:p>
    <w:p w14:paraId="012D4EA6" w14:textId="77777777" w:rsidR="00140246" w:rsidRDefault="00140246" w:rsidP="00140246">
      <w:pPr>
        <w:spacing w:line="20" w:lineRule="exact"/>
      </w:pPr>
    </w:p>
    <w:p w14:paraId="422EE3C9" w14:textId="77777777" w:rsidR="006D4E6C" w:rsidRDefault="006D4E6C" w:rsidP="00140246">
      <w:pPr>
        <w:spacing w:line="20" w:lineRule="exact"/>
      </w:pPr>
    </w:p>
    <w:p w14:paraId="1BE579AE" w14:textId="77777777" w:rsidR="006D4E6C" w:rsidRDefault="006D4E6C" w:rsidP="00140246">
      <w:pPr>
        <w:spacing w:line="20" w:lineRule="exact"/>
      </w:pPr>
    </w:p>
    <w:p w14:paraId="4D79B71E" w14:textId="77777777" w:rsidR="006D4E6C" w:rsidRDefault="006D4E6C" w:rsidP="006D4E6C"/>
    <w:p w14:paraId="5172C87F" w14:textId="77777777" w:rsidR="006D4E6C" w:rsidRDefault="00514349" w:rsidP="006D4E6C">
      <w:pPr>
        <w:spacing w:before="289" w:line="268" w:lineRule="exact"/>
        <w:ind w:left="-284" w:right="-113"/>
        <w:rPr>
          <w:rFonts w:ascii="Arial" w:eastAsia="Arial" w:hAnsi="Arial" w:cs="Arial"/>
          <w:bCs/>
          <w:color w:val="000000"/>
          <w:sz w:val="24"/>
          <w:szCs w:val="24"/>
        </w:rPr>
      </w:pPr>
      <w:r>
        <w:rPr>
          <w:rFonts w:ascii="Arial" w:eastAsia="Arial" w:hAnsi="Arial" w:cs="Arial"/>
          <w:bCs/>
          <w:color w:val="000000"/>
          <w:sz w:val="24"/>
          <w:szCs w:val="24"/>
        </w:rPr>
        <w:t>This protocol will assist professionals to decide when to refer a case for consideration as a Safeguarding Adult Review (SAR), as wel</w:t>
      </w:r>
      <w:r w:rsidR="006D4E6C">
        <w:rPr>
          <w:rFonts w:ascii="Arial" w:eastAsia="Arial" w:hAnsi="Arial" w:cs="Arial"/>
          <w:bCs/>
          <w:color w:val="000000"/>
          <w:sz w:val="24"/>
          <w:szCs w:val="24"/>
        </w:rPr>
        <w:t xml:space="preserve">l as providing guidance on the SAR Process. </w:t>
      </w:r>
    </w:p>
    <w:p w14:paraId="3B829EBB" w14:textId="77777777" w:rsidR="006D4E6C" w:rsidRDefault="006D4E6C" w:rsidP="006D4E6C">
      <w:pPr>
        <w:spacing w:before="289" w:line="268" w:lineRule="exact"/>
        <w:ind w:left="-284" w:right="-113"/>
        <w:rPr>
          <w:rFonts w:ascii="Arial" w:eastAsia="Arial" w:hAnsi="Arial" w:cs="Arial"/>
          <w:bCs/>
          <w:color w:val="000000"/>
          <w:sz w:val="24"/>
          <w:szCs w:val="24"/>
        </w:rPr>
      </w:pPr>
    </w:p>
    <w:tbl>
      <w:tblPr>
        <w:tblStyle w:val="TableGrid"/>
        <w:tblW w:w="0" w:type="auto"/>
        <w:tblInd w:w="-284" w:type="dxa"/>
        <w:tblLook w:val="04A0" w:firstRow="1" w:lastRow="0" w:firstColumn="1" w:lastColumn="0" w:noHBand="0" w:noVBand="1"/>
      </w:tblPr>
      <w:tblGrid>
        <w:gridCol w:w="550"/>
        <w:gridCol w:w="8267"/>
        <w:gridCol w:w="430"/>
      </w:tblGrid>
      <w:tr w:rsidR="004B5CCE" w14:paraId="13B39304" w14:textId="77777777" w:rsidTr="004B5CCE">
        <w:tc>
          <w:tcPr>
            <w:tcW w:w="480" w:type="dxa"/>
          </w:tcPr>
          <w:p w14:paraId="1D1049A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w:t>
            </w:r>
          </w:p>
        </w:tc>
        <w:tc>
          <w:tcPr>
            <w:tcW w:w="8559" w:type="dxa"/>
          </w:tcPr>
          <w:p w14:paraId="14E707E1"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Introduction</w:t>
            </w:r>
          </w:p>
        </w:tc>
        <w:tc>
          <w:tcPr>
            <w:tcW w:w="434" w:type="dxa"/>
          </w:tcPr>
          <w:p w14:paraId="7E2605A5"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3</w:t>
            </w:r>
          </w:p>
        </w:tc>
      </w:tr>
      <w:tr w:rsidR="004B5CCE" w14:paraId="1A02E065" w14:textId="77777777" w:rsidTr="004B5CCE">
        <w:tc>
          <w:tcPr>
            <w:tcW w:w="480" w:type="dxa"/>
          </w:tcPr>
          <w:p w14:paraId="6B1BAE88"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2.</w:t>
            </w:r>
          </w:p>
        </w:tc>
        <w:tc>
          <w:tcPr>
            <w:tcW w:w="8559" w:type="dxa"/>
          </w:tcPr>
          <w:p w14:paraId="20038C72"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Purpose</w:t>
            </w:r>
          </w:p>
        </w:tc>
        <w:tc>
          <w:tcPr>
            <w:tcW w:w="434" w:type="dxa"/>
          </w:tcPr>
          <w:p w14:paraId="432FC0C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3</w:t>
            </w:r>
          </w:p>
        </w:tc>
      </w:tr>
      <w:tr w:rsidR="004B5CCE" w14:paraId="39204548" w14:textId="77777777" w:rsidTr="004B5CCE">
        <w:tc>
          <w:tcPr>
            <w:tcW w:w="480" w:type="dxa"/>
          </w:tcPr>
          <w:p w14:paraId="7B673736"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3.</w:t>
            </w:r>
          </w:p>
        </w:tc>
        <w:tc>
          <w:tcPr>
            <w:tcW w:w="8559" w:type="dxa"/>
          </w:tcPr>
          <w:p w14:paraId="41BE1F7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Criteria for a Safeguarding Adult Review</w:t>
            </w:r>
          </w:p>
        </w:tc>
        <w:tc>
          <w:tcPr>
            <w:tcW w:w="434" w:type="dxa"/>
          </w:tcPr>
          <w:p w14:paraId="35CA9E1B"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4</w:t>
            </w:r>
          </w:p>
        </w:tc>
      </w:tr>
      <w:tr w:rsidR="004B5CCE" w14:paraId="667A58DB" w14:textId="77777777" w:rsidTr="004B5CCE">
        <w:tc>
          <w:tcPr>
            <w:tcW w:w="480" w:type="dxa"/>
          </w:tcPr>
          <w:p w14:paraId="260E9BF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4.</w:t>
            </w:r>
          </w:p>
        </w:tc>
        <w:tc>
          <w:tcPr>
            <w:tcW w:w="8559" w:type="dxa"/>
          </w:tcPr>
          <w:p w14:paraId="19825782"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Procedure for Making a Referral for a Safeguarding Adult Review</w:t>
            </w:r>
          </w:p>
        </w:tc>
        <w:tc>
          <w:tcPr>
            <w:tcW w:w="434" w:type="dxa"/>
          </w:tcPr>
          <w:p w14:paraId="3863C49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4</w:t>
            </w:r>
          </w:p>
        </w:tc>
      </w:tr>
      <w:tr w:rsidR="004B5CCE" w14:paraId="6B0C1B01" w14:textId="77777777" w:rsidTr="004B5CCE">
        <w:tc>
          <w:tcPr>
            <w:tcW w:w="480" w:type="dxa"/>
          </w:tcPr>
          <w:p w14:paraId="7EAFAEA2"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5.</w:t>
            </w:r>
          </w:p>
        </w:tc>
        <w:tc>
          <w:tcPr>
            <w:tcW w:w="8559" w:type="dxa"/>
          </w:tcPr>
          <w:p w14:paraId="34CB7E54"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Procedure for Undertaking a Safeguarding Adult Review</w:t>
            </w:r>
          </w:p>
        </w:tc>
        <w:tc>
          <w:tcPr>
            <w:tcW w:w="434" w:type="dxa"/>
          </w:tcPr>
          <w:p w14:paraId="7DBA318E"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5</w:t>
            </w:r>
          </w:p>
        </w:tc>
      </w:tr>
      <w:tr w:rsidR="004B5CCE" w14:paraId="6AD36B89" w14:textId="77777777" w:rsidTr="004B5CCE">
        <w:tc>
          <w:tcPr>
            <w:tcW w:w="480" w:type="dxa"/>
          </w:tcPr>
          <w:p w14:paraId="4A74F078"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6.</w:t>
            </w:r>
          </w:p>
        </w:tc>
        <w:tc>
          <w:tcPr>
            <w:tcW w:w="8559" w:type="dxa"/>
          </w:tcPr>
          <w:p w14:paraId="033A163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Interface with Other Proceedings or Investigations</w:t>
            </w:r>
          </w:p>
        </w:tc>
        <w:tc>
          <w:tcPr>
            <w:tcW w:w="434" w:type="dxa"/>
          </w:tcPr>
          <w:p w14:paraId="66732806"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5</w:t>
            </w:r>
          </w:p>
        </w:tc>
      </w:tr>
      <w:tr w:rsidR="004B5CCE" w14:paraId="7C857AD2" w14:textId="77777777" w:rsidTr="004B5CCE">
        <w:tc>
          <w:tcPr>
            <w:tcW w:w="480" w:type="dxa"/>
          </w:tcPr>
          <w:p w14:paraId="4BD15331"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7.</w:t>
            </w:r>
          </w:p>
        </w:tc>
        <w:tc>
          <w:tcPr>
            <w:tcW w:w="8559" w:type="dxa"/>
          </w:tcPr>
          <w:p w14:paraId="3871525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Methodology</w:t>
            </w:r>
          </w:p>
        </w:tc>
        <w:tc>
          <w:tcPr>
            <w:tcW w:w="434" w:type="dxa"/>
          </w:tcPr>
          <w:p w14:paraId="6E70E81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7</w:t>
            </w:r>
          </w:p>
        </w:tc>
      </w:tr>
      <w:tr w:rsidR="004B5CCE" w14:paraId="12E19D62" w14:textId="77777777" w:rsidTr="004B5CCE">
        <w:tc>
          <w:tcPr>
            <w:tcW w:w="480" w:type="dxa"/>
          </w:tcPr>
          <w:p w14:paraId="27C5C5D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8.</w:t>
            </w:r>
          </w:p>
        </w:tc>
        <w:tc>
          <w:tcPr>
            <w:tcW w:w="8559" w:type="dxa"/>
          </w:tcPr>
          <w:p w14:paraId="6943DD8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Governance</w:t>
            </w:r>
          </w:p>
        </w:tc>
        <w:tc>
          <w:tcPr>
            <w:tcW w:w="434" w:type="dxa"/>
          </w:tcPr>
          <w:p w14:paraId="6B96CA7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7</w:t>
            </w:r>
          </w:p>
        </w:tc>
      </w:tr>
      <w:tr w:rsidR="004B5CCE" w14:paraId="64419A9B" w14:textId="77777777" w:rsidTr="004B5CCE">
        <w:tc>
          <w:tcPr>
            <w:tcW w:w="480" w:type="dxa"/>
          </w:tcPr>
          <w:p w14:paraId="745F78F6"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9.</w:t>
            </w:r>
          </w:p>
        </w:tc>
        <w:tc>
          <w:tcPr>
            <w:tcW w:w="8559" w:type="dxa"/>
          </w:tcPr>
          <w:p w14:paraId="0DB076B2"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Timescales</w:t>
            </w:r>
          </w:p>
        </w:tc>
        <w:tc>
          <w:tcPr>
            <w:tcW w:w="434" w:type="dxa"/>
          </w:tcPr>
          <w:p w14:paraId="45C651E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7</w:t>
            </w:r>
          </w:p>
        </w:tc>
      </w:tr>
      <w:tr w:rsidR="004B5CCE" w14:paraId="1572EBA3" w14:textId="77777777" w:rsidTr="004B5CCE">
        <w:tc>
          <w:tcPr>
            <w:tcW w:w="480" w:type="dxa"/>
          </w:tcPr>
          <w:p w14:paraId="43D51E46"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10.</w:t>
            </w:r>
          </w:p>
        </w:tc>
        <w:tc>
          <w:tcPr>
            <w:tcW w:w="8559" w:type="dxa"/>
          </w:tcPr>
          <w:p w14:paraId="61F747D5"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Responsibilities to the Individual(s) and Family Carers</w:t>
            </w:r>
          </w:p>
        </w:tc>
        <w:tc>
          <w:tcPr>
            <w:tcW w:w="434" w:type="dxa"/>
          </w:tcPr>
          <w:p w14:paraId="668B9F80"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8</w:t>
            </w:r>
          </w:p>
        </w:tc>
      </w:tr>
      <w:tr w:rsidR="004B5CCE" w14:paraId="3A06E9D7" w14:textId="77777777" w:rsidTr="004B5CCE">
        <w:tc>
          <w:tcPr>
            <w:tcW w:w="480" w:type="dxa"/>
          </w:tcPr>
          <w:p w14:paraId="74C6828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11.</w:t>
            </w:r>
          </w:p>
        </w:tc>
        <w:tc>
          <w:tcPr>
            <w:tcW w:w="8559" w:type="dxa"/>
          </w:tcPr>
          <w:p w14:paraId="7E8AB60E"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Responsibilities to Staff</w:t>
            </w:r>
          </w:p>
        </w:tc>
        <w:tc>
          <w:tcPr>
            <w:tcW w:w="434" w:type="dxa"/>
          </w:tcPr>
          <w:p w14:paraId="2A7733B1"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8</w:t>
            </w:r>
          </w:p>
        </w:tc>
      </w:tr>
      <w:tr w:rsidR="004B5CCE" w14:paraId="0C14C860" w14:textId="77777777" w:rsidTr="004B5CCE">
        <w:tc>
          <w:tcPr>
            <w:tcW w:w="480" w:type="dxa"/>
          </w:tcPr>
          <w:p w14:paraId="36459D18"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12.</w:t>
            </w:r>
          </w:p>
        </w:tc>
        <w:tc>
          <w:tcPr>
            <w:tcW w:w="8559" w:type="dxa"/>
          </w:tcPr>
          <w:p w14:paraId="27A88035"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The Report</w:t>
            </w:r>
          </w:p>
        </w:tc>
        <w:tc>
          <w:tcPr>
            <w:tcW w:w="434" w:type="dxa"/>
          </w:tcPr>
          <w:p w14:paraId="064B269B"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8</w:t>
            </w:r>
          </w:p>
        </w:tc>
      </w:tr>
      <w:tr w:rsidR="004B5CCE" w14:paraId="63FCD2C9" w14:textId="77777777" w:rsidTr="004B5CCE">
        <w:tc>
          <w:tcPr>
            <w:tcW w:w="480" w:type="dxa"/>
          </w:tcPr>
          <w:p w14:paraId="1457C9F8"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13.</w:t>
            </w:r>
          </w:p>
        </w:tc>
        <w:tc>
          <w:tcPr>
            <w:tcW w:w="8559" w:type="dxa"/>
          </w:tcPr>
          <w:p w14:paraId="06EBE05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Media, Communication and Publication</w:t>
            </w:r>
          </w:p>
        </w:tc>
        <w:tc>
          <w:tcPr>
            <w:tcW w:w="434" w:type="dxa"/>
          </w:tcPr>
          <w:p w14:paraId="22099098"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9</w:t>
            </w:r>
          </w:p>
        </w:tc>
      </w:tr>
      <w:tr w:rsidR="004B5CCE" w14:paraId="226123BE" w14:textId="77777777" w:rsidTr="004B5CCE">
        <w:tc>
          <w:tcPr>
            <w:tcW w:w="480" w:type="dxa"/>
          </w:tcPr>
          <w:p w14:paraId="752F525E"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14.</w:t>
            </w:r>
          </w:p>
        </w:tc>
        <w:tc>
          <w:tcPr>
            <w:tcW w:w="8559" w:type="dxa"/>
          </w:tcPr>
          <w:p w14:paraId="3377C8D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Implementation and Evaluation</w:t>
            </w:r>
          </w:p>
        </w:tc>
        <w:tc>
          <w:tcPr>
            <w:tcW w:w="434" w:type="dxa"/>
          </w:tcPr>
          <w:p w14:paraId="1560170E"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9</w:t>
            </w:r>
          </w:p>
        </w:tc>
      </w:tr>
      <w:tr w:rsidR="004B5CCE" w14:paraId="3085A371" w14:textId="77777777" w:rsidTr="004B5CCE">
        <w:tc>
          <w:tcPr>
            <w:tcW w:w="480" w:type="dxa"/>
          </w:tcPr>
          <w:p w14:paraId="03A4F795"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15.</w:t>
            </w:r>
          </w:p>
        </w:tc>
        <w:tc>
          <w:tcPr>
            <w:tcW w:w="8559" w:type="dxa"/>
          </w:tcPr>
          <w:p w14:paraId="6ABAD48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Review</w:t>
            </w:r>
          </w:p>
        </w:tc>
        <w:tc>
          <w:tcPr>
            <w:tcW w:w="434" w:type="dxa"/>
          </w:tcPr>
          <w:p w14:paraId="1C77871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9</w:t>
            </w:r>
          </w:p>
        </w:tc>
      </w:tr>
    </w:tbl>
    <w:p w14:paraId="11DC0118" w14:textId="77777777" w:rsidR="00140246" w:rsidRDefault="00140246" w:rsidP="006D4E6C">
      <w:pPr>
        <w:ind w:left="-284" w:right="-113" w:hanging="284"/>
      </w:pPr>
    </w:p>
    <w:p w14:paraId="40229D6E" w14:textId="77777777" w:rsidR="006D4E6C" w:rsidRPr="00D93DED" w:rsidRDefault="006D4E6C" w:rsidP="006D4E6C">
      <w:pPr>
        <w:spacing w:line="356" w:lineRule="exact"/>
        <w:ind w:right="-113"/>
        <w:rPr>
          <w:rFonts w:ascii="Arial" w:eastAsia="Arial" w:hAnsi="Arial" w:cs="Arial"/>
          <w:b/>
          <w:bCs/>
          <w:color w:val="00B050"/>
          <w:sz w:val="32"/>
          <w:szCs w:val="32"/>
        </w:rPr>
      </w:pPr>
      <w:r w:rsidRPr="00D93DED">
        <w:rPr>
          <w:rFonts w:ascii="Arial" w:eastAsia="Arial" w:hAnsi="Arial" w:cs="Arial"/>
          <w:b/>
          <w:bCs/>
          <w:color w:val="00B050"/>
          <w:sz w:val="32"/>
          <w:szCs w:val="32"/>
        </w:rPr>
        <w:t>Appendices</w:t>
      </w:r>
    </w:p>
    <w:p w14:paraId="0AFE6925" w14:textId="77777777" w:rsidR="006D4E6C" w:rsidRDefault="006D4E6C" w:rsidP="006D4E6C">
      <w:pPr>
        <w:spacing w:line="356" w:lineRule="exact"/>
        <w:ind w:right="-113"/>
      </w:pPr>
    </w:p>
    <w:tbl>
      <w:tblPr>
        <w:tblStyle w:val="TableGrid"/>
        <w:tblW w:w="0" w:type="auto"/>
        <w:tblInd w:w="-318" w:type="dxa"/>
        <w:tblLook w:val="04A0" w:firstRow="1" w:lastRow="0" w:firstColumn="1" w:lastColumn="0" w:noHBand="0" w:noVBand="1"/>
      </w:tblPr>
      <w:tblGrid>
        <w:gridCol w:w="1548"/>
        <w:gridCol w:w="7250"/>
        <w:gridCol w:w="483"/>
      </w:tblGrid>
      <w:tr w:rsidR="004B5CCE" w14:paraId="7CF84821" w14:textId="77777777" w:rsidTr="004B5CCE">
        <w:tc>
          <w:tcPr>
            <w:tcW w:w="1560" w:type="dxa"/>
          </w:tcPr>
          <w:p w14:paraId="5D145E4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1</w:t>
            </w:r>
          </w:p>
        </w:tc>
        <w:tc>
          <w:tcPr>
            <w:tcW w:w="7513" w:type="dxa"/>
          </w:tcPr>
          <w:p w14:paraId="717269BD"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The Safeguarding Adult Review Process</w:t>
            </w:r>
          </w:p>
        </w:tc>
        <w:tc>
          <w:tcPr>
            <w:tcW w:w="434" w:type="dxa"/>
          </w:tcPr>
          <w:p w14:paraId="4D4F7996"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10</w:t>
            </w:r>
          </w:p>
        </w:tc>
      </w:tr>
      <w:tr w:rsidR="004B5CCE" w14:paraId="4C28BDF8" w14:textId="77777777" w:rsidTr="004B5CCE">
        <w:tc>
          <w:tcPr>
            <w:tcW w:w="1560" w:type="dxa"/>
          </w:tcPr>
          <w:p w14:paraId="5BF4159E"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2</w:t>
            </w:r>
          </w:p>
        </w:tc>
        <w:tc>
          <w:tcPr>
            <w:tcW w:w="7513" w:type="dxa"/>
          </w:tcPr>
          <w:p w14:paraId="3DEE4383"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Referral Form for SAR Consideration</w:t>
            </w:r>
          </w:p>
        </w:tc>
        <w:tc>
          <w:tcPr>
            <w:tcW w:w="434" w:type="dxa"/>
          </w:tcPr>
          <w:p w14:paraId="78A0CEC1"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12</w:t>
            </w:r>
          </w:p>
        </w:tc>
      </w:tr>
      <w:tr w:rsidR="004B5CCE" w14:paraId="41450EA1" w14:textId="77777777" w:rsidTr="004B5CCE">
        <w:tc>
          <w:tcPr>
            <w:tcW w:w="1560" w:type="dxa"/>
          </w:tcPr>
          <w:p w14:paraId="520CB6AC"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3</w:t>
            </w:r>
          </w:p>
        </w:tc>
        <w:tc>
          <w:tcPr>
            <w:tcW w:w="7513" w:type="dxa"/>
          </w:tcPr>
          <w:p w14:paraId="4CC8CDAF"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Letter requesting information from multi-agency partners</w:t>
            </w:r>
          </w:p>
        </w:tc>
        <w:tc>
          <w:tcPr>
            <w:tcW w:w="434" w:type="dxa"/>
          </w:tcPr>
          <w:p w14:paraId="4E878D50"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15</w:t>
            </w:r>
          </w:p>
        </w:tc>
      </w:tr>
      <w:tr w:rsidR="004B5CCE" w14:paraId="5ACDEE03" w14:textId="77777777" w:rsidTr="004B5CCE">
        <w:tc>
          <w:tcPr>
            <w:tcW w:w="1560" w:type="dxa"/>
          </w:tcPr>
          <w:p w14:paraId="114F04CB"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4</w:t>
            </w:r>
          </w:p>
        </w:tc>
        <w:tc>
          <w:tcPr>
            <w:tcW w:w="7513" w:type="dxa"/>
          </w:tcPr>
          <w:p w14:paraId="1F778C1B"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Multi-Agency Involvement Template</w:t>
            </w:r>
          </w:p>
        </w:tc>
        <w:tc>
          <w:tcPr>
            <w:tcW w:w="434" w:type="dxa"/>
          </w:tcPr>
          <w:p w14:paraId="4846AFAA"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16</w:t>
            </w:r>
          </w:p>
        </w:tc>
      </w:tr>
      <w:tr w:rsidR="004B5CCE" w14:paraId="22086A24" w14:textId="77777777" w:rsidTr="004B5CCE">
        <w:tc>
          <w:tcPr>
            <w:tcW w:w="1560" w:type="dxa"/>
          </w:tcPr>
          <w:p w14:paraId="2930E074"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5</w:t>
            </w:r>
          </w:p>
        </w:tc>
        <w:tc>
          <w:tcPr>
            <w:tcW w:w="7513" w:type="dxa"/>
          </w:tcPr>
          <w:p w14:paraId="531F832D"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Family Notification Letter</w:t>
            </w:r>
          </w:p>
        </w:tc>
        <w:tc>
          <w:tcPr>
            <w:tcW w:w="434" w:type="dxa"/>
          </w:tcPr>
          <w:p w14:paraId="7AF848A9" w14:textId="77777777" w:rsidR="004B5CCE" w:rsidRDefault="004B5CCE" w:rsidP="006D4E6C">
            <w:pPr>
              <w:ind w:right="-113"/>
              <w:rPr>
                <w:rFonts w:ascii="Arial" w:eastAsia="Arial" w:hAnsi="Arial" w:cs="Arial"/>
                <w:b/>
                <w:bCs/>
                <w:color w:val="000000"/>
                <w:sz w:val="24"/>
                <w:szCs w:val="24"/>
              </w:rPr>
            </w:pPr>
            <w:r>
              <w:rPr>
                <w:rFonts w:ascii="Arial" w:eastAsia="Arial" w:hAnsi="Arial" w:cs="Arial"/>
                <w:b/>
                <w:bCs/>
                <w:color w:val="000000"/>
                <w:sz w:val="24"/>
                <w:szCs w:val="24"/>
              </w:rPr>
              <w:t>18</w:t>
            </w:r>
          </w:p>
        </w:tc>
      </w:tr>
      <w:tr w:rsidR="005F15BD" w14:paraId="2E1F2C65" w14:textId="77777777" w:rsidTr="004B5CCE">
        <w:tc>
          <w:tcPr>
            <w:tcW w:w="1560" w:type="dxa"/>
          </w:tcPr>
          <w:p w14:paraId="6EA6330F" w14:textId="33600FF2" w:rsidR="005F15BD" w:rsidRDefault="005F15BD" w:rsidP="006D4E6C">
            <w:pPr>
              <w:ind w:right="-113"/>
              <w:rPr>
                <w:rFonts w:ascii="Arial" w:eastAsia="Arial" w:hAnsi="Arial" w:cs="Arial"/>
                <w:b/>
                <w:bCs/>
                <w:color w:val="000000"/>
                <w:sz w:val="24"/>
                <w:szCs w:val="24"/>
              </w:rPr>
            </w:pPr>
            <w:r>
              <w:rPr>
                <w:rFonts w:ascii="Arial" w:eastAsia="Arial" w:hAnsi="Arial" w:cs="Arial"/>
                <w:b/>
                <w:bCs/>
                <w:color w:val="000000"/>
                <w:sz w:val="24"/>
                <w:szCs w:val="24"/>
              </w:rPr>
              <w:t>Appendix 6</w:t>
            </w:r>
          </w:p>
        </w:tc>
        <w:tc>
          <w:tcPr>
            <w:tcW w:w="7513" w:type="dxa"/>
          </w:tcPr>
          <w:p w14:paraId="7901A621" w14:textId="1CD47DC2" w:rsidR="005F15BD" w:rsidRDefault="005F15BD" w:rsidP="006D4E6C">
            <w:pPr>
              <w:ind w:right="-113"/>
              <w:rPr>
                <w:rFonts w:ascii="Arial" w:eastAsia="Arial" w:hAnsi="Arial" w:cs="Arial"/>
                <w:b/>
                <w:bCs/>
                <w:color w:val="000000"/>
                <w:sz w:val="24"/>
                <w:szCs w:val="24"/>
              </w:rPr>
            </w:pPr>
            <w:r>
              <w:rPr>
                <w:rFonts w:ascii="Arial" w:eastAsia="Arial" w:hAnsi="Arial" w:cs="Arial"/>
                <w:b/>
                <w:bCs/>
                <w:color w:val="000000"/>
                <w:sz w:val="24"/>
                <w:szCs w:val="24"/>
              </w:rPr>
              <w:t>Adult Death Process Flowchart</w:t>
            </w:r>
          </w:p>
        </w:tc>
        <w:tc>
          <w:tcPr>
            <w:tcW w:w="434" w:type="dxa"/>
          </w:tcPr>
          <w:p w14:paraId="4F4F3E8B" w14:textId="71FA80F9" w:rsidR="005F15BD" w:rsidRDefault="005F15BD" w:rsidP="006D4E6C">
            <w:pPr>
              <w:ind w:right="-113"/>
              <w:rPr>
                <w:rFonts w:ascii="Arial" w:eastAsia="Arial" w:hAnsi="Arial" w:cs="Arial"/>
                <w:b/>
                <w:bCs/>
                <w:color w:val="000000"/>
                <w:sz w:val="24"/>
                <w:szCs w:val="24"/>
              </w:rPr>
            </w:pPr>
            <w:r>
              <w:rPr>
                <w:rFonts w:ascii="Arial" w:eastAsia="Arial" w:hAnsi="Arial" w:cs="Arial"/>
                <w:b/>
                <w:bCs/>
                <w:color w:val="000000"/>
                <w:sz w:val="24"/>
                <w:szCs w:val="24"/>
              </w:rPr>
              <w:t>25</w:t>
            </w:r>
          </w:p>
        </w:tc>
      </w:tr>
    </w:tbl>
    <w:p w14:paraId="37DCAC8A" w14:textId="77777777" w:rsidR="00140246" w:rsidRDefault="00140246" w:rsidP="00140246">
      <w:pPr>
        <w:spacing w:line="20" w:lineRule="exact"/>
        <w:sectPr w:rsidR="00140246" w:rsidSect="00C244A6">
          <w:headerReference w:type="even" r:id="rId9"/>
          <w:headerReference w:type="default" r:id="rId10"/>
          <w:footerReference w:type="default" r:id="rId11"/>
          <w:footerReference w:type="first" r:id="rId12"/>
          <w:pgSz w:w="11906" w:h="16838"/>
          <w:pgMar w:top="1426" w:right="1133" w:bottom="0" w:left="1800" w:header="720" w:footer="720" w:gutter="0"/>
          <w:cols w:space="720"/>
        </w:sectPr>
      </w:pPr>
      <w:r>
        <w:rPr>
          <w:noProof/>
          <w:lang w:val="en-GB" w:eastAsia="en-GB"/>
        </w:rPr>
        <mc:AlternateContent>
          <mc:Choice Requires="wps">
            <w:drawing>
              <wp:anchor distT="0" distB="0" distL="114300" distR="114300" simplePos="0" relativeHeight="251620864" behindDoc="1" locked="0" layoutInCell="1" allowOverlap="1" wp14:anchorId="28AE236B" wp14:editId="4ABA788D">
                <wp:simplePos x="0" y="0"/>
                <wp:positionH relativeFrom="page">
                  <wp:posOffset>4572635</wp:posOffset>
                </wp:positionH>
                <wp:positionV relativeFrom="page">
                  <wp:posOffset>918210</wp:posOffset>
                </wp:positionV>
                <wp:extent cx="60325" cy="187960"/>
                <wp:effectExtent l="635" t="381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EE950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236B" id="_x0000_t202" coordsize="21600,21600" o:spt="202" path="m,l,21600r21600,l21600,xe">
                <v:stroke joinstyle="miter"/>
                <v:path gradientshapeok="t" o:connecttype="rect"/>
              </v:shapetype>
              <v:shape id="Text Box 71" o:spid="_x0000_s1026" type="#_x0000_t202" style="position:absolute;margin-left:360.05pt;margin-top:72.3pt;width:4.75pt;height:14.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" filled="f" stroked="f">
                <v:stroke joinstyle="round"/>
                <v:textbox inset="0,0,0,0">
                  <w:txbxContent>
                    <w:p w14:paraId="22EE950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1888" behindDoc="1" locked="0" layoutInCell="1" allowOverlap="1" wp14:anchorId="570B631B" wp14:editId="6EAF8619">
                <wp:simplePos x="0" y="0"/>
                <wp:positionH relativeFrom="page">
                  <wp:posOffset>5029835</wp:posOffset>
                </wp:positionH>
                <wp:positionV relativeFrom="page">
                  <wp:posOffset>918210</wp:posOffset>
                </wp:positionV>
                <wp:extent cx="60325" cy="187960"/>
                <wp:effectExtent l="635" t="381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8DC7FD"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631B" id="Text Box 70" o:spid="_x0000_s1027" type="#_x0000_t202" style="position:absolute;margin-left:396.05pt;margin-top:72.3pt;width:4.75pt;height:14.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" filled="f" stroked="f">
                <v:stroke joinstyle="round"/>
                <v:textbox inset="0,0,0,0">
                  <w:txbxContent>
                    <w:p w14:paraId="418DC7FD"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2912" behindDoc="1" locked="0" layoutInCell="1" allowOverlap="1" wp14:anchorId="0FE9D6FF" wp14:editId="5EB854DB">
                <wp:simplePos x="0" y="0"/>
                <wp:positionH relativeFrom="page">
                  <wp:posOffset>5487035</wp:posOffset>
                </wp:positionH>
                <wp:positionV relativeFrom="page">
                  <wp:posOffset>918210</wp:posOffset>
                </wp:positionV>
                <wp:extent cx="60325" cy="187960"/>
                <wp:effectExtent l="635" t="381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555B9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D6FF" id="Text Box 69" o:spid="_x0000_s1028" type="#_x0000_t202" style="position:absolute;margin-left:432.05pt;margin-top:72.3pt;width:4.75pt;height:14.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Jt2AEAAJYDAAAOAAAAZHJzL2Uyb0RvYy54bWysU9uO0zAQfUfiHyy/06RFlCV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" filled="f" stroked="f">
                <v:stroke joinstyle="round"/>
                <v:textbox inset="0,0,0,0">
                  <w:txbxContent>
                    <w:p w14:paraId="24555B9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3936" behindDoc="1" locked="0" layoutInCell="1" allowOverlap="1" wp14:anchorId="57F725CA" wp14:editId="609C456D">
                <wp:simplePos x="0" y="0"/>
                <wp:positionH relativeFrom="page">
                  <wp:posOffset>5944870</wp:posOffset>
                </wp:positionH>
                <wp:positionV relativeFrom="page">
                  <wp:posOffset>918210</wp:posOffset>
                </wp:positionV>
                <wp:extent cx="60325" cy="187960"/>
                <wp:effectExtent l="1270" t="381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4CC156"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25CA" id="Text Box 68" o:spid="_x0000_s1029" type="#_x0000_t202" style="position:absolute;margin-left:468.1pt;margin-top:72.3pt;width:4.75pt;height:14.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g42QEAAJYDAAAOAAAAZHJzL2Uyb0RvYy54bWysU19v0zAQf0fiO1h+p2k7UU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" filled="f" stroked="f">
                <v:stroke joinstyle="round"/>
                <v:textbox inset="0,0,0,0">
                  <w:txbxContent>
                    <w:p w14:paraId="154CC156"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4960" behindDoc="1" locked="0" layoutInCell="1" allowOverlap="1" wp14:anchorId="06993FA3" wp14:editId="662047B4">
                <wp:simplePos x="0" y="0"/>
                <wp:positionH relativeFrom="page">
                  <wp:posOffset>6402070</wp:posOffset>
                </wp:positionH>
                <wp:positionV relativeFrom="page">
                  <wp:posOffset>918210</wp:posOffset>
                </wp:positionV>
                <wp:extent cx="272415" cy="187960"/>
                <wp:effectExtent l="1270" t="3810" r="254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4A6D96"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3FA3" id="Text Box 67" o:spid="_x0000_s1030" type="#_x0000_t202" style="position:absolute;margin-left:504.1pt;margin-top:72.3pt;width:21.45pt;height:14.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" filled="f" stroked="f">
                <v:stroke joinstyle="round"/>
                <v:textbox inset="0,0,0,0">
                  <w:txbxContent>
                    <w:p w14:paraId="224A6D96"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5984" behindDoc="1" locked="0" layoutInCell="1" allowOverlap="1" wp14:anchorId="4C30FADF" wp14:editId="7F6BADD0">
                <wp:simplePos x="0" y="0"/>
                <wp:positionH relativeFrom="page">
                  <wp:posOffset>914400</wp:posOffset>
                </wp:positionH>
                <wp:positionV relativeFrom="page">
                  <wp:posOffset>1110615</wp:posOffset>
                </wp:positionV>
                <wp:extent cx="60325" cy="18796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A07AF3"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FADF" id="Text Box 65" o:spid="_x0000_s1031" type="#_x0000_t202" style="position:absolute;margin-left:1in;margin-top:87.45pt;width:4.75pt;height:14.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ce2QEAAJYDAAAOAAAAZHJzL2Uyb0RvYy54bWysU19v0zAQf0fiO1h+p2mLVk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" filled="f" stroked="f">
                <v:stroke joinstyle="round"/>
                <v:textbox inset="0,0,0,0">
                  <w:txbxContent>
                    <w:p w14:paraId="65A07AF3"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7008" behindDoc="1" locked="0" layoutInCell="1" allowOverlap="1" wp14:anchorId="595CC367" wp14:editId="60F7F434">
                <wp:simplePos x="0" y="0"/>
                <wp:positionH relativeFrom="page">
                  <wp:posOffset>4115435</wp:posOffset>
                </wp:positionH>
                <wp:positionV relativeFrom="page">
                  <wp:posOffset>1287145</wp:posOffset>
                </wp:positionV>
                <wp:extent cx="60325" cy="187960"/>
                <wp:effectExtent l="635" t="1270" r="0" b="12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B647D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C367" id="Text Box 64" o:spid="_x0000_s1032" type="#_x0000_t202" style="position:absolute;margin-left:324.05pt;margin-top:101.35pt;width:4.75pt;height:14.8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jg2AEAAJYDAAAOAAAAZHJzL2Uyb0RvYy54bWysU9uO0zAQfUfiHyy/06RFlCV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" filled="f" stroked="f">
                <v:stroke joinstyle="round"/>
                <v:textbox inset="0,0,0,0">
                  <w:txbxContent>
                    <w:p w14:paraId="17B647D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8032" behindDoc="1" locked="0" layoutInCell="1" allowOverlap="1" wp14:anchorId="4A72507A" wp14:editId="2360619C">
                <wp:simplePos x="0" y="0"/>
                <wp:positionH relativeFrom="page">
                  <wp:posOffset>4572635</wp:posOffset>
                </wp:positionH>
                <wp:positionV relativeFrom="page">
                  <wp:posOffset>1287145</wp:posOffset>
                </wp:positionV>
                <wp:extent cx="60325" cy="187960"/>
                <wp:effectExtent l="635" t="1270" r="0"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AEE4BA"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507A" id="Text Box 63" o:spid="_x0000_s1033" type="#_x0000_t202" style="position:absolute;margin-left:360.05pt;margin-top:101.35pt;width:4.75pt;height:14.8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K12QEAAJYDAAAOAAAAZHJzL2Uyb0RvYy54bWysU19v0zAQf0fiO1h+p2mL6E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" filled="f" stroked="f">
                <v:stroke joinstyle="round"/>
                <v:textbox inset="0,0,0,0">
                  <w:txbxContent>
                    <w:p w14:paraId="5CAEE4BA"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9056" behindDoc="1" locked="0" layoutInCell="1" allowOverlap="1" wp14:anchorId="1B78F501" wp14:editId="438D54AB">
                <wp:simplePos x="0" y="0"/>
                <wp:positionH relativeFrom="page">
                  <wp:posOffset>5029835</wp:posOffset>
                </wp:positionH>
                <wp:positionV relativeFrom="page">
                  <wp:posOffset>1287145</wp:posOffset>
                </wp:positionV>
                <wp:extent cx="60325" cy="187960"/>
                <wp:effectExtent l="635" t="1270" r="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F38DEB"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F501" id="Text Box 62" o:spid="_x0000_s1034" type="#_x0000_t202" style="position:absolute;margin-left:396.05pt;margin-top:101.35pt;width:4.75pt;height:14.8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" filled="f" stroked="f">
                <v:stroke joinstyle="round"/>
                <v:textbox inset="0,0,0,0">
                  <w:txbxContent>
                    <w:p w14:paraId="08F38DEB"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0080" behindDoc="1" locked="0" layoutInCell="1" allowOverlap="1" wp14:anchorId="00ADBE5E" wp14:editId="1FF60A67">
                <wp:simplePos x="0" y="0"/>
                <wp:positionH relativeFrom="page">
                  <wp:posOffset>5487035</wp:posOffset>
                </wp:positionH>
                <wp:positionV relativeFrom="page">
                  <wp:posOffset>1287145</wp:posOffset>
                </wp:positionV>
                <wp:extent cx="60325" cy="187960"/>
                <wp:effectExtent l="635" t="1270"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0BDFDF"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BE5E" id="Text Box 61" o:spid="_x0000_s1035" type="#_x0000_t202" style="position:absolute;margin-left:432.05pt;margin-top:101.35pt;width:4.75pt;height:14.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" filled="f" stroked="f">
                <v:stroke joinstyle="round"/>
                <v:textbox inset="0,0,0,0">
                  <w:txbxContent>
                    <w:p w14:paraId="200BDFDF"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1104" behindDoc="1" locked="0" layoutInCell="1" allowOverlap="1" wp14:anchorId="7E2F35BE" wp14:editId="3CF9C292">
                <wp:simplePos x="0" y="0"/>
                <wp:positionH relativeFrom="page">
                  <wp:posOffset>5944870</wp:posOffset>
                </wp:positionH>
                <wp:positionV relativeFrom="page">
                  <wp:posOffset>1287145</wp:posOffset>
                </wp:positionV>
                <wp:extent cx="60325" cy="187960"/>
                <wp:effectExtent l="1270" t="1270" r="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AE110D"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F35BE" id="Text Box 60" o:spid="_x0000_s1036" type="#_x0000_t202" style="position:absolute;margin-left:468.1pt;margin-top:101.35pt;width:4.75pt;height:14.8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T2Q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" filled="f" stroked="f">
                <v:stroke joinstyle="round"/>
                <v:textbox inset="0,0,0,0">
                  <w:txbxContent>
                    <w:p w14:paraId="22AE110D"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2128" behindDoc="1" locked="0" layoutInCell="1" allowOverlap="1" wp14:anchorId="17F9742F" wp14:editId="54AA3ADF">
                <wp:simplePos x="0" y="0"/>
                <wp:positionH relativeFrom="page">
                  <wp:posOffset>6402070</wp:posOffset>
                </wp:positionH>
                <wp:positionV relativeFrom="page">
                  <wp:posOffset>1287145</wp:posOffset>
                </wp:positionV>
                <wp:extent cx="272415" cy="187960"/>
                <wp:effectExtent l="1270" t="1270" r="254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BE77A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742F" id="Text Box 59" o:spid="_x0000_s1037" type="#_x0000_t202" style="position:absolute;margin-left:504.1pt;margin-top:101.35pt;width:21.45pt;height:14.8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" filled="f" stroked="f">
                <v:stroke joinstyle="round"/>
                <v:textbox inset="0,0,0,0">
                  <w:txbxContent>
                    <w:p w14:paraId="0ABE77A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3152" behindDoc="1" locked="0" layoutInCell="1" allowOverlap="1" wp14:anchorId="68F68D69" wp14:editId="21A16311">
                <wp:simplePos x="0" y="0"/>
                <wp:positionH relativeFrom="page">
                  <wp:posOffset>914400</wp:posOffset>
                </wp:positionH>
                <wp:positionV relativeFrom="page">
                  <wp:posOffset>1480820</wp:posOffset>
                </wp:positionV>
                <wp:extent cx="60325" cy="187960"/>
                <wp:effectExtent l="0" t="444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9C6CD7"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8D69" id="Text Box 57" o:spid="_x0000_s1038" type="#_x0000_t202" style="position:absolute;margin-left:1in;margin-top:116.6pt;width:4.75pt;height:14.8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R42g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" filled="f" stroked="f">
                <v:stroke joinstyle="round"/>
                <v:textbox inset="0,0,0,0">
                  <w:txbxContent>
                    <w:p w14:paraId="3F9C6CD7"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4176" behindDoc="1" locked="0" layoutInCell="1" allowOverlap="1" wp14:anchorId="57C78F8B" wp14:editId="476245C9">
                <wp:simplePos x="0" y="0"/>
                <wp:positionH relativeFrom="page">
                  <wp:posOffset>4572635</wp:posOffset>
                </wp:positionH>
                <wp:positionV relativeFrom="page">
                  <wp:posOffset>1657350</wp:posOffset>
                </wp:positionV>
                <wp:extent cx="60325" cy="187960"/>
                <wp:effectExtent l="635" t="0"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9CF7D3"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8F8B" id="Text Box 56" o:spid="_x0000_s1039" type="#_x0000_t202" style="position:absolute;margin-left:360.05pt;margin-top:130.5pt;width:4.75pt;height:14.8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t2gEAAJcDAAAOAAAAZHJzL2Uyb0RvYy54bWysU1Fv0zAQfkfiP1h+p2k7UU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" filled="f" stroked="f">
                <v:stroke joinstyle="round"/>
                <v:textbox inset="0,0,0,0">
                  <w:txbxContent>
                    <w:p w14:paraId="2E9CF7D3"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5200" behindDoc="1" locked="0" layoutInCell="1" allowOverlap="1" wp14:anchorId="676C31E9" wp14:editId="201C1C38">
                <wp:simplePos x="0" y="0"/>
                <wp:positionH relativeFrom="page">
                  <wp:posOffset>5029835</wp:posOffset>
                </wp:positionH>
                <wp:positionV relativeFrom="page">
                  <wp:posOffset>1657350</wp:posOffset>
                </wp:positionV>
                <wp:extent cx="60325" cy="187960"/>
                <wp:effectExtent l="635" t="0" r="0"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2EB4C1"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31E9" id="Text Box 55" o:spid="_x0000_s1040" type="#_x0000_t202" style="position:absolute;margin-left:396.05pt;margin-top:130.5pt;width:4.75pt;height:14.8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" filled="f" stroked="f">
                <v:stroke joinstyle="round"/>
                <v:textbox inset="0,0,0,0">
                  <w:txbxContent>
                    <w:p w14:paraId="592EB4C1"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6224" behindDoc="1" locked="0" layoutInCell="1" allowOverlap="1" wp14:anchorId="3B5F9248" wp14:editId="71734EE8">
                <wp:simplePos x="0" y="0"/>
                <wp:positionH relativeFrom="page">
                  <wp:posOffset>914400</wp:posOffset>
                </wp:positionH>
                <wp:positionV relativeFrom="page">
                  <wp:posOffset>1849755</wp:posOffset>
                </wp:positionV>
                <wp:extent cx="60325" cy="187960"/>
                <wp:effectExtent l="0" t="1905"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AC75FB"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9248" id="Text Box 53" o:spid="_x0000_s1041" type="#_x0000_t202" style="position:absolute;margin-left:1in;margin-top:145.65pt;width:4.75pt;height:14.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EL2gEAAJcDAAAOAAAAZHJzL2Uyb0RvYy54bWysU1Fv0zAQfkfiP1h+p2mLVk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" filled="f" stroked="f">
                <v:stroke joinstyle="round"/>
                <v:textbox inset="0,0,0,0">
                  <w:txbxContent>
                    <w:p w14:paraId="7AAC75FB"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7248" behindDoc="1" locked="0" layoutInCell="1" allowOverlap="1" wp14:anchorId="0DB279A0" wp14:editId="6FA70DD1">
                <wp:simplePos x="0" y="0"/>
                <wp:positionH relativeFrom="page">
                  <wp:posOffset>4572635</wp:posOffset>
                </wp:positionH>
                <wp:positionV relativeFrom="page">
                  <wp:posOffset>2026285</wp:posOffset>
                </wp:positionV>
                <wp:extent cx="60325" cy="187960"/>
                <wp:effectExtent l="635"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FA89C"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79A0" id="Text Box 52" o:spid="_x0000_s1042" type="#_x0000_t202" style="position:absolute;margin-left:360.05pt;margin-top:159.55pt;width:4.75pt;height:14.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712g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" filled="f" stroked="f">
                <v:stroke joinstyle="round"/>
                <v:textbox inset="0,0,0,0">
                  <w:txbxContent>
                    <w:p w14:paraId="6C3FA89C"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8272" behindDoc="1" locked="0" layoutInCell="1" allowOverlap="1" wp14:anchorId="35A8F376" wp14:editId="76CA0EB9">
                <wp:simplePos x="0" y="0"/>
                <wp:positionH relativeFrom="page">
                  <wp:posOffset>5029835</wp:posOffset>
                </wp:positionH>
                <wp:positionV relativeFrom="page">
                  <wp:posOffset>2026285</wp:posOffset>
                </wp:positionV>
                <wp:extent cx="60325" cy="187960"/>
                <wp:effectExtent l="635"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DC6B66" w14:textId="77777777" w:rsidR="004951B1" w:rsidRDefault="004951B1" w:rsidP="00140246">
                            <w:pPr>
                              <w:spacing w:line="268"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8F376" id="Text Box 51" o:spid="_x0000_s1043" type="#_x0000_t202" style="position:absolute;margin-left:396.05pt;margin-top:159.55pt;width:4.75pt;height:14.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Sg2gEAAJcDAAAOAAAAZHJzL2Uyb0RvYy54bWysU1Fv0zAQfkfiP1h+p2mL6E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" filled="f" stroked="f">
                <v:stroke joinstyle="round"/>
                <v:textbox inset="0,0,0,0">
                  <w:txbxContent>
                    <w:p w14:paraId="2FDC6B66" w14:textId="77777777" w:rsidR="004951B1" w:rsidRDefault="004951B1" w:rsidP="00140246">
                      <w:pPr>
                        <w:spacing w:line="268" w:lineRule="exact"/>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9296" behindDoc="1" locked="0" layoutInCell="1" allowOverlap="1" wp14:anchorId="26DC2BAB" wp14:editId="40A3BC87">
                <wp:simplePos x="0" y="0"/>
                <wp:positionH relativeFrom="page">
                  <wp:posOffset>5487035</wp:posOffset>
                </wp:positionH>
                <wp:positionV relativeFrom="page">
                  <wp:posOffset>2026285</wp:posOffset>
                </wp:positionV>
                <wp:extent cx="60325" cy="187960"/>
                <wp:effectExtent l="635"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151945"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C2BAB" id="Text Box 50" o:spid="_x0000_s1044" type="#_x0000_t202" style="position:absolute;margin-left:432.05pt;margin-top:159.55pt;width:4.75pt;height:14.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UT2Q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" filled="f" stroked="f">
                <v:stroke joinstyle="round"/>
                <v:textbox inset="0,0,0,0">
                  <w:txbxContent>
                    <w:p w14:paraId="46151945"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0320" behindDoc="1" locked="0" layoutInCell="1" allowOverlap="1" wp14:anchorId="51C426C8" wp14:editId="6484617B">
                <wp:simplePos x="0" y="0"/>
                <wp:positionH relativeFrom="page">
                  <wp:posOffset>5944870</wp:posOffset>
                </wp:positionH>
                <wp:positionV relativeFrom="page">
                  <wp:posOffset>2026285</wp:posOffset>
                </wp:positionV>
                <wp:extent cx="60325" cy="187960"/>
                <wp:effectExtent l="127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F0276B"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26C8" id="Text Box 49" o:spid="_x0000_s1045" type="#_x0000_t202" style="position:absolute;margin-left:468.1pt;margin-top:159.55pt;width:4.75pt;height:14.8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" filled="f" stroked="f">
                <v:stroke joinstyle="round"/>
                <v:textbox inset="0,0,0,0">
                  <w:txbxContent>
                    <w:p w14:paraId="21F0276B"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1344" behindDoc="1" locked="0" layoutInCell="1" allowOverlap="1" wp14:anchorId="309C88D0" wp14:editId="459C8EBD">
                <wp:simplePos x="0" y="0"/>
                <wp:positionH relativeFrom="page">
                  <wp:posOffset>6402070</wp:posOffset>
                </wp:positionH>
                <wp:positionV relativeFrom="page">
                  <wp:posOffset>2026285</wp:posOffset>
                </wp:positionV>
                <wp:extent cx="272415" cy="187960"/>
                <wp:effectExtent l="1270" t="0" r="254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84363D"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88D0" id="Text Box 48" o:spid="_x0000_s1046" type="#_x0000_t202" style="position:absolute;margin-left:504.1pt;margin-top:159.55pt;width:21.45pt;height:1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" filled="f" stroked="f">
                <v:stroke joinstyle="round"/>
                <v:textbox inset="0,0,0,0">
                  <w:txbxContent>
                    <w:p w14:paraId="4384363D"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2368" behindDoc="1" locked="0" layoutInCell="1" allowOverlap="1" wp14:anchorId="3301FE4D" wp14:editId="221CC772">
                <wp:simplePos x="0" y="0"/>
                <wp:positionH relativeFrom="page">
                  <wp:posOffset>5029835</wp:posOffset>
                </wp:positionH>
                <wp:positionV relativeFrom="page">
                  <wp:posOffset>2396490</wp:posOffset>
                </wp:positionV>
                <wp:extent cx="60325" cy="187960"/>
                <wp:effectExtent l="63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8A7346"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FE4D" id="Text Box 46" o:spid="_x0000_s1047" type="#_x0000_t202" style="position:absolute;margin-left:396.05pt;margin-top:188.7pt;width:4.75pt;height:14.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xw2AEAAJcDAAAOAAAAZHJzL2Uyb0RvYy54bWysU9uO0zAQfUfiHyy/06RFlCV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" filled="f" stroked="f">
                <v:stroke joinstyle="round"/>
                <v:textbox inset="0,0,0,0">
                  <w:txbxContent>
                    <w:p w14:paraId="1C8A7346"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3392" behindDoc="1" locked="0" layoutInCell="1" allowOverlap="1" wp14:anchorId="19322C3A" wp14:editId="451C31A3">
                <wp:simplePos x="0" y="0"/>
                <wp:positionH relativeFrom="page">
                  <wp:posOffset>5487035</wp:posOffset>
                </wp:positionH>
                <wp:positionV relativeFrom="page">
                  <wp:posOffset>2396490</wp:posOffset>
                </wp:positionV>
                <wp:extent cx="60325" cy="187960"/>
                <wp:effectExtent l="635"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ECF5BD"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22C3A" id="Text Box 45" o:spid="_x0000_s1048" type="#_x0000_t202" style="position:absolute;margin-left:432.05pt;margin-top:188.7pt;width:4.75pt;height:14.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" filled="f" stroked="f">
                <v:stroke joinstyle="round"/>
                <v:textbox inset="0,0,0,0">
                  <w:txbxContent>
                    <w:p w14:paraId="4FECF5BD"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4416" behindDoc="1" locked="0" layoutInCell="1" allowOverlap="1" wp14:anchorId="46D61E90" wp14:editId="65A91028">
                <wp:simplePos x="0" y="0"/>
                <wp:positionH relativeFrom="page">
                  <wp:posOffset>5944870</wp:posOffset>
                </wp:positionH>
                <wp:positionV relativeFrom="page">
                  <wp:posOffset>2396490</wp:posOffset>
                </wp:positionV>
                <wp:extent cx="60325" cy="187960"/>
                <wp:effectExtent l="127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53BBA2"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1E90" id="Text Box 44" o:spid="_x0000_s1049" type="#_x0000_t202" style="position:absolute;margin-left:468.1pt;margin-top:188.7pt;width:4.75pt;height:14.8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nb2gEAAJcDAAAOAAAAZHJzL2Uyb0RvYy54bWysU19v0zAQf0fiO1h+p2k7UU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" filled="f" stroked="f">
                <v:stroke joinstyle="round"/>
                <v:textbox inset="0,0,0,0">
                  <w:txbxContent>
                    <w:p w14:paraId="1253BBA2"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5440" behindDoc="1" locked="0" layoutInCell="1" allowOverlap="1" wp14:anchorId="2965543C" wp14:editId="21DDB57C">
                <wp:simplePos x="0" y="0"/>
                <wp:positionH relativeFrom="page">
                  <wp:posOffset>6402070</wp:posOffset>
                </wp:positionH>
                <wp:positionV relativeFrom="page">
                  <wp:posOffset>2396490</wp:posOffset>
                </wp:positionV>
                <wp:extent cx="272415" cy="187960"/>
                <wp:effectExtent l="1270" t="0" r="254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9C2B4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543C" id="Text Box 43" o:spid="_x0000_s1050" type="#_x0000_t202" style="position:absolute;margin-left:504.1pt;margin-top:188.7pt;width:21.45pt;height:14.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" filled="f" stroked="f">
                <v:stroke joinstyle="round"/>
                <v:textbox inset="0,0,0,0">
                  <w:txbxContent>
                    <w:p w14:paraId="2E9C2B4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29F36083" wp14:editId="51881F8D">
                <wp:simplePos x="0" y="0"/>
                <wp:positionH relativeFrom="page">
                  <wp:posOffset>914400</wp:posOffset>
                </wp:positionH>
                <wp:positionV relativeFrom="page">
                  <wp:posOffset>2588895</wp:posOffset>
                </wp:positionV>
                <wp:extent cx="60325" cy="187960"/>
                <wp:effectExtent l="0" t="0" r="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C51D48"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6083" id="Text Box 41" o:spid="_x0000_s1051" type="#_x0000_t202" style="position:absolute;margin-left:1in;margin-top:203.85pt;width:4.75pt;height:14.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" filled="f" stroked="f">
                <v:stroke joinstyle="round"/>
                <v:textbox inset="0,0,0,0">
                  <w:txbxContent>
                    <w:p w14:paraId="3CC51D48"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03034097" wp14:editId="6E2F4554">
                <wp:simplePos x="0" y="0"/>
                <wp:positionH relativeFrom="page">
                  <wp:posOffset>4115435</wp:posOffset>
                </wp:positionH>
                <wp:positionV relativeFrom="page">
                  <wp:posOffset>2766060</wp:posOffset>
                </wp:positionV>
                <wp:extent cx="60325" cy="187960"/>
                <wp:effectExtent l="635" t="381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A0935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4097" id="Text Box 40" o:spid="_x0000_s1052" type="#_x0000_t202" style="position:absolute;margin-left:324.05pt;margin-top:217.8pt;width:4.75pt;height:14.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" filled="f" stroked="f">
                <v:stroke joinstyle="round"/>
                <v:textbox inset="0,0,0,0">
                  <w:txbxContent>
                    <w:p w14:paraId="56A0935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8512" behindDoc="1" locked="0" layoutInCell="1" allowOverlap="1" wp14:anchorId="3859DC62" wp14:editId="268390F1">
                <wp:simplePos x="0" y="0"/>
                <wp:positionH relativeFrom="page">
                  <wp:posOffset>4572635</wp:posOffset>
                </wp:positionH>
                <wp:positionV relativeFrom="page">
                  <wp:posOffset>2766060</wp:posOffset>
                </wp:positionV>
                <wp:extent cx="60325" cy="187960"/>
                <wp:effectExtent l="635" t="381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973F0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DC62" id="Text Box 39" o:spid="_x0000_s1053" type="#_x0000_t202" style="position:absolute;margin-left:360.05pt;margin-top:217.8pt;width:4.75pt;height:14.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ENW2gEAAJcDAAAOAAAAZHJzL2Uyb0RvYy54bWysU19v0zAQf0fiO1h+p2mL6E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" filled="f" stroked="f">
                <v:stroke joinstyle="round"/>
                <v:textbox inset="0,0,0,0">
                  <w:txbxContent>
                    <w:p w14:paraId="30973F0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9536" behindDoc="1" locked="0" layoutInCell="1" allowOverlap="1" wp14:anchorId="43013226" wp14:editId="205C36E8">
                <wp:simplePos x="0" y="0"/>
                <wp:positionH relativeFrom="page">
                  <wp:posOffset>5029835</wp:posOffset>
                </wp:positionH>
                <wp:positionV relativeFrom="page">
                  <wp:posOffset>2766060</wp:posOffset>
                </wp:positionV>
                <wp:extent cx="60325" cy="187960"/>
                <wp:effectExtent l="635" t="381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706E07"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13226" id="Text Box 38" o:spid="_x0000_s1054" type="#_x0000_t202" style="position:absolute;margin-left:396.05pt;margin-top:217.8pt;width:4.75pt;height:14.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" filled="f" stroked="f">
                <v:stroke joinstyle="round"/>
                <v:textbox inset="0,0,0,0">
                  <w:txbxContent>
                    <w:p w14:paraId="3C706E07"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7B3F050D" wp14:editId="0CB33575">
                <wp:simplePos x="0" y="0"/>
                <wp:positionH relativeFrom="page">
                  <wp:posOffset>5487035</wp:posOffset>
                </wp:positionH>
                <wp:positionV relativeFrom="page">
                  <wp:posOffset>2766060</wp:posOffset>
                </wp:positionV>
                <wp:extent cx="60325" cy="187960"/>
                <wp:effectExtent l="635" t="381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74F2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50D" id="Text Box 37" o:spid="_x0000_s1055" type="#_x0000_t202" style="position:absolute;margin-left:432.05pt;margin-top:217.8pt;width:4.75pt;height:14.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" filled="f" stroked="f">
                <v:stroke joinstyle="round"/>
                <v:textbox inset="0,0,0,0">
                  <w:txbxContent>
                    <w:p w14:paraId="03D74F2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1584" behindDoc="1" locked="0" layoutInCell="1" allowOverlap="1" wp14:anchorId="2F627980" wp14:editId="52166E71">
                <wp:simplePos x="0" y="0"/>
                <wp:positionH relativeFrom="page">
                  <wp:posOffset>5944870</wp:posOffset>
                </wp:positionH>
                <wp:positionV relativeFrom="page">
                  <wp:posOffset>2766060</wp:posOffset>
                </wp:positionV>
                <wp:extent cx="60325" cy="187960"/>
                <wp:effectExtent l="1270" t="381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7046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7980" id="Text Box 36" o:spid="_x0000_s1056" type="#_x0000_t202" style="position:absolute;margin-left:468.1pt;margin-top:217.8pt;width:4.75pt;height:14.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t32gEAAJcDAAAOAAAAZHJzL2Uyb0RvYy54bWysU1Fv0zAQfkfiP1h+p2k7UU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" filled="f" stroked="f">
                <v:stroke joinstyle="round"/>
                <v:textbox inset="0,0,0,0">
                  <w:txbxContent>
                    <w:p w14:paraId="2827046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2608" behindDoc="1" locked="0" layoutInCell="1" allowOverlap="1" wp14:anchorId="6578E570" wp14:editId="4197D3F2">
                <wp:simplePos x="0" y="0"/>
                <wp:positionH relativeFrom="page">
                  <wp:posOffset>6402070</wp:posOffset>
                </wp:positionH>
                <wp:positionV relativeFrom="page">
                  <wp:posOffset>2766060</wp:posOffset>
                </wp:positionV>
                <wp:extent cx="272415" cy="187960"/>
                <wp:effectExtent l="1270" t="3810" r="254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BE39FC"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E570" id="Text Box 35" o:spid="_x0000_s1057" type="#_x0000_t202" style="position:absolute;margin-left:504.1pt;margin-top:217.8pt;width:21.45pt;height:14.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" filled="f" stroked="f">
                <v:stroke joinstyle="round"/>
                <v:textbox inset="0,0,0,0">
                  <w:txbxContent>
                    <w:p w14:paraId="64BE39FC"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3632" behindDoc="1" locked="0" layoutInCell="1" allowOverlap="1" wp14:anchorId="286E3459" wp14:editId="78AABE28">
                <wp:simplePos x="0" y="0"/>
                <wp:positionH relativeFrom="page">
                  <wp:posOffset>914400</wp:posOffset>
                </wp:positionH>
                <wp:positionV relativeFrom="page">
                  <wp:posOffset>2959735</wp:posOffset>
                </wp:positionV>
                <wp:extent cx="60325" cy="1879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44E5B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3459" id="Text Box 33" o:spid="_x0000_s1058" type="#_x0000_t202" style="position:absolute;margin-left:1in;margin-top:233.05pt;width:4.75pt;height:14.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7c2gEAAJcDAAAOAAAAZHJzL2Uyb0RvYy54bWysU19v0zAQf0fiO1h+p2k7UU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" filled="f" stroked="f">
                <v:stroke joinstyle="round"/>
                <v:textbox inset="0,0,0,0">
                  <w:txbxContent>
                    <w:p w14:paraId="1144E5B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4656" behindDoc="1" locked="0" layoutInCell="1" allowOverlap="1" wp14:anchorId="39E75898" wp14:editId="494DFD2A">
                <wp:simplePos x="0" y="0"/>
                <wp:positionH relativeFrom="page">
                  <wp:posOffset>4572635</wp:posOffset>
                </wp:positionH>
                <wp:positionV relativeFrom="page">
                  <wp:posOffset>3136265</wp:posOffset>
                </wp:positionV>
                <wp:extent cx="60325" cy="187960"/>
                <wp:effectExtent l="635" t="254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6C1E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5898" id="Text Box 32" o:spid="_x0000_s1059" type="#_x0000_t202" style="position:absolute;margin-left:360.05pt;margin-top:246.95pt;width:4.75pt;height:14.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" filled="f" stroked="f">
                <v:stroke joinstyle="round"/>
                <v:textbox inset="0,0,0,0">
                  <w:txbxContent>
                    <w:p w14:paraId="5D66C1E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2982FD25" wp14:editId="4FF61F2E">
                <wp:simplePos x="0" y="0"/>
                <wp:positionH relativeFrom="page">
                  <wp:posOffset>5029835</wp:posOffset>
                </wp:positionH>
                <wp:positionV relativeFrom="page">
                  <wp:posOffset>3136265</wp:posOffset>
                </wp:positionV>
                <wp:extent cx="60325" cy="187960"/>
                <wp:effectExtent l="635" t="254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529A7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FD25" id="Text Box 31" o:spid="_x0000_s1060" type="#_x0000_t202" style="position:absolute;margin-left:396.05pt;margin-top:246.95pt;width:4.75pt;height:1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H62gEAAJcDAAAOAAAAZHJzL2Uyb0RvYy54bWysU91u0zAUvkfiHSzf06QdlB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" filled="f" stroked="f">
                <v:stroke joinstyle="round"/>
                <v:textbox inset="0,0,0,0">
                  <w:txbxContent>
                    <w:p w14:paraId="60529A7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6704" behindDoc="1" locked="0" layoutInCell="1" allowOverlap="1" wp14:anchorId="36472CCD" wp14:editId="30170945">
                <wp:simplePos x="0" y="0"/>
                <wp:positionH relativeFrom="page">
                  <wp:posOffset>5487035</wp:posOffset>
                </wp:positionH>
                <wp:positionV relativeFrom="page">
                  <wp:posOffset>3136265</wp:posOffset>
                </wp:positionV>
                <wp:extent cx="60325" cy="187960"/>
                <wp:effectExtent l="635" t="254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512743"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2CCD" id="Text Box 30" o:spid="_x0000_s1061" type="#_x0000_t202" style="position:absolute;margin-left:432.05pt;margin-top:246.95pt;width:4.75pt;height:1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" filled="f" stroked="f">
                <v:stroke joinstyle="round"/>
                <v:textbox inset="0,0,0,0">
                  <w:txbxContent>
                    <w:p w14:paraId="77512743"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6ECE268B" wp14:editId="7ECB6292">
                <wp:simplePos x="0" y="0"/>
                <wp:positionH relativeFrom="page">
                  <wp:posOffset>5944870</wp:posOffset>
                </wp:positionH>
                <wp:positionV relativeFrom="page">
                  <wp:posOffset>3136265</wp:posOffset>
                </wp:positionV>
                <wp:extent cx="60325" cy="187960"/>
                <wp:effectExtent l="1270" t="254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62CA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E268B" id="Text Box 29" o:spid="_x0000_s1062" type="#_x0000_t202" style="position:absolute;margin-left:468.1pt;margin-top:246.95pt;width:4.7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RR2gEAAJcDAAAOAAAAZHJzL2Uyb0RvYy54bWysU19v0zAQf0fiO1h+p2k7UU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" filled="f" stroked="f">
                <v:stroke joinstyle="round"/>
                <v:textbox inset="0,0,0,0">
                  <w:txbxContent>
                    <w:p w14:paraId="0F062CA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04E82067" wp14:editId="5B917851">
                <wp:simplePos x="0" y="0"/>
                <wp:positionH relativeFrom="page">
                  <wp:posOffset>6402070</wp:posOffset>
                </wp:positionH>
                <wp:positionV relativeFrom="page">
                  <wp:posOffset>3136265</wp:posOffset>
                </wp:positionV>
                <wp:extent cx="272415" cy="187960"/>
                <wp:effectExtent l="1270" t="254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24008F"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2067" id="Text Box 28" o:spid="_x0000_s1063" type="#_x0000_t202" style="position:absolute;margin-left:504.1pt;margin-top:246.95pt;width:21.45pt;height:1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" filled="f" stroked="f">
                <v:stroke joinstyle="round"/>
                <v:textbox inset="0,0,0,0">
                  <w:txbxContent>
                    <w:p w14:paraId="6624008F"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3BEA1624" wp14:editId="76C1B03C">
                <wp:simplePos x="0" y="0"/>
                <wp:positionH relativeFrom="page">
                  <wp:posOffset>914400</wp:posOffset>
                </wp:positionH>
                <wp:positionV relativeFrom="page">
                  <wp:posOffset>3328035</wp:posOffset>
                </wp:positionV>
                <wp:extent cx="60325" cy="187960"/>
                <wp:effectExtent l="0"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ABC83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1624" id="Text Box 26" o:spid="_x0000_s1064" type="#_x0000_t202" style="position:absolute;margin-left:1in;margin-top:262.05pt;width:4.75pt;height:1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" filled="f" stroked="f">
                <v:stroke joinstyle="round"/>
                <v:textbox inset="0,0,0,0">
                  <w:txbxContent>
                    <w:p w14:paraId="55ABC83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800" behindDoc="1" locked="0" layoutInCell="1" allowOverlap="1" wp14:anchorId="699E3C9D" wp14:editId="7F92F4D0">
                <wp:simplePos x="0" y="0"/>
                <wp:positionH relativeFrom="page">
                  <wp:posOffset>4572635</wp:posOffset>
                </wp:positionH>
                <wp:positionV relativeFrom="page">
                  <wp:posOffset>3505200</wp:posOffset>
                </wp:positionV>
                <wp:extent cx="60325" cy="187960"/>
                <wp:effectExtent l="635"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6F1B1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E3C9D" id="Text Box 25" o:spid="_x0000_s1065" type="#_x0000_t202" style="position:absolute;margin-left:360.05pt;margin-top:276pt;width:4.75pt;height:14.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" filled="f" stroked="f">
                <v:stroke joinstyle="round"/>
                <v:textbox inset="0,0,0,0">
                  <w:txbxContent>
                    <w:p w14:paraId="3C6F1B1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824" behindDoc="1" locked="0" layoutInCell="1" allowOverlap="1" wp14:anchorId="661F2624" wp14:editId="43C6DC0E">
                <wp:simplePos x="0" y="0"/>
                <wp:positionH relativeFrom="page">
                  <wp:posOffset>5029835</wp:posOffset>
                </wp:positionH>
                <wp:positionV relativeFrom="page">
                  <wp:posOffset>3505200</wp:posOffset>
                </wp:positionV>
                <wp:extent cx="60325" cy="187960"/>
                <wp:effectExtent l="635"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85084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2624" id="Text Box 24" o:spid="_x0000_s1066" type="#_x0000_t202" style="position:absolute;margin-left:396.05pt;margin-top:276pt;width:4.75pt;height:14.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" filled="f" stroked="f">
                <v:stroke joinstyle="round"/>
                <v:textbox inset="0,0,0,0">
                  <w:txbxContent>
                    <w:p w14:paraId="0785084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848" behindDoc="1" locked="0" layoutInCell="1" allowOverlap="1" wp14:anchorId="31B4B4EF" wp14:editId="3EF4CEBE">
                <wp:simplePos x="0" y="0"/>
                <wp:positionH relativeFrom="page">
                  <wp:posOffset>5487035</wp:posOffset>
                </wp:positionH>
                <wp:positionV relativeFrom="page">
                  <wp:posOffset>3505200</wp:posOffset>
                </wp:positionV>
                <wp:extent cx="60325" cy="187960"/>
                <wp:effectExtent l="635"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CA7F9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B4EF" id="Text Box 23" o:spid="_x0000_s1067" type="#_x0000_t202" style="position:absolute;margin-left:432.05pt;margin-top:276pt;width:4.75pt;height:1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" filled="f" stroked="f">
                <v:stroke joinstyle="round"/>
                <v:textbox inset="0,0,0,0">
                  <w:txbxContent>
                    <w:p w14:paraId="27CA7F9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70FD9F9E" wp14:editId="50AC17B4">
                <wp:simplePos x="0" y="0"/>
                <wp:positionH relativeFrom="page">
                  <wp:posOffset>5944870</wp:posOffset>
                </wp:positionH>
                <wp:positionV relativeFrom="page">
                  <wp:posOffset>3505200</wp:posOffset>
                </wp:positionV>
                <wp:extent cx="60325" cy="187960"/>
                <wp:effectExtent l="127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25116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9F9E" id="Text Box 22" o:spid="_x0000_s1068" type="#_x0000_t202" style="position:absolute;margin-left:468.1pt;margin-top:276pt;width:4.75pt;height:14.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" filled="f" stroked="f">
                <v:stroke joinstyle="round"/>
                <v:textbox inset="0,0,0,0">
                  <w:txbxContent>
                    <w:p w14:paraId="4425116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896" behindDoc="1" locked="0" layoutInCell="1" allowOverlap="1" wp14:anchorId="7CB2B7D5" wp14:editId="75163592">
                <wp:simplePos x="0" y="0"/>
                <wp:positionH relativeFrom="page">
                  <wp:posOffset>6402070</wp:posOffset>
                </wp:positionH>
                <wp:positionV relativeFrom="page">
                  <wp:posOffset>3505200</wp:posOffset>
                </wp:positionV>
                <wp:extent cx="272415" cy="187960"/>
                <wp:effectExtent l="1270" t="0" r="254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B8190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B7D5" id="Text Box 21" o:spid="_x0000_s1069" type="#_x0000_t202" style="position:absolute;margin-left:504.1pt;margin-top:276pt;width:21.45pt;height:14.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" filled="f" stroked="f">
                <v:stroke joinstyle="round"/>
                <v:textbox inset="0,0,0,0">
                  <w:txbxContent>
                    <w:p w14:paraId="23B8190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920" behindDoc="1" locked="0" layoutInCell="1" allowOverlap="1" wp14:anchorId="050E731F" wp14:editId="7012126E">
                <wp:simplePos x="0" y="0"/>
                <wp:positionH relativeFrom="page">
                  <wp:posOffset>914400</wp:posOffset>
                </wp:positionH>
                <wp:positionV relativeFrom="page">
                  <wp:posOffset>3686175</wp:posOffset>
                </wp:positionV>
                <wp:extent cx="60325" cy="187960"/>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00577"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731F" id="Text Box 19" o:spid="_x0000_s1070" type="#_x0000_t202" style="position:absolute;margin-left:1in;margin-top:290.25pt;width:4.75pt;height: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" filled="f" stroked="f">
                <v:stroke joinstyle="round"/>
                <v:textbox inset="0,0,0,0">
                  <w:txbxContent>
                    <w:p w14:paraId="73900577"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944" behindDoc="1" locked="0" layoutInCell="1" allowOverlap="1" wp14:anchorId="7529D74B" wp14:editId="0059F17D">
                <wp:simplePos x="0" y="0"/>
                <wp:positionH relativeFrom="page">
                  <wp:posOffset>5029835</wp:posOffset>
                </wp:positionH>
                <wp:positionV relativeFrom="page">
                  <wp:posOffset>3863340</wp:posOffset>
                </wp:positionV>
                <wp:extent cx="60325" cy="187960"/>
                <wp:effectExtent l="635"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014F4"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D74B" id="Text Box 18" o:spid="_x0000_s1071" type="#_x0000_t202" style="position:absolute;margin-left:396.05pt;margin-top:304.2pt;width:4.75pt;height:14.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jK2gEAAJcDAAAOAAAAZHJzL2Uyb0RvYy54bWysU91u0zAUvkfiHSzf06SFlR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" filled="f" stroked="f">
                <v:stroke joinstyle="round"/>
                <v:textbox inset="0,0,0,0">
                  <w:txbxContent>
                    <w:p w14:paraId="521014F4"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968" behindDoc="1" locked="0" layoutInCell="1" allowOverlap="1" wp14:anchorId="54A65B82" wp14:editId="1591EEB4">
                <wp:simplePos x="0" y="0"/>
                <wp:positionH relativeFrom="page">
                  <wp:posOffset>5487035</wp:posOffset>
                </wp:positionH>
                <wp:positionV relativeFrom="page">
                  <wp:posOffset>3863340</wp:posOffset>
                </wp:positionV>
                <wp:extent cx="60325" cy="187960"/>
                <wp:effectExtent l="635"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5DBFE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5B82" id="Text Box 17" o:spid="_x0000_s1072" type="#_x0000_t202" style="position:absolute;margin-left:432.05pt;margin-top:304.2pt;width:4.75pt;height:1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" filled="f" stroked="f">
                <v:stroke joinstyle="round"/>
                <v:textbox inset="0,0,0,0">
                  <w:txbxContent>
                    <w:p w14:paraId="0A5DBFE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8992" behindDoc="1" locked="0" layoutInCell="1" allowOverlap="1" wp14:anchorId="71B3F544" wp14:editId="1A7F1BE7">
                <wp:simplePos x="0" y="0"/>
                <wp:positionH relativeFrom="page">
                  <wp:posOffset>5944870</wp:posOffset>
                </wp:positionH>
                <wp:positionV relativeFrom="page">
                  <wp:posOffset>3863340</wp:posOffset>
                </wp:positionV>
                <wp:extent cx="60325" cy="187960"/>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28D0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F544" id="Text Box 16" o:spid="_x0000_s1073" type="#_x0000_t202" style="position:absolute;margin-left:468.1pt;margin-top:304.2pt;width:4.75pt;height:14.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1h2gEAAJcDAAAOAAAAZHJzL2Uyb0RvYy54bWysU91u0zAUvkfiHSzf06QFuh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" filled="f" stroked="f">
                <v:stroke joinstyle="round"/>
                <v:textbox inset="0,0,0,0">
                  <w:txbxContent>
                    <w:p w14:paraId="03D28D0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016" behindDoc="1" locked="0" layoutInCell="1" allowOverlap="1" wp14:anchorId="4C95B4E5" wp14:editId="195E2AB8">
                <wp:simplePos x="0" y="0"/>
                <wp:positionH relativeFrom="page">
                  <wp:posOffset>6402070</wp:posOffset>
                </wp:positionH>
                <wp:positionV relativeFrom="page">
                  <wp:posOffset>3863340</wp:posOffset>
                </wp:positionV>
                <wp:extent cx="272415" cy="187960"/>
                <wp:effectExtent l="127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2A79CC"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B4E5" id="Text Box 15" o:spid="_x0000_s1074" type="#_x0000_t202" style="position:absolute;margin-left:504.1pt;margin-top:304.2pt;width:21.45pt;height:14.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" filled="f" stroked="f">
                <v:stroke joinstyle="round"/>
                <v:textbox inset="0,0,0,0">
                  <w:txbxContent>
                    <w:p w14:paraId="792A79CC"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040" behindDoc="1" locked="0" layoutInCell="1" allowOverlap="1" wp14:anchorId="6D54AAD8" wp14:editId="4C998A8C">
                <wp:simplePos x="0" y="0"/>
                <wp:positionH relativeFrom="page">
                  <wp:posOffset>914400</wp:posOffset>
                </wp:positionH>
                <wp:positionV relativeFrom="page">
                  <wp:posOffset>4055110</wp:posOffset>
                </wp:positionV>
                <wp:extent cx="60325" cy="1879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CE7643"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AAD8" id="Text Box 13" o:spid="_x0000_s1075" type="#_x0000_t202" style="position:absolute;margin-left:1in;margin-top:319.3pt;width:4.75pt;height:14.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" filled="f" stroked="f">
                <v:stroke joinstyle="round"/>
                <v:textbox inset="0,0,0,0">
                  <w:txbxContent>
                    <w:p w14:paraId="33CE7643"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2064" behindDoc="1" locked="0" layoutInCell="1" allowOverlap="1" wp14:anchorId="6588988B" wp14:editId="3965079D">
                <wp:simplePos x="0" y="0"/>
                <wp:positionH relativeFrom="page">
                  <wp:posOffset>3658235</wp:posOffset>
                </wp:positionH>
                <wp:positionV relativeFrom="page">
                  <wp:posOffset>4232275</wp:posOffset>
                </wp:positionV>
                <wp:extent cx="60325" cy="187960"/>
                <wp:effectExtent l="635"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55BD50"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988B" id="Text Box 12" o:spid="_x0000_s1076" type="#_x0000_t202" style="position:absolute;margin-left:288.05pt;margin-top:333.25pt;width:4.75pt;height:14.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VA2gEAAJcDAAAOAAAAZHJzL2Uyb0RvYy54bWysU1Fv0zAQfkfiP1h+p2mLVk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" filled="f" stroked="f">
                <v:stroke joinstyle="round"/>
                <v:textbox inset="0,0,0,0">
                  <w:txbxContent>
                    <w:p w14:paraId="7B55BD50"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3088" behindDoc="1" locked="0" layoutInCell="1" allowOverlap="1" wp14:anchorId="706A4E59" wp14:editId="73E1ED85">
                <wp:simplePos x="0" y="0"/>
                <wp:positionH relativeFrom="page">
                  <wp:posOffset>4115435</wp:posOffset>
                </wp:positionH>
                <wp:positionV relativeFrom="page">
                  <wp:posOffset>4232275</wp:posOffset>
                </wp:positionV>
                <wp:extent cx="60325" cy="187960"/>
                <wp:effectExtent l="635"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06A24C"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4E59" id="Text Box 11" o:spid="_x0000_s1077" type="#_x0000_t202" style="position:absolute;margin-left:324.05pt;margin-top:333.25pt;width:4.75pt;height:14.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8V2QEAAJcDAAAOAAAAZHJzL2Uyb0RvYy54bWysU19v0zAQf0fiO1h+p2mLVk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" filled="f" stroked="f">
                <v:stroke joinstyle="round"/>
                <v:textbox inset="0,0,0,0">
                  <w:txbxContent>
                    <w:p w14:paraId="4D06A24C"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4CFCBB85" wp14:editId="3D61FF34">
                <wp:simplePos x="0" y="0"/>
                <wp:positionH relativeFrom="page">
                  <wp:posOffset>4572635</wp:posOffset>
                </wp:positionH>
                <wp:positionV relativeFrom="page">
                  <wp:posOffset>4232275</wp:posOffset>
                </wp:positionV>
                <wp:extent cx="60325" cy="187960"/>
                <wp:effectExtent l="635"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C0C8D6"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BB85" id="Text Box 10" o:spid="_x0000_s1078" type="#_x0000_t202" style="position:absolute;margin-left:360.05pt;margin-top:333.25pt;width:4.75pt;height:14.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Dr2gEAAJcDAAAOAAAAZHJzL2Uyb0RvYy54bWysU19v0zAQf0fiO1h+p2mLVk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" filled="f" stroked="f">
                <v:stroke joinstyle="round"/>
                <v:textbox inset="0,0,0,0">
                  <w:txbxContent>
                    <w:p w14:paraId="49C0C8D6"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5136" behindDoc="1" locked="0" layoutInCell="1" allowOverlap="1" wp14:anchorId="615FE8BF" wp14:editId="73883957">
                <wp:simplePos x="0" y="0"/>
                <wp:positionH relativeFrom="page">
                  <wp:posOffset>5029835</wp:posOffset>
                </wp:positionH>
                <wp:positionV relativeFrom="page">
                  <wp:posOffset>4232275</wp:posOffset>
                </wp:positionV>
                <wp:extent cx="60325" cy="187960"/>
                <wp:effectExtent l="635"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24983E"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E8BF" id="Text Box 8" o:spid="_x0000_s1079" type="#_x0000_t202" style="position:absolute;margin-left:396.05pt;margin-top:333.25pt;width:4.75pt;height:14.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" filled="f" stroked="f">
                <v:stroke joinstyle="round"/>
                <v:textbox inset="0,0,0,0">
                  <w:txbxContent>
                    <w:p w14:paraId="1B24983E"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160" behindDoc="1" locked="0" layoutInCell="1" allowOverlap="1" wp14:anchorId="7B64033B" wp14:editId="4C0CBB70">
                <wp:simplePos x="0" y="0"/>
                <wp:positionH relativeFrom="page">
                  <wp:posOffset>5487035</wp:posOffset>
                </wp:positionH>
                <wp:positionV relativeFrom="page">
                  <wp:posOffset>4232275</wp:posOffset>
                </wp:positionV>
                <wp:extent cx="60325" cy="187960"/>
                <wp:effectExtent l="635"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2A55BF"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033B" id="Text Box 7" o:spid="_x0000_s1080" type="#_x0000_t202" style="position:absolute;margin-left:432.05pt;margin-top:333.25pt;width:4.75pt;height:14.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N2gEAAJcDAAAOAAAAZHJzL2Uyb0RvYy54bWysU91u0zAUvkfiHSzf06SFlR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" filled="f" stroked="f">
                <v:stroke joinstyle="round"/>
                <v:textbox inset="0,0,0,0">
                  <w:txbxContent>
                    <w:p w14:paraId="712A55BF"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7184" behindDoc="1" locked="0" layoutInCell="1" allowOverlap="1" wp14:anchorId="2417DC69" wp14:editId="1F7F82D8">
                <wp:simplePos x="0" y="0"/>
                <wp:positionH relativeFrom="page">
                  <wp:posOffset>5944870</wp:posOffset>
                </wp:positionH>
                <wp:positionV relativeFrom="page">
                  <wp:posOffset>4232275</wp:posOffset>
                </wp:positionV>
                <wp:extent cx="60325" cy="187960"/>
                <wp:effectExtent l="127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109039"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7DC69" id="Text Box 6" o:spid="_x0000_s1081" type="#_x0000_t202" style="position:absolute;margin-left:468.1pt;margin-top:333.25pt;width:4.75pt;height:14.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" filled="f" stroked="f">
                <v:stroke joinstyle="round"/>
                <v:textbox inset="0,0,0,0">
                  <w:txbxContent>
                    <w:p w14:paraId="2D109039"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8208" behindDoc="1" locked="0" layoutInCell="1" allowOverlap="1" wp14:anchorId="47D53502" wp14:editId="79CB530F">
                <wp:simplePos x="0" y="0"/>
                <wp:positionH relativeFrom="page">
                  <wp:posOffset>6402070</wp:posOffset>
                </wp:positionH>
                <wp:positionV relativeFrom="page">
                  <wp:posOffset>4232275</wp:posOffset>
                </wp:positionV>
                <wp:extent cx="272415" cy="187960"/>
                <wp:effectExtent l="1270" t="317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198C92" w14:textId="77777777" w:rsidR="004951B1" w:rsidRDefault="004951B1" w:rsidP="00140246">
                            <w:pPr>
                              <w:spacing w:line="268" w:lineRule="exact"/>
                            </w:pPr>
                            <w:r>
                              <w:rPr>
                                <w:rFonts w:ascii="Arial" w:eastAsia="Arial" w:hAnsi="Arial" w:cs="Arial"/>
                                <w:b/>
                                <w:bCs/>
                                <w:color w:val="00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3502" id="Text Box 5" o:spid="_x0000_s1082" type="#_x0000_t202" style="position:absolute;margin-left:504.1pt;margin-top:333.25pt;width:21.45pt;height:14.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" filled="f" stroked="f">
                <v:stroke joinstyle="round"/>
                <v:textbox inset="0,0,0,0">
                  <w:txbxContent>
                    <w:p w14:paraId="27198C92" w14:textId="77777777" w:rsidR="004951B1" w:rsidRDefault="004951B1" w:rsidP="00140246">
                      <w:pPr>
                        <w:spacing w:line="268" w:lineRule="exact"/>
                      </w:pPr>
                      <w:r>
                        <w:rPr>
                          <w:rFonts w:ascii="Arial" w:eastAsia="Arial" w:hAnsi="Arial" w:cs="Arial"/>
                          <w:b/>
                          <w:bCs/>
                          <w:color w:val="000000"/>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9232" behindDoc="1" locked="0" layoutInCell="1" allowOverlap="1" wp14:anchorId="3B6B5EFA" wp14:editId="083E684E">
                <wp:simplePos x="0" y="0"/>
                <wp:positionH relativeFrom="page">
                  <wp:posOffset>914400</wp:posOffset>
                </wp:positionH>
                <wp:positionV relativeFrom="page">
                  <wp:posOffset>4424045</wp:posOffset>
                </wp:positionV>
                <wp:extent cx="67310" cy="88519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6D5A3"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558EA08F"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5BB27FB0"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69D978CC" w14:textId="77777777" w:rsidR="004951B1" w:rsidRDefault="004951B1" w:rsidP="00140246">
                            <w:pPr>
                              <w:spacing w:after="1" w:line="268" w:lineRule="exact"/>
                            </w:pPr>
                            <w:r>
                              <w:rPr>
                                <w:rFonts w:ascii="Arial" w:eastAsia="Arial" w:hAnsi="Arial" w:cs="Arial"/>
                                <w:b/>
                                <w:bCs/>
                                <w:color w:val="000000"/>
                                <w:sz w:val="24"/>
                                <w:szCs w:val="24"/>
                              </w:rPr>
                              <w:t xml:space="preserve"> </w:t>
                            </w:r>
                          </w:p>
                          <w:p w14:paraId="56FC1F99" w14:textId="77777777" w:rsidR="004951B1" w:rsidRDefault="004951B1" w:rsidP="00140246">
                            <w:pPr>
                              <w:spacing w:line="268" w:lineRule="exact"/>
                            </w:pPr>
                            <w:r>
                              <w:rPr>
                                <w:rFonts w:ascii="Verdana" w:eastAsia="Verdana" w:hAnsi="Verdana" w:cs="Verdana"/>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5EFA" id="Text Box 3" o:spid="_x0000_s1083" type="#_x0000_t202" style="position:absolute;margin-left:1in;margin-top:348.35pt;width:5.3pt;height:69.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" filled="f" stroked="f">
                <v:stroke joinstyle="round"/>
                <v:textbox inset="0,0,0,0">
                  <w:txbxContent>
                    <w:p w14:paraId="2096D5A3"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558EA08F"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5BB27FB0" w14:textId="77777777" w:rsidR="004951B1" w:rsidRDefault="004951B1" w:rsidP="00140246">
                      <w:pPr>
                        <w:spacing w:after="8" w:line="268" w:lineRule="exact"/>
                      </w:pPr>
                      <w:r>
                        <w:rPr>
                          <w:rFonts w:ascii="Arial" w:eastAsia="Arial" w:hAnsi="Arial" w:cs="Arial"/>
                          <w:b/>
                          <w:bCs/>
                          <w:color w:val="000000"/>
                          <w:sz w:val="24"/>
                          <w:szCs w:val="24"/>
                        </w:rPr>
                        <w:t xml:space="preserve"> </w:t>
                      </w:r>
                    </w:p>
                    <w:p w14:paraId="69D978CC" w14:textId="77777777" w:rsidR="004951B1" w:rsidRDefault="004951B1" w:rsidP="00140246">
                      <w:pPr>
                        <w:spacing w:after="1" w:line="268" w:lineRule="exact"/>
                      </w:pPr>
                      <w:r>
                        <w:rPr>
                          <w:rFonts w:ascii="Arial" w:eastAsia="Arial" w:hAnsi="Arial" w:cs="Arial"/>
                          <w:b/>
                          <w:bCs/>
                          <w:color w:val="000000"/>
                          <w:sz w:val="24"/>
                          <w:szCs w:val="24"/>
                        </w:rPr>
                        <w:t xml:space="preserve"> </w:t>
                      </w:r>
                    </w:p>
                    <w:p w14:paraId="56FC1F99" w14:textId="77777777" w:rsidR="004951B1" w:rsidRDefault="004951B1" w:rsidP="00140246">
                      <w:pPr>
                        <w:spacing w:line="268" w:lineRule="exact"/>
                      </w:pPr>
                      <w:r>
                        <w:rPr>
                          <w:rFonts w:ascii="Verdana" w:eastAsia="Verdana" w:hAnsi="Verdana" w:cs="Verdana"/>
                          <w:color w:val="000000"/>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0256" behindDoc="1" locked="0" layoutInCell="1" allowOverlap="1" wp14:anchorId="03E00D79" wp14:editId="5D342391">
                <wp:simplePos x="0" y="0"/>
                <wp:positionH relativeFrom="page">
                  <wp:posOffset>914400</wp:posOffset>
                </wp:positionH>
                <wp:positionV relativeFrom="page">
                  <wp:posOffset>5443855</wp:posOffset>
                </wp:positionV>
                <wp:extent cx="67310" cy="188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69AF52" w14:textId="77777777" w:rsidR="004951B1" w:rsidRDefault="004951B1" w:rsidP="00140246">
                            <w:pPr>
                              <w:spacing w:line="268" w:lineRule="exact"/>
                            </w:pPr>
                            <w:r>
                              <w:rPr>
                                <w:rFonts w:ascii="Verdana" w:eastAsia="Verdana" w:hAnsi="Verdana" w:cs="Verdana"/>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0D79" id="Text Box 2" o:spid="_x0000_s1084" type="#_x0000_t202" style="position:absolute;margin-left:1in;margin-top:428.65pt;width:5.3pt;height:14.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" filled="f" stroked="f">
                <v:stroke joinstyle="round"/>
                <v:textbox inset="0,0,0,0">
                  <w:txbxContent>
                    <w:p w14:paraId="5569AF52" w14:textId="77777777" w:rsidR="004951B1" w:rsidRDefault="004951B1" w:rsidP="00140246">
                      <w:pPr>
                        <w:spacing w:line="268" w:lineRule="exact"/>
                      </w:pPr>
                      <w:r>
                        <w:rPr>
                          <w:rFonts w:ascii="Verdana" w:eastAsia="Verdana" w:hAnsi="Verdana" w:cs="Verdana"/>
                          <w:color w:val="000000"/>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1280" behindDoc="1" locked="0" layoutInCell="1" allowOverlap="1" wp14:anchorId="30B9E6C4" wp14:editId="34456A76">
                <wp:simplePos x="0" y="0"/>
                <wp:positionH relativeFrom="page">
                  <wp:posOffset>914400</wp:posOffset>
                </wp:positionH>
                <wp:positionV relativeFrom="page">
                  <wp:posOffset>5765165</wp:posOffset>
                </wp:positionV>
                <wp:extent cx="67310" cy="18859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60BC3E" w14:textId="77777777" w:rsidR="004951B1" w:rsidRDefault="004951B1" w:rsidP="00140246">
                            <w:pPr>
                              <w:spacing w:line="268" w:lineRule="exact"/>
                            </w:pPr>
                            <w:r>
                              <w:rPr>
                                <w:rFonts w:ascii="Verdana" w:eastAsia="Verdana" w:hAnsi="Verdana" w:cs="Verdana"/>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E6C4" id="Text Box 1" o:spid="_x0000_s1085" type="#_x0000_t202" style="position:absolute;margin-left:1in;margin-top:453.95pt;width:5.3pt;height:14.8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" filled="f" stroked="f">
                <v:stroke joinstyle="round"/>
                <v:textbox inset="0,0,0,0">
                  <w:txbxContent>
                    <w:p w14:paraId="5760BC3E" w14:textId="77777777" w:rsidR="004951B1" w:rsidRDefault="004951B1" w:rsidP="00140246">
                      <w:pPr>
                        <w:spacing w:line="268" w:lineRule="exact"/>
                      </w:pPr>
                      <w:r>
                        <w:rPr>
                          <w:rFonts w:ascii="Verdana" w:eastAsia="Verdana" w:hAnsi="Verdana" w:cs="Verdana"/>
                          <w:color w:val="000000"/>
                        </w:rPr>
                        <w:t xml:space="preserve"> </w:t>
                      </w:r>
                    </w:p>
                  </w:txbxContent>
                </v:textbox>
                <w10:wrap anchorx="page" anchory="page"/>
              </v:shape>
            </w:pict>
          </mc:Fallback>
        </mc:AlternateContent>
      </w:r>
    </w:p>
    <w:p w14:paraId="27D3EC39" w14:textId="77777777" w:rsidR="006D4E6C" w:rsidRDefault="006D4E6C">
      <w:pPr>
        <w:spacing w:after="200" w:line="276" w:lineRule="auto"/>
        <w:rPr>
          <w:rFonts w:ascii="Arial" w:eastAsia="Arial" w:hAnsi="Arial" w:cs="Arial"/>
          <w:color w:val="548DD4" w:themeColor="text2" w:themeTint="99"/>
          <w:spacing w:val="13"/>
          <w:sz w:val="32"/>
          <w:szCs w:val="32"/>
        </w:rPr>
      </w:pPr>
      <w:r>
        <w:rPr>
          <w:rFonts w:ascii="Arial" w:eastAsia="Arial" w:hAnsi="Arial" w:cs="Arial"/>
          <w:color w:val="548DD4" w:themeColor="text2" w:themeTint="99"/>
          <w:spacing w:val="13"/>
          <w:sz w:val="32"/>
          <w:szCs w:val="32"/>
        </w:rPr>
        <w:br w:type="page"/>
      </w:r>
    </w:p>
    <w:p w14:paraId="081A0221" w14:textId="77777777" w:rsidR="00CA0934" w:rsidRPr="00D93DED" w:rsidRDefault="00CA0934" w:rsidP="00422A64">
      <w:pPr>
        <w:ind w:left="709" w:right="-7034" w:hanging="709"/>
        <w:rPr>
          <w:b/>
          <w:bCs/>
          <w:color w:val="00B050"/>
        </w:rPr>
      </w:pPr>
      <w:r w:rsidRPr="00D93DED">
        <w:rPr>
          <w:rFonts w:ascii="Arial" w:eastAsia="Arial" w:hAnsi="Arial" w:cs="Arial"/>
          <w:b/>
          <w:bCs/>
          <w:color w:val="00B050"/>
          <w:spacing w:val="13"/>
          <w:sz w:val="32"/>
          <w:szCs w:val="32"/>
        </w:rPr>
        <w:t xml:space="preserve">1. </w:t>
      </w:r>
      <w:r w:rsidR="00422A64" w:rsidRPr="00D93DED">
        <w:rPr>
          <w:rFonts w:ascii="Arial" w:eastAsia="Arial" w:hAnsi="Arial" w:cs="Arial"/>
          <w:b/>
          <w:bCs/>
          <w:color w:val="00B050"/>
          <w:spacing w:val="13"/>
          <w:sz w:val="32"/>
          <w:szCs w:val="32"/>
        </w:rPr>
        <w:tab/>
      </w:r>
      <w:r w:rsidRPr="00D93DED">
        <w:rPr>
          <w:rFonts w:ascii="Arial" w:eastAsia="Arial" w:hAnsi="Arial" w:cs="Arial"/>
          <w:b/>
          <w:bCs/>
          <w:color w:val="00B050"/>
          <w:spacing w:val="13"/>
          <w:sz w:val="32"/>
          <w:szCs w:val="32"/>
        </w:rPr>
        <w:t>Introduction</w:t>
      </w:r>
      <w:r w:rsidRPr="00D93DED">
        <w:rPr>
          <w:rFonts w:ascii="Arial" w:eastAsia="Arial" w:hAnsi="Arial" w:cs="Arial"/>
          <w:b/>
          <w:bCs/>
          <w:color w:val="00B050"/>
          <w:spacing w:val="5"/>
          <w:sz w:val="32"/>
          <w:szCs w:val="32"/>
        </w:rPr>
        <w:t xml:space="preserve"> </w:t>
      </w:r>
    </w:p>
    <w:p w14:paraId="68D06109" w14:textId="77777777" w:rsidR="00CA0934" w:rsidRDefault="00CA0934" w:rsidP="00422A64"/>
    <w:p w14:paraId="1D278730" w14:textId="77777777" w:rsidR="00422A64" w:rsidRDefault="00422A64" w:rsidP="00422A64">
      <w:pPr>
        <w:sectPr w:rsidR="00422A64" w:rsidSect="00C244A6">
          <w:type w:val="continuous"/>
          <w:pgSz w:w="11906" w:h="16838"/>
          <w:pgMar w:top="1426" w:right="1133" w:bottom="0" w:left="1440" w:header="720" w:footer="720" w:gutter="0"/>
          <w:cols w:space="720"/>
        </w:sectPr>
      </w:pPr>
    </w:p>
    <w:p w14:paraId="107A0C04" w14:textId="77777777" w:rsidR="00CA0934" w:rsidRDefault="00CA0934" w:rsidP="00EA2204">
      <w:pPr>
        <w:ind w:right="-176" w:hanging="709"/>
      </w:pPr>
      <w:r>
        <w:rPr>
          <w:rFonts w:ascii="Arial" w:eastAsia="Arial" w:hAnsi="Arial" w:cs="Arial"/>
          <w:color w:val="000000"/>
          <w:sz w:val="24"/>
          <w:szCs w:val="24"/>
        </w:rPr>
        <w:t>1.1</w:t>
      </w:r>
      <w:r>
        <w:rPr>
          <w:rFonts w:ascii="Arial" w:eastAsia="Arial" w:hAnsi="Arial" w:cs="Arial"/>
          <w:color w:val="000000"/>
          <w:sz w:val="24"/>
          <w:szCs w:val="24"/>
        </w:rPr>
        <w:tab/>
        <w:t xml:space="preserve">The Care Act 2014 placed a statutory duty on Safeguarding Adults Boards </w:t>
      </w:r>
      <w:r w:rsidR="002E602F">
        <w:rPr>
          <w:rFonts w:ascii="Arial" w:eastAsia="Arial" w:hAnsi="Arial" w:cs="Arial"/>
          <w:color w:val="000000"/>
          <w:sz w:val="24"/>
          <w:szCs w:val="24"/>
        </w:rPr>
        <w:t xml:space="preserve">(SABs) </w:t>
      </w:r>
      <w:r>
        <w:rPr>
          <w:rFonts w:ascii="Arial" w:eastAsia="Arial" w:hAnsi="Arial" w:cs="Arial"/>
          <w:color w:val="000000"/>
          <w:sz w:val="24"/>
          <w:szCs w:val="24"/>
        </w:rPr>
        <w:t xml:space="preserve">to </w:t>
      </w:r>
      <w:r w:rsidRPr="00972EEC">
        <w:rPr>
          <w:rFonts w:ascii="Arial" w:eastAsia="Arial" w:hAnsi="Arial" w:cs="Arial"/>
          <w:color w:val="000000"/>
          <w:w w:val="98"/>
          <w:sz w:val="24"/>
          <w:szCs w:val="24"/>
        </w:rPr>
        <w:t>undertake Safeguarding Adult Reviews (SARs).</w:t>
      </w:r>
      <w:r w:rsidRPr="00972EEC">
        <w:rPr>
          <w:rFonts w:ascii="Arial" w:eastAsia="Arial" w:hAnsi="Arial" w:cs="Arial"/>
          <w:color w:val="000000"/>
          <w:spacing w:val="44"/>
          <w:w w:val="98"/>
          <w:sz w:val="24"/>
          <w:szCs w:val="24"/>
        </w:rPr>
        <w:t xml:space="preserve"> </w:t>
      </w:r>
    </w:p>
    <w:p w14:paraId="352BA52F" w14:textId="77777777" w:rsidR="00422A64" w:rsidRDefault="00CA0934" w:rsidP="00422A64">
      <w:pPr>
        <w:ind w:right="-113" w:hanging="709"/>
        <w:rPr>
          <w:rFonts w:ascii="Arial" w:eastAsia="Arial" w:hAnsi="Arial" w:cs="Arial"/>
          <w:color w:val="0000FF"/>
          <w:w w:val="99"/>
          <w:sz w:val="24"/>
          <w:szCs w:val="24"/>
        </w:rPr>
      </w:pPr>
      <w:r w:rsidRPr="00972EEC">
        <w:rPr>
          <w:rFonts w:ascii="Arial" w:eastAsia="Arial" w:hAnsi="Arial" w:cs="Arial"/>
          <w:color w:val="0000FF"/>
          <w:w w:val="99"/>
          <w:sz w:val="24"/>
          <w:szCs w:val="24"/>
        </w:rPr>
        <w:t xml:space="preserve"> </w:t>
      </w:r>
    </w:p>
    <w:p w14:paraId="666CCA99" w14:textId="77777777" w:rsidR="00CA0934" w:rsidRPr="00EA2204" w:rsidRDefault="002C645F" w:rsidP="00EA2204">
      <w:pPr>
        <w:ind w:right="-113"/>
        <w:rPr>
          <w:u w:val="single"/>
        </w:rPr>
        <w:sectPr w:rsidR="00CA0934" w:rsidRPr="00EA2204" w:rsidSect="00C244A6">
          <w:type w:val="continuous"/>
          <w:pgSz w:w="11906" w:h="16838"/>
          <w:pgMar w:top="1440" w:right="1133" w:bottom="0" w:left="2160" w:header="720" w:footer="720" w:gutter="0"/>
          <w:cols w:space="720"/>
        </w:sectPr>
      </w:pPr>
      <w:hyperlink r:id="rId13" w:history="1">
        <w:r w:rsidR="00CA0934" w:rsidRPr="00EA2204">
          <w:rPr>
            <w:rFonts w:ascii="Arial" w:eastAsia="Arial" w:hAnsi="Arial" w:cs="Arial"/>
            <w:color w:val="0000FF"/>
            <w:w w:val="99"/>
            <w:sz w:val="24"/>
            <w:szCs w:val="24"/>
            <w:u w:val="single"/>
          </w:rPr>
          <w:t>ht</w:t>
        </w:r>
      </w:hyperlink>
      <w:hyperlink r:id="rId14" w:history="1">
        <w:r w:rsidR="00CA0934" w:rsidRPr="00EA2204">
          <w:rPr>
            <w:rFonts w:ascii="Arial" w:eastAsia="Arial" w:hAnsi="Arial" w:cs="Arial"/>
            <w:color w:val="0000FF"/>
            <w:w w:val="99"/>
            <w:sz w:val="24"/>
            <w:szCs w:val="24"/>
            <w:u w:val="single"/>
          </w:rPr>
          <w:t>t</w:t>
        </w:r>
      </w:hyperlink>
      <w:hyperlink r:id="rId15" w:history="1">
        <w:r w:rsidR="00CA0934" w:rsidRPr="00EA2204">
          <w:rPr>
            <w:rFonts w:ascii="Arial" w:eastAsia="Arial" w:hAnsi="Arial" w:cs="Arial"/>
            <w:color w:val="0000FF"/>
            <w:w w:val="99"/>
            <w:sz w:val="24"/>
            <w:szCs w:val="24"/>
            <w:u w:val="single"/>
          </w:rPr>
          <w:t>ps</w:t>
        </w:r>
      </w:hyperlink>
      <w:hyperlink r:id="rId16" w:history="1">
        <w:r w:rsidR="00CA0934" w:rsidRPr="00EA2204">
          <w:rPr>
            <w:rFonts w:ascii="Arial" w:eastAsia="Arial" w:hAnsi="Arial" w:cs="Arial"/>
            <w:color w:val="0000FF"/>
            <w:w w:val="99"/>
            <w:sz w:val="24"/>
            <w:szCs w:val="24"/>
            <w:u w:val="single"/>
          </w:rPr>
          <w:t>:</w:t>
        </w:r>
      </w:hyperlink>
      <w:hyperlink r:id="rId17" w:history="1">
        <w:r w:rsidR="00CA0934" w:rsidRPr="00EA2204">
          <w:rPr>
            <w:rFonts w:ascii="Arial" w:eastAsia="Arial" w:hAnsi="Arial" w:cs="Arial"/>
            <w:color w:val="0000FF"/>
            <w:w w:val="99"/>
            <w:sz w:val="24"/>
            <w:szCs w:val="24"/>
            <w:u w:val="single"/>
          </w:rPr>
          <w:t>/</w:t>
        </w:r>
      </w:hyperlink>
      <w:hyperlink r:id="rId18" w:history="1">
        <w:r w:rsidR="00CA0934" w:rsidRPr="00EA2204">
          <w:rPr>
            <w:rFonts w:ascii="Arial" w:eastAsia="Arial" w:hAnsi="Arial" w:cs="Arial"/>
            <w:color w:val="0000FF"/>
            <w:w w:val="99"/>
            <w:sz w:val="24"/>
            <w:szCs w:val="24"/>
            <w:u w:val="single"/>
          </w:rPr>
          <w:t>/</w:t>
        </w:r>
      </w:hyperlink>
      <w:hyperlink r:id="rId19" w:history="1">
        <w:r w:rsidR="00CA0934" w:rsidRPr="00EA2204">
          <w:rPr>
            <w:rFonts w:ascii="Arial" w:eastAsia="Arial" w:hAnsi="Arial" w:cs="Arial"/>
            <w:color w:val="0000FF"/>
            <w:w w:val="99"/>
            <w:sz w:val="24"/>
            <w:szCs w:val="24"/>
            <w:u w:val="single"/>
          </w:rPr>
          <w:t>w</w:t>
        </w:r>
      </w:hyperlink>
      <w:hyperlink r:id="rId20" w:history="1">
        <w:r w:rsidR="00CA0934" w:rsidRPr="00EA2204">
          <w:rPr>
            <w:rFonts w:ascii="Arial" w:eastAsia="Arial" w:hAnsi="Arial" w:cs="Arial"/>
            <w:color w:val="0000FF"/>
            <w:w w:val="99"/>
            <w:sz w:val="24"/>
            <w:szCs w:val="24"/>
            <w:u w:val="single"/>
          </w:rPr>
          <w:t>w</w:t>
        </w:r>
      </w:hyperlink>
      <w:hyperlink r:id="rId21" w:history="1">
        <w:r w:rsidR="00CA0934" w:rsidRPr="00EA2204">
          <w:rPr>
            <w:rFonts w:ascii="Arial" w:eastAsia="Arial" w:hAnsi="Arial" w:cs="Arial"/>
            <w:color w:val="0000FF"/>
            <w:w w:val="99"/>
            <w:sz w:val="24"/>
            <w:szCs w:val="24"/>
            <w:u w:val="single"/>
          </w:rPr>
          <w:t>w</w:t>
        </w:r>
      </w:hyperlink>
      <w:hyperlink r:id="rId22" w:history="1">
        <w:r w:rsidR="00CA0934" w:rsidRPr="00EA2204">
          <w:rPr>
            <w:rFonts w:ascii="Arial" w:eastAsia="Arial" w:hAnsi="Arial" w:cs="Arial"/>
            <w:color w:val="0000FF"/>
            <w:w w:val="99"/>
            <w:sz w:val="24"/>
            <w:szCs w:val="24"/>
            <w:u w:val="single"/>
          </w:rPr>
          <w:t>.</w:t>
        </w:r>
      </w:hyperlink>
      <w:hyperlink r:id="rId23" w:history="1">
        <w:r w:rsidR="00CA0934" w:rsidRPr="00EA2204">
          <w:rPr>
            <w:rFonts w:ascii="Arial" w:eastAsia="Arial" w:hAnsi="Arial" w:cs="Arial"/>
            <w:color w:val="0000FF"/>
            <w:w w:val="99"/>
            <w:sz w:val="24"/>
            <w:szCs w:val="24"/>
            <w:u w:val="single"/>
          </w:rPr>
          <w:t>g</w:t>
        </w:r>
      </w:hyperlink>
      <w:hyperlink r:id="rId24" w:history="1">
        <w:r w:rsidR="00CA0934" w:rsidRPr="00EA2204">
          <w:rPr>
            <w:rFonts w:ascii="Arial" w:eastAsia="Arial" w:hAnsi="Arial" w:cs="Arial"/>
            <w:color w:val="0000FF"/>
            <w:w w:val="99"/>
            <w:sz w:val="24"/>
            <w:szCs w:val="24"/>
            <w:u w:val="single"/>
          </w:rPr>
          <w:t>o</w:t>
        </w:r>
      </w:hyperlink>
      <w:hyperlink r:id="rId25" w:history="1">
        <w:r w:rsidR="00CA0934" w:rsidRPr="00EA2204">
          <w:rPr>
            <w:rFonts w:ascii="Arial" w:eastAsia="Arial" w:hAnsi="Arial" w:cs="Arial"/>
            <w:color w:val="0000FF"/>
            <w:w w:val="99"/>
            <w:sz w:val="24"/>
            <w:szCs w:val="24"/>
            <w:u w:val="single"/>
          </w:rPr>
          <w:t>v</w:t>
        </w:r>
      </w:hyperlink>
      <w:hyperlink r:id="rId26" w:history="1">
        <w:r w:rsidR="00CA0934" w:rsidRPr="00EA2204">
          <w:rPr>
            <w:rFonts w:ascii="Arial" w:eastAsia="Arial" w:hAnsi="Arial" w:cs="Arial"/>
            <w:color w:val="0000FF"/>
            <w:w w:val="99"/>
            <w:sz w:val="24"/>
            <w:szCs w:val="24"/>
            <w:u w:val="single"/>
          </w:rPr>
          <w:t>.</w:t>
        </w:r>
      </w:hyperlink>
      <w:hyperlink r:id="rId27" w:history="1">
        <w:r w:rsidR="00CA0934" w:rsidRPr="00EA2204">
          <w:rPr>
            <w:rFonts w:ascii="Arial" w:eastAsia="Arial" w:hAnsi="Arial" w:cs="Arial"/>
            <w:color w:val="0000FF"/>
            <w:w w:val="99"/>
            <w:sz w:val="24"/>
            <w:szCs w:val="24"/>
            <w:u w:val="single"/>
          </w:rPr>
          <w:t>uk</w:t>
        </w:r>
      </w:hyperlink>
      <w:hyperlink r:id="rId28" w:history="1">
        <w:r w:rsidR="00CA0934" w:rsidRPr="00EA2204">
          <w:rPr>
            <w:rFonts w:ascii="Arial" w:eastAsia="Arial" w:hAnsi="Arial" w:cs="Arial"/>
            <w:color w:val="0000FF"/>
            <w:w w:val="99"/>
            <w:sz w:val="24"/>
            <w:szCs w:val="24"/>
            <w:u w:val="single"/>
          </w:rPr>
          <w:t>/</w:t>
        </w:r>
      </w:hyperlink>
      <w:hyperlink r:id="rId29" w:history="1">
        <w:r w:rsidR="00CA0934" w:rsidRPr="00EA2204">
          <w:rPr>
            <w:rFonts w:ascii="Arial" w:eastAsia="Arial" w:hAnsi="Arial" w:cs="Arial"/>
            <w:color w:val="0000FF"/>
            <w:w w:val="99"/>
            <w:sz w:val="24"/>
            <w:szCs w:val="24"/>
            <w:u w:val="single"/>
          </w:rPr>
          <w:t>g</w:t>
        </w:r>
      </w:hyperlink>
      <w:hyperlink r:id="rId30" w:history="1">
        <w:r w:rsidR="00CA0934" w:rsidRPr="00EA2204">
          <w:rPr>
            <w:rFonts w:ascii="Arial" w:eastAsia="Arial" w:hAnsi="Arial" w:cs="Arial"/>
            <w:color w:val="0000FF"/>
            <w:w w:val="99"/>
            <w:sz w:val="24"/>
            <w:szCs w:val="24"/>
            <w:u w:val="single"/>
          </w:rPr>
          <w:t>ov</w:t>
        </w:r>
      </w:hyperlink>
      <w:hyperlink r:id="rId31" w:history="1">
        <w:r w:rsidR="00CA0934" w:rsidRPr="00EA2204">
          <w:rPr>
            <w:rFonts w:ascii="Arial" w:eastAsia="Arial" w:hAnsi="Arial" w:cs="Arial"/>
            <w:color w:val="0000FF"/>
            <w:w w:val="99"/>
            <w:sz w:val="24"/>
            <w:szCs w:val="24"/>
            <w:u w:val="single"/>
          </w:rPr>
          <w:t>er</w:t>
        </w:r>
      </w:hyperlink>
      <w:hyperlink r:id="rId32" w:history="1">
        <w:r w:rsidR="00CA0934" w:rsidRPr="00EA2204">
          <w:rPr>
            <w:rFonts w:ascii="Arial" w:eastAsia="Arial" w:hAnsi="Arial" w:cs="Arial"/>
            <w:color w:val="0000FF"/>
            <w:w w:val="99"/>
            <w:sz w:val="24"/>
            <w:szCs w:val="24"/>
            <w:u w:val="single"/>
          </w:rPr>
          <w:t>nm</w:t>
        </w:r>
      </w:hyperlink>
      <w:hyperlink r:id="rId33" w:history="1">
        <w:r w:rsidR="00CA0934" w:rsidRPr="00EA2204">
          <w:rPr>
            <w:rFonts w:ascii="Arial" w:eastAsia="Arial" w:hAnsi="Arial" w:cs="Arial"/>
            <w:color w:val="0000FF"/>
            <w:w w:val="99"/>
            <w:sz w:val="24"/>
            <w:szCs w:val="24"/>
            <w:u w:val="single"/>
          </w:rPr>
          <w:t>ent</w:t>
        </w:r>
      </w:hyperlink>
      <w:hyperlink r:id="rId34" w:history="1">
        <w:r w:rsidR="00CA0934" w:rsidRPr="00EA2204">
          <w:rPr>
            <w:rFonts w:ascii="Arial" w:eastAsia="Arial" w:hAnsi="Arial" w:cs="Arial"/>
            <w:color w:val="0000FF"/>
            <w:w w:val="99"/>
            <w:sz w:val="24"/>
            <w:szCs w:val="24"/>
            <w:u w:val="single"/>
          </w:rPr>
          <w:t>/</w:t>
        </w:r>
      </w:hyperlink>
      <w:hyperlink r:id="rId35" w:history="1">
        <w:r w:rsidR="00CA0934" w:rsidRPr="00EA2204">
          <w:rPr>
            <w:rFonts w:ascii="Arial" w:eastAsia="Arial" w:hAnsi="Arial" w:cs="Arial"/>
            <w:color w:val="0000FF"/>
            <w:w w:val="99"/>
            <w:sz w:val="24"/>
            <w:szCs w:val="24"/>
            <w:u w:val="single"/>
          </w:rPr>
          <w:t>publ</w:t>
        </w:r>
      </w:hyperlink>
      <w:hyperlink r:id="rId36" w:history="1">
        <w:r w:rsidR="00CA0934" w:rsidRPr="00EA2204">
          <w:rPr>
            <w:rFonts w:ascii="Arial" w:eastAsia="Arial" w:hAnsi="Arial" w:cs="Arial"/>
            <w:color w:val="0000FF"/>
            <w:w w:val="99"/>
            <w:sz w:val="24"/>
            <w:szCs w:val="24"/>
            <w:u w:val="single"/>
          </w:rPr>
          <w:t>i</w:t>
        </w:r>
      </w:hyperlink>
      <w:hyperlink r:id="rId37" w:history="1">
        <w:r w:rsidR="00CA0934" w:rsidRPr="00EA2204">
          <w:rPr>
            <w:rFonts w:ascii="Arial" w:eastAsia="Arial" w:hAnsi="Arial" w:cs="Arial"/>
            <w:color w:val="0000FF"/>
            <w:w w:val="99"/>
            <w:sz w:val="24"/>
            <w:szCs w:val="24"/>
            <w:u w:val="single"/>
          </w:rPr>
          <w:t>c</w:t>
        </w:r>
      </w:hyperlink>
      <w:hyperlink r:id="rId38" w:history="1">
        <w:r w:rsidR="00CA0934" w:rsidRPr="00EA2204">
          <w:rPr>
            <w:rFonts w:ascii="Arial" w:eastAsia="Arial" w:hAnsi="Arial" w:cs="Arial"/>
            <w:color w:val="0000FF"/>
            <w:w w:val="99"/>
            <w:sz w:val="24"/>
            <w:szCs w:val="24"/>
            <w:u w:val="single"/>
          </w:rPr>
          <w:t>a</w:t>
        </w:r>
      </w:hyperlink>
      <w:hyperlink r:id="rId39" w:history="1">
        <w:r w:rsidR="00CA0934" w:rsidRPr="00EA2204">
          <w:rPr>
            <w:rFonts w:ascii="Arial" w:eastAsia="Arial" w:hAnsi="Arial" w:cs="Arial"/>
            <w:color w:val="0000FF"/>
            <w:w w:val="99"/>
            <w:sz w:val="24"/>
            <w:szCs w:val="24"/>
            <w:u w:val="single"/>
          </w:rPr>
          <w:t>t</w:t>
        </w:r>
      </w:hyperlink>
      <w:hyperlink r:id="rId40" w:history="1">
        <w:r w:rsidR="00CA0934" w:rsidRPr="00EA2204">
          <w:rPr>
            <w:rFonts w:ascii="Arial" w:eastAsia="Arial" w:hAnsi="Arial" w:cs="Arial"/>
            <w:color w:val="0000FF"/>
            <w:w w:val="99"/>
            <w:sz w:val="24"/>
            <w:szCs w:val="24"/>
            <w:u w:val="single"/>
          </w:rPr>
          <w:t>i</w:t>
        </w:r>
      </w:hyperlink>
      <w:hyperlink r:id="rId41" w:history="1">
        <w:r w:rsidR="00CA0934" w:rsidRPr="00EA2204">
          <w:rPr>
            <w:rFonts w:ascii="Arial" w:eastAsia="Arial" w:hAnsi="Arial" w:cs="Arial"/>
            <w:color w:val="0000FF"/>
            <w:w w:val="99"/>
            <w:sz w:val="24"/>
            <w:szCs w:val="24"/>
            <w:u w:val="single"/>
          </w:rPr>
          <w:t>ons</w:t>
        </w:r>
      </w:hyperlink>
      <w:hyperlink r:id="rId42" w:history="1">
        <w:r w:rsidR="00CA0934" w:rsidRPr="00EA2204">
          <w:rPr>
            <w:rFonts w:ascii="Arial" w:eastAsia="Arial" w:hAnsi="Arial" w:cs="Arial"/>
            <w:color w:val="0000FF"/>
            <w:w w:val="99"/>
            <w:sz w:val="24"/>
            <w:szCs w:val="24"/>
            <w:u w:val="single"/>
          </w:rPr>
          <w:t>/</w:t>
        </w:r>
      </w:hyperlink>
      <w:hyperlink r:id="rId43" w:history="1">
        <w:r w:rsidR="00CA0934" w:rsidRPr="00EA2204">
          <w:rPr>
            <w:rFonts w:ascii="Arial" w:eastAsia="Arial" w:hAnsi="Arial" w:cs="Arial"/>
            <w:color w:val="0000FF"/>
            <w:w w:val="99"/>
            <w:sz w:val="24"/>
            <w:szCs w:val="24"/>
            <w:u w:val="single"/>
          </w:rPr>
          <w:t>c</w:t>
        </w:r>
      </w:hyperlink>
      <w:hyperlink r:id="rId44" w:history="1">
        <w:r w:rsidR="00CA0934" w:rsidRPr="00EA2204">
          <w:rPr>
            <w:rFonts w:ascii="Arial" w:eastAsia="Arial" w:hAnsi="Arial" w:cs="Arial"/>
            <w:color w:val="0000FF"/>
            <w:w w:val="99"/>
            <w:sz w:val="24"/>
            <w:szCs w:val="24"/>
            <w:u w:val="single"/>
          </w:rPr>
          <w:t>ar</w:t>
        </w:r>
      </w:hyperlink>
      <w:hyperlink r:id="rId45" w:history="1">
        <w:r w:rsidR="00CA0934" w:rsidRPr="00EA2204">
          <w:rPr>
            <w:rFonts w:ascii="Arial" w:eastAsia="Arial" w:hAnsi="Arial" w:cs="Arial"/>
            <w:color w:val="0000FF"/>
            <w:w w:val="99"/>
            <w:sz w:val="24"/>
            <w:szCs w:val="24"/>
            <w:u w:val="single"/>
          </w:rPr>
          <w:t>e</w:t>
        </w:r>
      </w:hyperlink>
      <w:hyperlink r:id="rId46" w:history="1">
        <w:r w:rsidR="00CA0934" w:rsidRPr="00EA2204">
          <w:rPr>
            <w:rFonts w:ascii="Arial" w:eastAsia="Arial" w:hAnsi="Arial" w:cs="Arial"/>
            <w:color w:val="0000FF"/>
            <w:w w:val="99"/>
            <w:sz w:val="24"/>
            <w:szCs w:val="24"/>
            <w:u w:val="single"/>
          </w:rPr>
          <w:t>-</w:t>
        </w:r>
      </w:hyperlink>
      <w:hyperlink r:id="rId47" w:history="1">
        <w:r w:rsidR="00CA0934" w:rsidRPr="00EA2204">
          <w:rPr>
            <w:rFonts w:ascii="Arial" w:eastAsia="Arial" w:hAnsi="Arial" w:cs="Arial"/>
            <w:color w:val="0000FF"/>
            <w:w w:val="99"/>
            <w:sz w:val="24"/>
            <w:szCs w:val="24"/>
            <w:u w:val="single"/>
          </w:rPr>
          <w:t>a</w:t>
        </w:r>
      </w:hyperlink>
      <w:hyperlink r:id="rId48" w:history="1">
        <w:r w:rsidR="00CA0934" w:rsidRPr="00EA2204">
          <w:rPr>
            <w:rFonts w:ascii="Arial" w:eastAsia="Arial" w:hAnsi="Arial" w:cs="Arial"/>
            <w:color w:val="0000FF"/>
            <w:w w:val="99"/>
            <w:sz w:val="24"/>
            <w:szCs w:val="24"/>
            <w:u w:val="single"/>
          </w:rPr>
          <w:t>ct</w:t>
        </w:r>
      </w:hyperlink>
      <w:hyperlink r:id="rId49" w:history="1">
        <w:r w:rsidR="00CA0934" w:rsidRPr="00EA2204">
          <w:rPr>
            <w:rFonts w:ascii="Arial" w:eastAsia="Arial" w:hAnsi="Arial" w:cs="Arial"/>
            <w:color w:val="0000FF"/>
            <w:w w:val="99"/>
            <w:sz w:val="24"/>
            <w:szCs w:val="24"/>
            <w:u w:val="single"/>
          </w:rPr>
          <w:t>-</w:t>
        </w:r>
      </w:hyperlink>
      <w:hyperlink r:id="rId50" w:history="1">
        <w:r w:rsidR="00CA0934" w:rsidRPr="00EA2204">
          <w:rPr>
            <w:rFonts w:ascii="Arial" w:eastAsia="Arial" w:hAnsi="Arial" w:cs="Arial"/>
            <w:color w:val="0000FF"/>
            <w:w w:val="99"/>
            <w:sz w:val="24"/>
            <w:szCs w:val="24"/>
            <w:u w:val="single"/>
          </w:rPr>
          <w:t>s</w:t>
        </w:r>
      </w:hyperlink>
      <w:hyperlink r:id="rId51" w:history="1">
        <w:r w:rsidR="00CA0934" w:rsidRPr="00EA2204">
          <w:rPr>
            <w:rFonts w:ascii="Arial" w:eastAsia="Arial" w:hAnsi="Arial" w:cs="Arial"/>
            <w:color w:val="0000FF"/>
            <w:w w:val="99"/>
            <w:sz w:val="24"/>
            <w:szCs w:val="24"/>
            <w:u w:val="single"/>
          </w:rPr>
          <w:t>t</w:t>
        </w:r>
      </w:hyperlink>
      <w:hyperlink r:id="rId52" w:history="1">
        <w:r w:rsidR="00CA0934" w:rsidRPr="00EA2204">
          <w:rPr>
            <w:rFonts w:ascii="Arial" w:eastAsia="Arial" w:hAnsi="Arial" w:cs="Arial"/>
            <w:color w:val="0000FF"/>
            <w:w w:val="99"/>
            <w:sz w:val="24"/>
            <w:szCs w:val="24"/>
            <w:u w:val="single"/>
          </w:rPr>
          <w:t>at</w:t>
        </w:r>
      </w:hyperlink>
      <w:hyperlink r:id="rId53" w:history="1">
        <w:r w:rsidR="00CA0934" w:rsidRPr="00EA2204">
          <w:rPr>
            <w:rFonts w:ascii="Arial" w:eastAsia="Arial" w:hAnsi="Arial" w:cs="Arial"/>
            <w:color w:val="0000FF"/>
            <w:w w:val="99"/>
            <w:sz w:val="24"/>
            <w:szCs w:val="24"/>
            <w:u w:val="single"/>
          </w:rPr>
          <w:t>ut</w:t>
        </w:r>
      </w:hyperlink>
      <w:hyperlink r:id="rId54" w:history="1">
        <w:r w:rsidR="00CA0934" w:rsidRPr="00EA2204">
          <w:rPr>
            <w:rFonts w:ascii="Arial" w:eastAsia="Arial" w:hAnsi="Arial" w:cs="Arial"/>
            <w:color w:val="0000FF"/>
            <w:w w:val="99"/>
            <w:sz w:val="24"/>
            <w:szCs w:val="24"/>
            <w:u w:val="single"/>
          </w:rPr>
          <w:t>or</w:t>
        </w:r>
      </w:hyperlink>
      <w:hyperlink r:id="rId55" w:history="1">
        <w:r w:rsidR="00CA0934" w:rsidRPr="00EA2204">
          <w:rPr>
            <w:rFonts w:ascii="Arial" w:eastAsia="Arial" w:hAnsi="Arial" w:cs="Arial"/>
            <w:color w:val="0000FF"/>
            <w:w w:val="99"/>
            <w:sz w:val="24"/>
            <w:szCs w:val="24"/>
            <w:u w:val="single"/>
          </w:rPr>
          <w:t>y</w:t>
        </w:r>
      </w:hyperlink>
      <w:hyperlink r:id="rId56" w:history="1">
        <w:r w:rsidR="00CA0934" w:rsidRPr="00EA2204">
          <w:rPr>
            <w:rFonts w:ascii="Arial" w:eastAsia="Arial" w:hAnsi="Arial" w:cs="Arial"/>
            <w:color w:val="0000FF"/>
            <w:w w:val="99"/>
            <w:sz w:val="24"/>
            <w:szCs w:val="24"/>
            <w:u w:val="single"/>
          </w:rPr>
          <w:t>-</w:t>
        </w:r>
      </w:hyperlink>
      <w:hyperlink r:id="rId57" w:history="1">
        <w:r w:rsidR="00CA0934" w:rsidRPr="00EA2204">
          <w:rPr>
            <w:rFonts w:ascii="Arial" w:eastAsia="Arial" w:hAnsi="Arial" w:cs="Arial"/>
            <w:color w:val="0000FF"/>
            <w:w w:val="99"/>
            <w:sz w:val="24"/>
            <w:szCs w:val="24"/>
            <w:u w:val="single"/>
          </w:rPr>
          <w:t>g</w:t>
        </w:r>
      </w:hyperlink>
      <w:hyperlink r:id="rId58" w:history="1">
        <w:r w:rsidR="00CA0934" w:rsidRPr="00EA2204">
          <w:rPr>
            <w:rFonts w:ascii="Arial" w:eastAsia="Arial" w:hAnsi="Arial" w:cs="Arial"/>
            <w:color w:val="0000FF"/>
            <w:w w:val="99"/>
            <w:sz w:val="24"/>
            <w:szCs w:val="24"/>
            <w:u w:val="single"/>
          </w:rPr>
          <w:t>ui</w:t>
        </w:r>
      </w:hyperlink>
      <w:hyperlink r:id="rId59" w:history="1">
        <w:r w:rsidR="00CA0934" w:rsidRPr="00EA2204">
          <w:rPr>
            <w:rFonts w:ascii="Arial" w:eastAsia="Arial" w:hAnsi="Arial" w:cs="Arial"/>
            <w:color w:val="0000FF"/>
            <w:w w:val="99"/>
            <w:sz w:val="24"/>
            <w:szCs w:val="24"/>
            <w:u w:val="single"/>
          </w:rPr>
          <w:t>danc</w:t>
        </w:r>
      </w:hyperlink>
      <w:hyperlink r:id="rId60" w:history="1">
        <w:r w:rsidR="00CA0934" w:rsidRPr="00EA2204">
          <w:rPr>
            <w:rFonts w:ascii="Arial" w:eastAsia="Arial" w:hAnsi="Arial" w:cs="Arial"/>
            <w:color w:val="0000FF"/>
            <w:w w:val="99"/>
            <w:sz w:val="24"/>
            <w:szCs w:val="24"/>
            <w:u w:val="single"/>
          </w:rPr>
          <w:t>e/</w:t>
        </w:r>
      </w:hyperlink>
      <w:hyperlink r:id="rId61" w:history="1">
        <w:r w:rsidR="00CA0934" w:rsidRPr="00EA2204">
          <w:rPr>
            <w:rFonts w:ascii="Arial" w:eastAsia="Arial" w:hAnsi="Arial" w:cs="Arial"/>
            <w:color w:val="0000FF"/>
            <w:w w:val="99"/>
            <w:sz w:val="24"/>
            <w:szCs w:val="24"/>
            <w:u w:val="single"/>
          </w:rPr>
          <w:t>c</w:t>
        </w:r>
      </w:hyperlink>
      <w:hyperlink r:id="rId62" w:history="1">
        <w:r w:rsidR="00CA0934" w:rsidRPr="00EA2204">
          <w:rPr>
            <w:rFonts w:ascii="Arial" w:eastAsia="Arial" w:hAnsi="Arial" w:cs="Arial"/>
            <w:color w:val="0000FF"/>
            <w:w w:val="99"/>
            <w:sz w:val="24"/>
            <w:szCs w:val="24"/>
            <w:u w:val="single"/>
          </w:rPr>
          <w:t>ar</w:t>
        </w:r>
      </w:hyperlink>
      <w:hyperlink r:id="rId63" w:history="1">
        <w:r w:rsidR="00CA0934" w:rsidRPr="00EA2204">
          <w:rPr>
            <w:rFonts w:ascii="Arial" w:eastAsia="Arial" w:hAnsi="Arial" w:cs="Arial"/>
            <w:color w:val="0000FF"/>
            <w:w w:val="99"/>
            <w:sz w:val="24"/>
            <w:szCs w:val="24"/>
            <w:u w:val="single"/>
          </w:rPr>
          <w:t>e</w:t>
        </w:r>
      </w:hyperlink>
      <w:hyperlink r:id="rId64" w:history="1">
        <w:r w:rsidR="00CA0934" w:rsidRPr="00EA2204">
          <w:rPr>
            <w:rFonts w:ascii="Arial" w:eastAsia="Arial" w:hAnsi="Arial" w:cs="Arial"/>
            <w:color w:val="0000FF"/>
            <w:w w:val="99"/>
            <w:sz w:val="24"/>
            <w:szCs w:val="24"/>
            <w:u w:val="single"/>
          </w:rPr>
          <w:t>-</w:t>
        </w:r>
      </w:hyperlink>
      <w:hyperlink r:id="rId65" w:history="1">
        <w:r w:rsidR="00CA0934" w:rsidRPr="00EA2204">
          <w:rPr>
            <w:rFonts w:ascii="Arial" w:eastAsia="Arial" w:hAnsi="Arial" w:cs="Arial"/>
            <w:color w:val="0000FF"/>
            <w:spacing w:val="28"/>
            <w:w w:val="99"/>
            <w:sz w:val="24"/>
            <w:szCs w:val="24"/>
            <w:u w:val="single"/>
          </w:rPr>
          <w:t xml:space="preserve"> </w:t>
        </w:r>
      </w:hyperlink>
    </w:p>
    <w:p w14:paraId="76A53734" w14:textId="181F4B58" w:rsidR="00EA2204" w:rsidRDefault="002C645F" w:rsidP="00EA2204">
      <w:pPr>
        <w:ind w:right="-113"/>
        <w:rPr>
          <w:rFonts w:ascii="Arial" w:eastAsia="Arial" w:hAnsi="Arial" w:cs="Arial"/>
          <w:color w:val="0000FF"/>
          <w:w w:val="98"/>
          <w:sz w:val="24"/>
          <w:szCs w:val="24"/>
          <w:u w:val="single"/>
        </w:rPr>
      </w:pPr>
      <w:hyperlink r:id="rId66" w:history="1">
        <w:r w:rsidR="00CA0934" w:rsidRPr="00EA2204">
          <w:rPr>
            <w:rFonts w:ascii="Arial" w:eastAsia="Arial" w:hAnsi="Arial" w:cs="Arial"/>
            <w:color w:val="0000FF"/>
            <w:w w:val="98"/>
            <w:sz w:val="24"/>
            <w:szCs w:val="24"/>
            <w:u w:val="single"/>
          </w:rPr>
          <w:t>and</w:t>
        </w:r>
      </w:hyperlink>
      <w:hyperlink r:id="rId67" w:history="1">
        <w:r w:rsidR="00CA0934" w:rsidRPr="00EA2204">
          <w:rPr>
            <w:rFonts w:ascii="Arial" w:eastAsia="Arial" w:hAnsi="Arial" w:cs="Arial"/>
            <w:color w:val="0000FF"/>
            <w:w w:val="98"/>
            <w:sz w:val="24"/>
            <w:szCs w:val="24"/>
            <w:u w:val="single"/>
          </w:rPr>
          <w:t>-</w:t>
        </w:r>
      </w:hyperlink>
      <w:hyperlink r:id="rId68" w:history="1">
        <w:r w:rsidR="00CA0934" w:rsidRPr="00EA2204">
          <w:rPr>
            <w:rFonts w:ascii="Arial" w:eastAsia="Arial" w:hAnsi="Arial" w:cs="Arial"/>
            <w:color w:val="0000FF"/>
            <w:w w:val="98"/>
            <w:sz w:val="24"/>
            <w:szCs w:val="24"/>
            <w:u w:val="single"/>
          </w:rPr>
          <w:t>s</w:t>
        </w:r>
      </w:hyperlink>
      <w:hyperlink r:id="rId69" w:history="1">
        <w:r w:rsidR="00CA0934" w:rsidRPr="00EA2204">
          <w:rPr>
            <w:rFonts w:ascii="Arial" w:eastAsia="Arial" w:hAnsi="Arial" w:cs="Arial"/>
            <w:color w:val="0000FF"/>
            <w:w w:val="98"/>
            <w:sz w:val="24"/>
            <w:szCs w:val="24"/>
            <w:u w:val="single"/>
          </w:rPr>
          <w:t>u</w:t>
        </w:r>
      </w:hyperlink>
      <w:hyperlink r:id="rId70" w:history="1">
        <w:r w:rsidR="00CA0934" w:rsidRPr="00EA2204">
          <w:rPr>
            <w:rFonts w:ascii="Arial" w:eastAsia="Arial" w:hAnsi="Arial" w:cs="Arial"/>
            <w:color w:val="0000FF"/>
            <w:w w:val="98"/>
            <w:sz w:val="24"/>
            <w:szCs w:val="24"/>
            <w:u w:val="single"/>
          </w:rPr>
          <w:t>ppor</w:t>
        </w:r>
      </w:hyperlink>
      <w:hyperlink r:id="rId71" w:history="1">
        <w:r w:rsidR="00CA0934" w:rsidRPr="00EA2204">
          <w:rPr>
            <w:rFonts w:ascii="Arial" w:eastAsia="Arial" w:hAnsi="Arial" w:cs="Arial"/>
            <w:color w:val="0000FF"/>
            <w:w w:val="98"/>
            <w:sz w:val="24"/>
            <w:szCs w:val="24"/>
            <w:u w:val="single"/>
          </w:rPr>
          <w:t>t</w:t>
        </w:r>
      </w:hyperlink>
      <w:hyperlink r:id="rId72" w:history="1">
        <w:r w:rsidR="00CA0934" w:rsidRPr="00EA2204">
          <w:rPr>
            <w:rFonts w:ascii="Arial" w:eastAsia="Arial" w:hAnsi="Arial" w:cs="Arial"/>
            <w:color w:val="0000FF"/>
            <w:w w:val="98"/>
            <w:sz w:val="24"/>
            <w:szCs w:val="24"/>
            <w:u w:val="single"/>
          </w:rPr>
          <w:t>-</w:t>
        </w:r>
      </w:hyperlink>
      <w:hyperlink r:id="rId73" w:history="1">
        <w:r w:rsidR="00CA0934" w:rsidRPr="00EA2204">
          <w:rPr>
            <w:rFonts w:ascii="Arial" w:eastAsia="Arial" w:hAnsi="Arial" w:cs="Arial"/>
            <w:color w:val="0000FF"/>
            <w:w w:val="98"/>
            <w:sz w:val="24"/>
            <w:szCs w:val="24"/>
            <w:u w:val="single"/>
          </w:rPr>
          <w:t>s</w:t>
        </w:r>
      </w:hyperlink>
      <w:hyperlink r:id="rId74" w:history="1">
        <w:r w:rsidR="00CA0934" w:rsidRPr="00EA2204">
          <w:rPr>
            <w:rFonts w:ascii="Arial" w:eastAsia="Arial" w:hAnsi="Arial" w:cs="Arial"/>
            <w:color w:val="0000FF"/>
            <w:w w:val="98"/>
            <w:sz w:val="24"/>
            <w:szCs w:val="24"/>
            <w:u w:val="single"/>
          </w:rPr>
          <w:t>t</w:t>
        </w:r>
      </w:hyperlink>
      <w:hyperlink r:id="rId75" w:history="1">
        <w:r w:rsidR="00CA0934" w:rsidRPr="00EA2204">
          <w:rPr>
            <w:rFonts w:ascii="Arial" w:eastAsia="Arial" w:hAnsi="Arial" w:cs="Arial"/>
            <w:color w:val="0000FF"/>
            <w:w w:val="98"/>
            <w:sz w:val="24"/>
            <w:szCs w:val="24"/>
            <w:u w:val="single"/>
          </w:rPr>
          <w:t>at</w:t>
        </w:r>
      </w:hyperlink>
      <w:hyperlink r:id="rId76" w:history="1">
        <w:r w:rsidR="00CA0934" w:rsidRPr="00EA2204">
          <w:rPr>
            <w:rFonts w:ascii="Arial" w:eastAsia="Arial" w:hAnsi="Arial" w:cs="Arial"/>
            <w:color w:val="0000FF"/>
            <w:w w:val="98"/>
            <w:sz w:val="24"/>
            <w:szCs w:val="24"/>
            <w:u w:val="single"/>
          </w:rPr>
          <w:t>ut</w:t>
        </w:r>
      </w:hyperlink>
      <w:hyperlink r:id="rId77" w:history="1">
        <w:r w:rsidR="00CA0934" w:rsidRPr="00EA2204">
          <w:rPr>
            <w:rFonts w:ascii="Arial" w:eastAsia="Arial" w:hAnsi="Arial" w:cs="Arial"/>
            <w:color w:val="0000FF"/>
            <w:w w:val="98"/>
            <w:sz w:val="24"/>
            <w:szCs w:val="24"/>
            <w:u w:val="single"/>
          </w:rPr>
          <w:t>or</w:t>
        </w:r>
      </w:hyperlink>
      <w:hyperlink r:id="rId78" w:history="1">
        <w:r w:rsidR="00CA0934" w:rsidRPr="00EA2204">
          <w:rPr>
            <w:rFonts w:ascii="Arial" w:eastAsia="Arial" w:hAnsi="Arial" w:cs="Arial"/>
            <w:color w:val="0000FF"/>
            <w:w w:val="98"/>
            <w:sz w:val="24"/>
            <w:szCs w:val="24"/>
            <w:u w:val="single"/>
          </w:rPr>
          <w:t>y</w:t>
        </w:r>
      </w:hyperlink>
      <w:hyperlink r:id="rId79" w:history="1">
        <w:r w:rsidR="00CA0934" w:rsidRPr="00EA2204">
          <w:rPr>
            <w:rFonts w:ascii="Arial" w:eastAsia="Arial" w:hAnsi="Arial" w:cs="Arial"/>
            <w:color w:val="0000FF"/>
            <w:w w:val="98"/>
            <w:sz w:val="24"/>
            <w:szCs w:val="24"/>
            <w:u w:val="single"/>
          </w:rPr>
          <w:t>-</w:t>
        </w:r>
      </w:hyperlink>
      <w:hyperlink r:id="rId80" w:history="1">
        <w:r w:rsidR="00CA0934" w:rsidRPr="00EA2204">
          <w:rPr>
            <w:rFonts w:ascii="Arial" w:eastAsia="Arial" w:hAnsi="Arial" w:cs="Arial"/>
            <w:color w:val="0000FF"/>
            <w:w w:val="98"/>
            <w:sz w:val="24"/>
            <w:szCs w:val="24"/>
            <w:u w:val="single"/>
          </w:rPr>
          <w:t>g</w:t>
        </w:r>
      </w:hyperlink>
      <w:hyperlink r:id="rId81" w:history="1">
        <w:r w:rsidR="00CA0934" w:rsidRPr="00EA2204">
          <w:rPr>
            <w:rFonts w:ascii="Arial" w:eastAsia="Arial" w:hAnsi="Arial" w:cs="Arial"/>
            <w:color w:val="0000FF"/>
            <w:w w:val="98"/>
            <w:sz w:val="24"/>
            <w:szCs w:val="24"/>
            <w:u w:val="single"/>
          </w:rPr>
          <w:t>ui</w:t>
        </w:r>
      </w:hyperlink>
      <w:hyperlink r:id="rId82" w:history="1">
        <w:r w:rsidR="00CA0934" w:rsidRPr="00EA2204">
          <w:rPr>
            <w:rFonts w:ascii="Arial" w:eastAsia="Arial" w:hAnsi="Arial" w:cs="Arial"/>
            <w:color w:val="0000FF"/>
            <w:w w:val="98"/>
            <w:sz w:val="24"/>
            <w:szCs w:val="24"/>
            <w:u w:val="single"/>
          </w:rPr>
          <w:t>danc</w:t>
        </w:r>
      </w:hyperlink>
      <w:hyperlink r:id="rId83" w:history="1">
        <w:r w:rsidR="00CA0934" w:rsidRPr="00EA2204">
          <w:rPr>
            <w:rFonts w:ascii="Arial" w:eastAsia="Arial" w:hAnsi="Arial" w:cs="Arial"/>
            <w:color w:val="0000FF"/>
            <w:w w:val="98"/>
            <w:sz w:val="24"/>
            <w:szCs w:val="24"/>
            <w:u w:val="single"/>
          </w:rPr>
          <w:t>e</w:t>
        </w:r>
      </w:hyperlink>
    </w:p>
    <w:p w14:paraId="039A3422" w14:textId="4DCEA291" w:rsidR="00485CF7" w:rsidRDefault="00485CF7" w:rsidP="00EA2204">
      <w:pPr>
        <w:ind w:right="-113"/>
        <w:rPr>
          <w:rFonts w:ascii="Arial" w:eastAsia="Arial" w:hAnsi="Arial" w:cs="Arial"/>
          <w:color w:val="0000FF"/>
          <w:w w:val="98"/>
          <w:sz w:val="24"/>
          <w:szCs w:val="24"/>
          <w:u w:val="single"/>
        </w:rPr>
      </w:pPr>
    </w:p>
    <w:p w14:paraId="0B3F6095" w14:textId="77777777" w:rsidR="00485CF7" w:rsidRPr="00EA2204" w:rsidRDefault="00485CF7" w:rsidP="00EA2204">
      <w:pPr>
        <w:ind w:right="-113"/>
        <w:rPr>
          <w:rFonts w:ascii="Arial" w:eastAsia="Arial" w:hAnsi="Arial" w:cs="Arial"/>
          <w:color w:val="0000FF"/>
          <w:w w:val="98"/>
          <w:sz w:val="24"/>
          <w:szCs w:val="24"/>
          <w:u w:val="single"/>
        </w:rPr>
      </w:pPr>
    </w:p>
    <w:p w14:paraId="42A6CFC3" w14:textId="0DD38953" w:rsidR="00CA0934" w:rsidRPr="00485CF7" w:rsidRDefault="00422A64" w:rsidP="00485CF7">
      <w:pPr>
        <w:ind w:right="-113" w:hanging="709"/>
        <w:rPr>
          <w:rFonts w:ascii="Arial" w:hAnsi="Arial" w:cs="Arial"/>
          <w:sz w:val="24"/>
          <w:szCs w:val="24"/>
        </w:rPr>
      </w:pPr>
      <w:r>
        <w:rPr>
          <w:rFonts w:ascii="Arial" w:eastAsia="Arial" w:hAnsi="Arial" w:cs="Arial"/>
          <w:color w:val="0000FF"/>
          <w:w w:val="98"/>
          <w:sz w:val="24"/>
          <w:szCs w:val="24"/>
        </w:rPr>
        <w:t xml:space="preserve"> </w:t>
      </w:r>
      <w:r w:rsidR="00485CF7" w:rsidRPr="00485CF7">
        <w:rPr>
          <w:rFonts w:ascii="Arial" w:hAnsi="Arial" w:cs="Arial"/>
          <w:sz w:val="24"/>
          <w:szCs w:val="24"/>
        </w:rPr>
        <w:t xml:space="preserve">1.2  </w:t>
      </w:r>
      <w:r w:rsidR="00485CF7">
        <w:t xml:space="preserve">    </w:t>
      </w:r>
      <w:r w:rsidR="00CA0934">
        <w:rPr>
          <w:rFonts w:ascii="Arial" w:eastAsia="Arial" w:hAnsi="Arial" w:cs="Arial"/>
          <w:color w:val="000000"/>
          <w:sz w:val="24"/>
          <w:szCs w:val="24"/>
        </w:rPr>
        <w:t xml:space="preserve">The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protocol has been developed by </w:t>
      </w:r>
      <w:r w:rsidR="002E602F">
        <w:rPr>
          <w:rFonts w:ascii="Arial" w:eastAsia="Arial" w:hAnsi="Arial" w:cs="Arial"/>
          <w:color w:val="000000"/>
          <w:sz w:val="24"/>
          <w:szCs w:val="24"/>
        </w:rPr>
        <w:t xml:space="preserve">the </w:t>
      </w:r>
      <w:r w:rsidR="00CA0934">
        <w:rPr>
          <w:rFonts w:ascii="Arial" w:eastAsia="Arial" w:hAnsi="Arial" w:cs="Arial"/>
          <w:color w:val="000000"/>
          <w:sz w:val="24"/>
          <w:szCs w:val="24"/>
        </w:rPr>
        <w:t>South Tyneside Safeguarding</w:t>
      </w:r>
      <w:r w:rsidR="004A2502">
        <w:rPr>
          <w:rFonts w:ascii="Arial" w:eastAsia="Arial" w:hAnsi="Arial" w:cs="Arial"/>
          <w:color w:val="000000"/>
          <w:sz w:val="24"/>
          <w:szCs w:val="24"/>
        </w:rPr>
        <w:t xml:space="preserve"> </w:t>
      </w:r>
      <w:r w:rsidR="00917ABB">
        <w:rPr>
          <w:rFonts w:ascii="Arial" w:eastAsia="Arial" w:hAnsi="Arial" w:cs="Arial"/>
          <w:color w:val="000000"/>
          <w:sz w:val="24"/>
          <w:szCs w:val="24"/>
        </w:rPr>
        <w:t xml:space="preserve">Adults </w:t>
      </w:r>
      <w:r w:rsidR="004A2502">
        <w:rPr>
          <w:rFonts w:ascii="Arial" w:eastAsia="Arial" w:hAnsi="Arial" w:cs="Arial"/>
          <w:color w:val="000000"/>
          <w:sz w:val="24"/>
          <w:szCs w:val="24"/>
        </w:rPr>
        <w:t>Board (SAB)</w:t>
      </w:r>
      <w:r w:rsidR="004D0E05">
        <w:rPr>
          <w:rFonts w:ascii="Arial" w:eastAsia="Arial" w:hAnsi="Arial" w:cs="Arial"/>
          <w:color w:val="000000"/>
          <w:sz w:val="24"/>
          <w:szCs w:val="24"/>
        </w:rPr>
        <w:t xml:space="preserve"> </w:t>
      </w:r>
      <w:r w:rsidR="00CA0934">
        <w:rPr>
          <w:rFonts w:ascii="Arial" w:eastAsia="Arial" w:hAnsi="Arial" w:cs="Arial"/>
          <w:color w:val="000000"/>
          <w:sz w:val="24"/>
          <w:szCs w:val="24"/>
        </w:rPr>
        <w:t xml:space="preserve">and is part of the South </w:t>
      </w:r>
      <w:r w:rsidR="00CA0934" w:rsidRPr="00485CF7">
        <w:rPr>
          <w:rFonts w:ascii="Arial" w:eastAsia="Arial" w:hAnsi="Arial" w:cs="Arial"/>
          <w:color w:val="000000"/>
          <w:sz w:val="24"/>
          <w:szCs w:val="24"/>
        </w:rPr>
        <w:t>Tyneside</w:t>
      </w:r>
      <w:r w:rsidR="00CA0934" w:rsidRPr="00485CF7">
        <w:rPr>
          <w:rFonts w:ascii="Arial" w:eastAsia="Arial" w:hAnsi="Arial" w:cs="Arial"/>
          <w:color w:val="000000"/>
          <w:w w:val="98"/>
          <w:sz w:val="24"/>
          <w:szCs w:val="24"/>
        </w:rPr>
        <w:t xml:space="preserve"> </w:t>
      </w:r>
      <w:r w:rsidR="00CA0934" w:rsidRPr="00485CF7">
        <w:rPr>
          <w:rFonts w:ascii="Arial" w:hAnsi="Arial" w:cs="Arial"/>
          <w:sz w:val="24"/>
          <w:szCs w:val="24"/>
        </w:rPr>
        <w:t xml:space="preserve">Safeguarding Adult procedures.  </w:t>
      </w:r>
    </w:p>
    <w:p w14:paraId="147D338D" w14:textId="77777777" w:rsidR="00CA0934" w:rsidRDefault="002C645F" w:rsidP="00422A64">
      <w:pPr>
        <w:ind w:right="-113"/>
        <w:rPr>
          <w:rStyle w:val="Hyperlink"/>
          <w:rFonts w:ascii="Arial" w:hAnsi="Arial" w:cs="Arial"/>
          <w:sz w:val="24"/>
          <w:szCs w:val="24"/>
        </w:rPr>
      </w:pPr>
      <w:hyperlink r:id="rId84" w:history="1">
        <w:r w:rsidR="00CA0934" w:rsidRPr="00422A64">
          <w:rPr>
            <w:rStyle w:val="Hyperlink"/>
            <w:rFonts w:ascii="Arial" w:hAnsi="Arial" w:cs="Arial"/>
            <w:sz w:val="24"/>
            <w:szCs w:val="24"/>
          </w:rPr>
          <w:t>http://www.southtynesidesafeguardingappp.co.uk/</w:t>
        </w:r>
      </w:hyperlink>
    </w:p>
    <w:p w14:paraId="222F552F" w14:textId="77777777" w:rsidR="00422A64" w:rsidRPr="00422A64" w:rsidRDefault="00422A64" w:rsidP="00422A64">
      <w:pPr>
        <w:ind w:right="-113"/>
        <w:rPr>
          <w:rFonts w:ascii="Arial" w:eastAsia="Arial" w:hAnsi="Arial" w:cs="Arial"/>
          <w:color w:val="000000"/>
          <w:spacing w:val="27"/>
          <w:w w:val="98"/>
          <w:sz w:val="24"/>
          <w:szCs w:val="24"/>
        </w:rPr>
      </w:pPr>
    </w:p>
    <w:p w14:paraId="0CE39EF4" w14:textId="3D263FE3" w:rsidR="00CA0934" w:rsidRDefault="00CA0934" w:rsidP="00EA2204">
      <w:pPr>
        <w:ind w:right="-176" w:hanging="709"/>
        <w:jc w:val="both"/>
      </w:pPr>
      <w:r>
        <w:rPr>
          <w:rFonts w:ascii="Arial" w:eastAsia="Arial" w:hAnsi="Arial" w:cs="Arial"/>
          <w:color w:val="000000"/>
          <w:sz w:val="24"/>
          <w:szCs w:val="24"/>
        </w:rPr>
        <w:t>1.3</w:t>
      </w:r>
      <w:r>
        <w:rPr>
          <w:rFonts w:ascii="Arial" w:eastAsia="Arial" w:hAnsi="Arial" w:cs="Arial"/>
          <w:color w:val="000000"/>
          <w:sz w:val="24"/>
          <w:szCs w:val="24"/>
        </w:rPr>
        <w:tab/>
        <w:t xml:space="preserve">The protocol will assist </w:t>
      </w:r>
      <w:r w:rsidR="00954E92">
        <w:rPr>
          <w:rFonts w:ascii="Arial" w:eastAsia="Arial" w:hAnsi="Arial" w:cs="Arial"/>
          <w:color w:val="000000"/>
          <w:sz w:val="24"/>
          <w:szCs w:val="24"/>
        </w:rPr>
        <w:t xml:space="preserve">people and </w:t>
      </w:r>
      <w:r>
        <w:rPr>
          <w:rFonts w:ascii="Arial" w:eastAsia="Arial" w:hAnsi="Arial" w:cs="Arial"/>
          <w:color w:val="000000"/>
          <w:sz w:val="24"/>
          <w:szCs w:val="24"/>
        </w:rPr>
        <w:t xml:space="preserve">professionals to decide when to refer a case for consideration as a </w:t>
      </w:r>
      <w:r w:rsidR="002E602F">
        <w:rPr>
          <w:rFonts w:ascii="Arial" w:eastAsia="Arial" w:hAnsi="Arial" w:cs="Arial"/>
          <w:color w:val="000000"/>
          <w:sz w:val="24"/>
          <w:szCs w:val="24"/>
        </w:rPr>
        <w:t>SAR</w:t>
      </w:r>
      <w:r>
        <w:rPr>
          <w:rFonts w:ascii="Arial" w:eastAsia="Arial" w:hAnsi="Arial" w:cs="Arial"/>
          <w:color w:val="000000"/>
          <w:sz w:val="24"/>
          <w:szCs w:val="24"/>
        </w:rPr>
        <w:t xml:space="preserve">, as well as providing guidance about the </w:t>
      </w:r>
      <w:r w:rsidR="002E602F">
        <w:rPr>
          <w:rFonts w:ascii="Arial" w:eastAsia="Arial" w:hAnsi="Arial" w:cs="Arial"/>
          <w:color w:val="000000"/>
          <w:sz w:val="24"/>
          <w:szCs w:val="24"/>
        </w:rPr>
        <w:t xml:space="preserve">SAR </w:t>
      </w:r>
      <w:r>
        <w:rPr>
          <w:rFonts w:ascii="Arial" w:eastAsia="Arial" w:hAnsi="Arial" w:cs="Arial"/>
          <w:color w:val="000000"/>
          <w:sz w:val="24"/>
          <w:szCs w:val="24"/>
        </w:rPr>
        <w:t xml:space="preserve">process itself. </w:t>
      </w:r>
    </w:p>
    <w:p w14:paraId="1355B6EF" w14:textId="77777777" w:rsidR="00CA0934" w:rsidRDefault="00CA0934" w:rsidP="00422A64">
      <w:pPr>
        <w:jc w:val="both"/>
      </w:pPr>
    </w:p>
    <w:p w14:paraId="5A579C74" w14:textId="77777777" w:rsidR="00422A64" w:rsidRDefault="00422A64" w:rsidP="00422A64">
      <w:pPr>
        <w:jc w:val="both"/>
        <w:sectPr w:rsidR="00422A64" w:rsidSect="00C244A6">
          <w:type w:val="continuous"/>
          <w:pgSz w:w="11906" w:h="16838"/>
          <w:pgMar w:top="1440" w:right="1133" w:bottom="0" w:left="2160" w:header="720" w:footer="720" w:gutter="0"/>
          <w:cols w:space="720"/>
        </w:sectPr>
      </w:pPr>
    </w:p>
    <w:p w14:paraId="6E19FFBB" w14:textId="77777777" w:rsidR="00CA0934" w:rsidRPr="00D93DED" w:rsidRDefault="00CA0934" w:rsidP="00AF3E44">
      <w:pPr>
        <w:ind w:left="-709" w:right="-113" w:hanging="709"/>
        <w:jc w:val="both"/>
        <w:rPr>
          <w:rFonts w:ascii="Arial" w:eastAsia="Arial" w:hAnsi="Arial" w:cs="Arial"/>
          <w:b/>
          <w:bCs/>
          <w:color w:val="00B050"/>
          <w:spacing w:val="4"/>
          <w:sz w:val="32"/>
          <w:szCs w:val="32"/>
        </w:rPr>
      </w:pPr>
      <w:r w:rsidRPr="00D93DED">
        <w:rPr>
          <w:rFonts w:ascii="Arial" w:eastAsia="Arial" w:hAnsi="Arial" w:cs="Arial"/>
          <w:b/>
          <w:bCs/>
          <w:color w:val="00B050"/>
          <w:spacing w:val="9"/>
          <w:sz w:val="32"/>
          <w:szCs w:val="32"/>
        </w:rPr>
        <w:t xml:space="preserve">2. </w:t>
      </w:r>
      <w:r w:rsidR="00422A64" w:rsidRPr="00D93DED">
        <w:rPr>
          <w:rFonts w:ascii="Arial" w:eastAsia="Arial" w:hAnsi="Arial" w:cs="Arial"/>
          <w:b/>
          <w:bCs/>
          <w:color w:val="00B050"/>
          <w:spacing w:val="9"/>
          <w:sz w:val="32"/>
          <w:szCs w:val="32"/>
        </w:rPr>
        <w:tab/>
      </w:r>
      <w:r w:rsidRPr="00D93DED">
        <w:rPr>
          <w:rFonts w:ascii="Arial" w:eastAsia="Arial" w:hAnsi="Arial" w:cs="Arial"/>
          <w:b/>
          <w:bCs/>
          <w:color w:val="00B050"/>
          <w:spacing w:val="9"/>
          <w:sz w:val="32"/>
          <w:szCs w:val="32"/>
        </w:rPr>
        <w:t>Purpose</w:t>
      </w:r>
      <w:r w:rsidRPr="00D93DED">
        <w:rPr>
          <w:rFonts w:ascii="Arial" w:eastAsia="Arial" w:hAnsi="Arial" w:cs="Arial"/>
          <w:b/>
          <w:bCs/>
          <w:color w:val="00B050"/>
          <w:spacing w:val="4"/>
          <w:sz w:val="32"/>
          <w:szCs w:val="32"/>
        </w:rPr>
        <w:t xml:space="preserve"> </w:t>
      </w:r>
    </w:p>
    <w:p w14:paraId="767490DB" w14:textId="77777777" w:rsidR="00CA0934" w:rsidRDefault="00CA0934" w:rsidP="00AF3E44">
      <w:pPr>
        <w:tabs>
          <w:tab w:val="left" w:pos="1683"/>
        </w:tabs>
        <w:ind w:left="-709" w:right="-113" w:hanging="709"/>
        <w:jc w:val="both"/>
        <w:rPr>
          <w:rFonts w:ascii="Arial" w:hAnsi="Arial" w:cs="Arial"/>
          <w:sz w:val="24"/>
          <w:szCs w:val="24"/>
        </w:rPr>
      </w:pPr>
    </w:p>
    <w:p w14:paraId="70E61F5C" w14:textId="78422FA9" w:rsidR="00CA0934" w:rsidRDefault="00CA0934" w:rsidP="00AF3E44">
      <w:pPr>
        <w:tabs>
          <w:tab w:val="left" w:pos="1683"/>
        </w:tabs>
        <w:ind w:left="-709" w:right="-318" w:hanging="709"/>
        <w:jc w:val="both"/>
        <w:rPr>
          <w:rFonts w:ascii="Arial" w:eastAsia="Arial" w:hAnsi="Arial" w:cs="Arial"/>
          <w:color w:val="000000"/>
          <w:sz w:val="24"/>
          <w:szCs w:val="24"/>
        </w:rPr>
      </w:pPr>
      <w:r w:rsidRPr="00140246">
        <w:rPr>
          <w:rFonts w:ascii="Arial" w:hAnsi="Arial" w:cs="Arial"/>
          <w:sz w:val="24"/>
          <w:szCs w:val="24"/>
        </w:rPr>
        <w:t>2.1</w:t>
      </w:r>
      <w:r>
        <w:tab/>
      </w:r>
      <w:r w:rsidRPr="00140246">
        <w:rPr>
          <w:rFonts w:ascii="Arial" w:hAnsi="Arial" w:cs="Arial"/>
          <w:sz w:val="24"/>
          <w:szCs w:val="24"/>
        </w:rPr>
        <w:t xml:space="preserve">The </w:t>
      </w:r>
      <w:r>
        <w:rPr>
          <w:rFonts w:ascii="Arial" w:hAnsi="Arial" w:cs="Arial"/>
          <w:sz w:val="24"/>
          <w:szCs w:val="24"/>
        </w:rPr>
        <w:t xml:space="preserve">purpose of </w:t>
      </w:r>
      <w:r>
        <w:rPr>
          <w:rFonts w:ascii="Arial" w:eastAsia="Arial" w:hAnsi="Arial" w:cs="Arial"/>
          <w:color w:val="000000"/>
          <w:sz w:val="24"/>
          <w:szCs w:val="24"/>
        </w:rPr>
        <w:t xml:space="preserve">having a </w:t>
      </w:r>
      <w:r w:rsidR="002E602F">
        <w:rPr>
          <w:rFonts w:ascii="Arial" w:eastAsia="Arial" w:hAnsi="Arial" w:cs="Arial"/>
          <w:color w:val="000000"/>
          <w:sz w:val="24"/>
          <w:szCs w:val="24"/>
        </w:rPr>
        <w:t>SAR</w:t>
      </w:r>
      <w:r>
        <w:rPr>
          <w:rFonts w:ascii="Arial" w:eastAsia="Arial" w:hAnsi="Arial" w:cs="Arial"/>
          <w:color w:val="000000"/>
          <w:sz w:val="24"/>
          <w:szCs w:val="24"/>
        </w:rPr>
        <w:t xml:space="preserve"> is not to reinvestigate or to apportion blame, it is to:</w:t>
      </w:r>
    </w:p>
    <w:p w14:paraId="1E2B5CB5" w14:textId="00905E67" w:rsidR="00AF3E44" w:rsidRDefault="00AF3E44" w:rsidP="00AF3E44">
      <w:pPr>
        <w:tabs>
          <w:tab w:val="left" w:pos="1683"/>
        </w:tabs>
        <w:ind w:left="-709" w:right="-318" w:hanging="709"/>
        <w:jc w:val="both"/>
        <w:rPr>
          <w:rFonts w:ascii="Arial" w:eastAsia="Arial" w:hAnsi="Arial" w:cs="Arial"/>
          <w:color w:val="000000"/>
          <w:sz w:val="24"/>
          <w:szCs w:val="24"/>
        </w:rPr>
      </w:pPr>
    </w:p>
    <w:p w14:paraId="3D82564E" w14:textId="3273CEE9" w:rsidR="00AF3E44" w:rsidRPr="00AF3E44" w:rsidRDefault="00AF3E44" w:rsidP="00AF3E44">
      <w:pPr>
        <w:pStyle w:val="ListParagraph"/>
        <w:numPr>
          <w:ilvl w:val="0"/>
          <w:numId w:val="12"/>
        </w:numPr>
        <w:ind w:left="-284" w:right="-318" w:hanging="425"/>
        <w:jc w:val="both"/>
        <w:rPr>
          <w:rFonts w:ascii="Arial" w:eastAsia="Arial" w:hAnsi="Arial" w:cs="Arial"/>
          <w:color w:val="000000"/>
          <w:sz w:val="24"/>
          <w:szCs w:val="24"/>
        </w:rPr>
      </w:pPr>
      <w:r w:rsidRPr="00AF3E44">
        <w:rPr>
          <w:rFonts w:ascii="Arial" w:eastAsia="Arial" w:hAnsi="Arial" w:cs="Arial"/>
          <w:color w:val="000000"/>
          <w:sz w:val="24"/>
          <w:szCs w:val="24"/>
        </w:rPr>
        <w:t>Establish whether there are any lessons to be learnt from the circumstances of the case, about the way in which local professionals and agencies work together to safeguard adults</w:t>
      </w:r>
    </w:p>
    <w:p w14:paraId="1FD57E76" w14:textId="34386DCF" w:rsidR="00AF3E44" w:rsidRPr="00AF3E44" w:rsidRDefault="00AF3E44" w:rsidP="00AF3E44">
      <w:pPr>
        <w:pStyle w:val="ListParagraph"/>
        <w:numPr>
          <w:ilvl w:val="0"/>
          <w:numId w:val="12"/>
        </w:numPr>
        <w:ind w:left="-284" w:right="-318" w:hanging="425"/>
        <w:jc w:val="both"/>
        <w:rPr>
          <w:rFonts w:ascii="Arial" w:eastAsia="Arial" w:hAnsi="Arial" w:cs="Arial"/>
          <w:color w:val="000000"/>
          <w:sz w:val="24"/>
          <w:szCs w:val="24"/>
        </w:rPr>
      </w:pPr>
      <w:r w:rsidRPr="00AF3E44">
        <w:rPr>
          <w:rFonts w:ascii="Arial" w:eastAsia="Arial" w:hAnsi="Arial" w:cs="Arial"/>
          <w:color w:val="000000"/>
          <w:sz w:val="24"/>
          <w:szCs w:val="24"/>
        </w:rPr>
        <w:t>Review the effectiveness of procedures</w:t>
      </w:r>
    </w:p>
    <w:p w14:paraId="73D97C15" w14:textId="147D345D" w:rsidR="00AF3E44" w:rsidRPr="00AF3E44" w:rsidRDefault="00AF3E44" w:rsidP="00AF3E44">
      <w:pPr>
        <w:pStyle w:val="ListParagraph"/>
        <w:numPr>
          <w:ilvl w:val="0"/>
          <w:numId w:val="12"/>
        </w:numPr>
        <w:ind w:left="-284" w:right="-318" w:hanging="425"/>
        <w:jc w:val="both"/>
        <w:rPr>
          <w:rFonts w:ascii="Arial" w:eastAsia="Arial" w:hAnsi="Arial" w:cs="Arial"/>
          <w:color w:val="000000"/>
          <w:sz w:val="24"/>
          <w:szCs w:val="24"/>
        </w:rPr>
      </w:pPr>
      <w:r w:rsidRPr="00AF3E44">
        <w:rPr>
          <w:rFonts w:ascii="Arial" w:eastAsia="Arial" w:hAnsi="Arial" w:cs="Arial"/>
          <w:color w:val="000000"/>
          <w:sz w:val="24"/>
          <w:szCs w:val="24"/>
        </w:rPr>
        <w:t>Inform and improve local inter-agency practice</w:t>
      </w:r>
    </w:p>
    <w:p w14:paraId="224E85FD" w14:textId="112C2D6E" w:rsidR="00AF3E44" w:rsidRPr="00AF3E44" w:rsidRDefault="00AF3E44" w:rsidP="00AF3E44">
      <w:pPr>
        <w:pStyle w:val="ListParagraph"/>
        <w:numPr>
          <w:ilvl w:val="0"/>
          <w:numId w:val="12"/>
        </w:numPr>
        <w:ind w:left="-284" w:right="-318" w:hanging="425"/>
        <w:jc w:val="both"/>
        <w:rPr>
          <w:rFonts w:ascii="Arial" w:eastAsia="Arial" w:hAnsi="Arial" w:cs="Arial"/>
          <w:color w:val="000000"/>
          <w:sz w:val="24"/>
          <w:szCs w:val="24"/>
        </w:rPr>
      </w:pPr>
      <w:r w:rsidRPr="00AF3E44">
        <w:rPr>
          <w:rFonts w:ascii="Arial" w:eastAsia="Arial" w:hAnsi="Arial" w:cs="Arial"/>
          <w:color w:val="000000"/>
          <w:sz w:val="24"/>
          <w:szCs w:val="24"/>
        </w:rPr>
        <w:t>Improve practice by acting on learning</w:t>
      </w:r>
    </w:p>
    <w:p w14:paraId="66D79EEA" w14:textId="425AAEA3" w:rsidR="00AF3E44" w:rsidRPr="00AF3E44" w:rsidRDefault="00AF3E44" w:rsidP="00AF3E44">
      <w:pPr>
        <w:pStyle w:val="ListParagraph"/>
        <w:numPr>
          <w:ilvl w:val="0"/>
          <w:numId w:val="12"/>
        </w:numPr>
        <w:ind w:left="-284" w:right="-318" w:hanging="425"/>
        <w:jc w:val="both"/>
        <w:rPr>
          <w:rFonts w:ascii="Arial" w:eastAsia="Arial" w:hAnsi="Arial" w:cs="Arial"/>
          <w:color w:val="000000"/>
          <w:sz w:val="24"/>
          <w:szCs w:val="24"/>
        </w:rPr>
      </w:pPr>
      <w:r w:rsidRPr="00AF3E44">
        <w:rPr>
          <w:rFonts w:ascii="Arial" w:eastAsia="Arial" w:hAnsi="Arial" w:cs="Arial"/>
          <w:color w:val="000000"/>
          <w:sz w:val="24"/>
          <w:szCs w:val="24"/>
        </w:rPr>
        <w:t>Highlight good practice</w:t>
      </w:r>
    </w:p>
    <w:p w14:paraId="2BEA8C7E" w14:textId="601C791D" w:rsidR="00AF3E44" w:rsidRDefault="00AF3E44" w:rsidP="00AF3E44">
      <w:pPr>
        <w:tabs>
          <w:tab w:val="left" w:pos="1683"/>
        </w:tabs>
        <w:ind w:left="-709" w:right="-318" w:hanging="709"/>
        <w:jc w:val="both"/>
        <w:rPr>
          <w:rFonts w:ascii="Arial" w:eastAsia="Arial" w:hAnsi="Arial" w:cs="Arial"/>
          <w:color w:val="000000"/>
          <w:sz w:val="24"/>
          <w:szCs w:val="24"/>
        </w:rPr>
      </w:pPr>
    </w:p>
    <w:p w14:paraId="5E15F8DD" w14:textId="77777777" w:rsidR="00EA2204" w:rsidRDefault="00EA2204" w:rsidP="00AF3E44">
      <w:pPr>
        <w:ind w:left="-709" w:right="-113" w:hanging="709"/>
        <w:sectPr w:rsidR="00EA2204" w:rsidSect="00C244A6">
          <w:type w:val="continuous"/>
          <w:pgSz w:w="11906" w:h="16838"/>
          <w:pgMar w:top="1440" w:right="1133" w:bottom="0" w:left="2858" w:header="720" w:footer="720" w:gutter="0"/>
          <w:cols w:space="720"/>
        </w:sectPr>
      </w:pPr>
    </w:p>
    <w:p w14:paraId="0BF90FAE" w14:textId="264D3E6F" w:rsidR="00CA0934" w:rsidRDefault="002E602F" w:rsidP="00AF3E44">
      <w:pPr>
        <w:ind w:left="284" w:right="-241" w:hanging="710"/>
        <w:jc w:val="both"/>
        <w:rPr>
          <w:rFonts w:ascii="Arial" w:eastAsia="Arial" w:hAnsi="Arial" w:cs="Arial"/>
          <w:color w:val="000000"/>
          <w:sz w:val="24"/>
          <w:szCs w:val="24"/>
        </w:rPr>
      </w:pPr>
      <w:r>
        <w:rPr>
          <w:rFonts w:ascii="Arial" w:eastAsia="Arial" w:hAnsi="Arial" w:cs="Arial"/>
          <w:color w:val="000000"/>
          <w:sz w:val="24"/>
          <w:szCs w:val="24"/>
        </w:rPr>
        <w:t>2.2</w:t>
      </w:r>
      <w:r>
        <w:rPr>
          <w:rFonts w:ascii="Arial" w:eastAsia="Arial" w:hAnsi="Arial" w:cs="Arial"/>
          <w:color w:val="000000"/>
          <w:sz w:val="24"/>
          <w:szCs w:val="24"/>
        </w:rPr>
        <w:tab/>
        <w:t>SAR</w:t>
      </w:r>
      <w:r w:rsidR="00CA0934">
        <w:rPr>
          <w:rFonts w:ascii="Arial" w:eastAsia="Arial" w:hAnsi="Arial" w:cs="Arial"/>
          <w:color w:val="000000"/>
          <w:sz w:val="24"/>
          <w:szCs w:val="24"/>
        </w:rPr>
        <w:t xml:space="preserve">s are not disciplinary </w:t>
      </w:r>
      <w:r w:rsidR="00AF3E44">
        <w:rPr>
          <w:rFonts w:ascii="Arial" w:eastAsia="Arial" w:hAnsi="Arial" w:cs="Arial"/>
          <w:color w:val="000000"/>
          <w:sz w:val="24"/>
          <w:szCs w:val="24"/>
        </w:rPr>
        <w:t>proceedings and</w:t>
      </w:r>
      <w:r w:rsidR="00CA0934">
        <w:rPr>
          <w:rFonts w:ascii="Arial" w:eastAsia="Arial" w:hAnsi="Arial" w:cs="Arial"/>
          <w:color w:val="000000"/>
          <w:sz w:val="24"/>
          <w:szCs w:val="24"/>
        </w:rPr>
        <w:t xml:space="preserve"> should be conducted in a manner which facilitates learning and appropriate arrangements must be made to support staff.</w:t>
      </w:r>
    </w:p>
    <w:p w14:paraId="6CDB2E12" w14:textId="77777777" w:rsidR="00EA2204" w:rsidRDefault="00EA2204" w:rsidP="00AF3E44">
      <w:pPr>
        <w:ind w:left="284" w:right="-241" w:hanging="710"/>
        <w:jc w:val="both"/>
        <w:rPr>
          <w:rFonts w:ascii="Arial" w:eastAsia="Arial" w:hAnsi="Arial" w:cs="Arial"/>
          <w:color w:val="000000"/>
          <w:sz w:val="24"/>
          <w:szCs w:val="24"/>
        </w:rPr>
      </w:pPr>
    </w:p>
    <w:p w14:paraId="18B936F7" w14:textId="77777777" w:rsidR="005A69BE" w:rsidRDefault="00CA0934" w:rsidP="005A69BE">
      <w:pPr>
        <w:ind w:left="284" w:right="-113" w:hanging="710"/>
        <w:jc w:val="both"/>
        <w:rPr>
          <w:rFonts w:ascii="Arial" w:eastAsia="Arial" w:hAnsi="Arial" w:cs="Arial"/>
          <w:color w:val="000000"/>
          <w:sz w:val="24"/>
          <w:szCs w:val="24"/>
        </w:rPr>
      </w:pPr>
      <w:r>
        <w:rPr>
          <w:rFonts w:ascii="Arial" w:eastAsia="Arial" w:hAnsi="Arial" w:cs="Arial"/>
          <w:color w:val="000000"/>
          <w:sz w:val="24"/>
          <w:szCs w:val="24"/>
        </w:rPr>
        <w:t>2.3</w:t>
      </w:r>
      <w:r>
        <w:rPr>
          <w:rFonts w:ascii="Arial" w:eastAsia="Arial" w:hAnsi="Arial" w:cs="Arial"/>
          <w:color w:val="000000"/>
          <w:sz w:val="24"/>
          <w:szCs w:val="24"/>
        </w:rPr>
        <w:tab/>
      </w:r>
      <w:r w:rsidR="002E602F">
        <w:rPr>
          <w:rFonts w:ascii="Arial" w:eastAsia="Arial" w:hAnsi="Arial" w:cs="Arial"/>
          <w:color w:val="000000"/>
          <w:sz w:val="24"/>
          <w:szCs w:val="24"/>
        </w:rPr>
        <w:t>SARs</w:t>
      </w:r>
      <w:r>
        <w:rPr>
          <w:rFonts w:ascii="Arial" w:eastAsia="Arial" w:hAnsi="Arial" w:cs="Arial"/>
          <w:color w:val="000000"/>
          <w:sz w:val="24"/>
          <w:szCs w:val="24"/>
        </w:rPr>
        <w:t xml:space="preserve"> are not enquiries into why an adult has died (or been significantly injured), or who is culpable.  These are matters for criminal courts and coroner’s courts.</w:t>
      </w:r>
    </w:p>
    <w:p w14:paraId="4D52A707" w14:textId="77777777" w:rsidR="005A69BE" w:rsidRDefault="005A69BE" w:rsidP="005A69BE">
      <w:pPr>
        <w:ind w:left="284" w:right="-113" w:hanging="710"/>
        <w:jc w:val="both"/>
        <w:rPr>
          <w:rFonts w:ascii="Arial" w:eastAsia="Arial" w:hAnsi="Arial" w:cs="Arial"/>
          <w:color w:val="000000"/>
          <w:sz w:val="24"/>
          <w:szCs w:val="24"/>
        </w:rPr>
      </w:pPr>
    </w:p>
    <w:p w14:paraId="7637D8F6" w14:textId="5EEF5C93" w:rsidR="005A69BE" w:rsidRPr="005A69BE" w:rsidRDefault="005A69BE" w:rsidP="005A69BE">
      <w:pPr>
        <w:ind w:left="284" w:right="-113" w:hanging="710"/>
        <w:rPr>
          <w:rFonts w:ascii="Arial" w:hAnsi="Arial" w:cs="Arial"/>
          <w:sz w:val="24"/>
          <w:szCs w:val="24"/>
          <w:lang w:val="en-GB"/>
        </w:rPr>
      </w:pPr>
      <w:r>
        <w:rPr>
          <w:rFonts w:ascii="Arial" w:eastAsia="Arial" w:hAnsi="Arial" w:cs="Arial"/>
          <w:color w:val="000000"/>
          <w:sz w:val="24"/>
          <w:szCs w:val="24"/>
        </w:rPr>
        <w:t xml:space="preserve">2.4      </w:t>
      </w:r>
      <w:r w:rsidRPr="005A69BE">
        <w:rPr>
          <w:rFonts w:ascii="Arial" w:hAnsi="Arial" w:cs="Arial"/>
          <w:sz w:val="24"/>
          <w:szCs w:val="24"/>
        </w:rPr>
        <w:t>Where the</w:t>
      </w:r>
      <w:r>
        <w:rPr>
          <w:rFonts w:ascii="Arial" w:hAnsi="Arial" w:cs="Arial"/>
          <w:sz w:val="24"/>
          <w:szCs w:val="24"/>
        </w:rPr>
        <w:t>re is cross over with another</w:t>
      </w:r>
      <w:r w:rsidRPr="005A69BE">
        <w:rPr>
          <w:rFonts w:ascii="Arial" w:hAnsi="Arial" w:cs="Arial"/>
          <w:sz w:val="24"/>
          <w:szCs w:val="24"/>
        </w:rPr>
        <w:t xml:space="preserve"> </w:t>
      </w:r>
      <w:r>
        <w:rPr>
          <w:rFonts w:ascii="Arial" w:hAnsi="Arial" w:cs="Arial"/>
          <w:sz w:val="24"/>
          <w:szCs w:val="24"/>
        </w:rPr>
        <w:t xml:space="preserve">non-statutory </w:t>
      </w:r>
      <w:r w:rsidRPr="005A69BE">
        <w:rPr>
          <w:rFonts w:ascii="Arial" w:hAnsi="Arial" w:cs="Arial"/>
          <w:sz w:val="24"/>
          <w:szCs w:val="24"/>
        </w:rPr>
        <w:t xml:space="preserve">review process such as LeDeR, a statutory review will ordinarily take precedence; in practice this may involve ceasing the non-statutory process and commissioning the SAR.  In these circumstances to reduce potential for duplication for families and staff, the </w:t>
      </w:r>
      <w:r>
        <w:rPr>
          <w:rFonts w:ascii="Arial" w:hAnsi="Arial" w:cs="Arial"/>
          <w:sz w:val="24"/>
          <w:szCs w:val="24"/>
        </w:rPr>
        <w:t>Practice Evaluation and Learning Subgroup / Executive Board</w:t>
      </w:r>
      <w:r w:rsidRPr="005A69BE">
        <w:rPr>
          <w:rFonts w:ascii="Arial" w:hAnsi="Arial" w:cs="Arial"/>
          <w:sz w:val="24"/>
          <w:szCs w:val="24"/>
        </w:rPr>
        <w:t xml:space="preserve"> should consider work that has been completed in the non-statutory review and whether:</w:t>
      </w:r>
    </w:p>
    <w:p w14:paraId="578B4875" w14:textId="77777777" w:rsidR="005A69BE" w:rsidRPr="005A69BE" w:rsidRDefault="005A69BE" w:rsidP="005A69BE">
      <w:pPr>
        <w:pStyle w:val="ListParagraph"/>
        <w:numPr>
          <w:ilvl w:val="0"/>
          <w:numId w:val="21"/>
        </w:numPr>
        <w:ind w:left="1004"/>
        <w:contextualSpacing w:val="0"/>
        <w:rPr>
          <w:rFonts w:ascii="Arial" w:eastAsia="Times New Roman" w:hAnsi="Arial" w:cs="Arial"/>
          <w:sz w:val="24"/>
          <w:szCs w:val="24"/>
        </w:rPr>
      </w:pPr>
      <w:r w:rsidRPr="005A69BE">
        <w:rPr>
          <w:rFonts w:ascii="Arial" w:eastAsia="Times New Roman" w:hAnsi="Arial" w:cs="Arial"/>
          <w:sz w:val="24"/>
          <w:szCs w:val="24"/>
        </w:rPr>
        <w:t>information from the non-statutory review should be incorporated into the SAR</w:t>
      </w:r>
    </w:p>
    <w:p w14:paraId="15678A59" w14:textId="77777777" w:rsidR="005A69BE" w:rsidRPr="005A69BE" w:rsidRDefault="005A69BE" w:rsidP="005A69BE">
      <w:pPr>
        <w:pStyle w:val="ListParagraph"/>
        <w:numPr>
          <w:ilvl w:val="0"/>
          <w:numId w:val="21"/>
        </w:numPr>
        <w:ind w:left="1004"/>
        <w:contextualSpacing w:val="0"/>
        <w:rPr>
          <w:rFonts w:ascii="Arial" w:eastAsia="Times New Roman" w:hAnsi="Arial" w:cs="Arial"/>
          <w:sz w:val="24"/>
          <w:szCs w:val="24"/>
        </w:rPr>
      </w:pPr>
      <w:r w:rsidRPr="005A69BE">
        <w:rPr>
          <w:rFonts w:ascii="Arial" w:eastAsia="Times New Roman" w:hAnsi="Arial" w:cs="Arial"/>
          <w:sz w:val="24"/>
          <w:szCs w:val="24"/>
        </w:rPr>
        <w:t>whether the non-statutory review is so advanced that the panel consider adding additional information/components to this to form a SAR</w:t>
      </w:r>
    </w:p>
    <w:p w14:paraId="403323A4" w14:textId="77777777" w:rsidR="005A69BE" w:rsidRPr="005A69BE" w:rsidRDefault="005A69BE" w:rsidP="005A69BE">
      <w:pPr>
        <w:pStyle w:val="ListParagraph"/>
        <w:numPr>
          <w:ilvl w:val="0"/>
          <w:numId w:val="21"/>
        </w:numPr>
        <w:ind w:left="1004"/>
        <w:contextualSpacing w:val="0"/>
        <w:rPr>
          <w:rFonts w:ascii="Arial" w:eastAsia="Times New Roman" w:hAnsi="Arial" w:cs="Arial"/>
          <w:sz w:val="24"/>
          <w:szCs w:val="24"/>
        </w:rPr>
      </w:pPr>
      <w:r w:rsidRPr="005A69BE">
        <w:rPr>
          <w:rFonts w:ascii="Arial" w:eastAsia="Times New Roman" w:hAnsi="Arial" w:cs="Arial"/>
          <w:sz w:val="24"/>
          <w:szCs w:val="24"/>
        </w:rPr>
        <w:t>whether a new SAR process should be initiated alongside the non-statutory review</w:t>
      </w:r>
    </w:p>
    <w:p w14:paraId="5D39AB15" w14:textId="6B79D4F1" w:rsidR="005A69BE" w:rsidRPr="00DA2467" w:rsidRDefault="005A69BE" w:rsidP="00422A64">
      <w:pPr>
        <w:ind w:left="426" w:right="-113" w:hanging="710"/>
        <w:jc w:val="both"/>
        <w:rPr>
          <w:rFonts w:ascii="Arial" w:eastAsia="Arial" w:hAnsi="Arial" w:cs="Arial"/>
          <w:color w:val="000000"/>
          <w:sz w:val="24"/>
          <w:szCs w:val="24"/>
        </w:rPr>
        <w:sectPr w:rsidR="005A69BE" w:rsidRPr="00DA2467" w:rsidSect="00C244A6">
          <w:type w:val="continuous"/>
          <w:pgSz w:w="11906" w:h="16838"/>
          <w:pgMar w:top="1440" w:right="1133" w:bottom="0" w:left="1800" w:header="720" w:footer="720" w:gutter="0"/>
          <w:cols w:space="720"/>
        </w:sectPr>
      </w:pPr>
    </w:p>
    <w:p w14:paraId="08652C7C" w14:textId="1ADACF03" w:rsidR="00CA0934" w:rsidRPr="00D93DED" w:rsidRDefault="00CA0934" w:rsidP="0017676A">
      <w:pPr>
        <w:ind w:left="709" w:right="-241" w:hanging="709"/>
        <w:jc w:val="both"/>
        <w:rPr>
          <w:rFonts w:ascii="Arial" w:eastAsia="Arial" w:hAnsi="Arial" w:cs="Arial"/>
          <w:b/>
          <w:bCs/>
          <w:color w:val="548DD4" w:themeColor="text2" w:themeTint="99"/>
          <w:spacing w:val="9"/>
          <w:sz w:val="32"/>
          <w:szCs w:val="32"/>
        </w:rPr>
      </w:pPr>
      <w:r w:rsidRPr="00D93DED">
        <w:rPr>
          <w:rFonts w:ascii="Arial" w:eastAsia="Arial" w:hAnsi="Arial" w:cs="Arial"/>
          <w:b/>
          <w:bCs/>
          <w:color w:val="00B050"/>
          <w:spacing w:val="9"/>
          <w:sz w:val="32"/>
          <w:szCs w:val="32"/>
        </w:rPr>
        <w:t>3.</w:t>
      </w:r>
      <w:r w:rsidRPr="00D93DED">
        <w:rPr>
          <w:rFonts w:ascii="Arial" w:eastAsia="Arial" w:hAnsi="Arial" w:cs="Arial"/>
          <w:b/>
          <w:bCs/>
          <w:color w:val="00B050"/>
          <w:sz w:val="24"/>
          <w:szCs w:val="24"/>
        </w:rPr>
        <w:t xml:space="preserve"> </w:t>
      </w:r>
      <w:r w:rsidR="00422A64" w:rsidRPr="00D93DED">
        <w:rPr>
          <w:rFonts w:ascii="Arial" w:eastAsia="Arial" w:hAnsi="Arial" w:cs="Arial"/>
          <w:b/>
          <w:bCs/>
          <w:color w:val="00B050"/>
          <w:sz w:val="24"/>
          <w:szCs w:val="24"/>
        </w:rPr>
        <w:tab/>
      </w:r>
      <w:r w:rsidR="0017676A" w:rsidRPr="00D93DED">
        <w:rPr>
          <w:rFonts w:ascii="Arial" w:eastAsia="Arial" w:hAnsi="Arial" w:cs="Arial"/>
          <w:b/>
          <w:bCs/>
          <w:color w:val="00B050"/>
          <w:spacing w:val="9"/>
          <w:sz w:val="32"/>
          <w:szCs w:val="32"/>
        </w:rPr>
        <w:t>Statutory Duty Under Section 44 Care Act 2014</w:t>
      </w:r>
    </w:p>
    <w:p w14:paraId="54918040" w14:textId="77777777" w:rsidR="00CA0934" w:rsidRDefault="00CA0934" w:rsidP="0017676A">
      <w:pPr>
        <w:ind w:right="-241"/>
        <w:jc w:val="both"/>
        <w:rPr>
          <w:rFonts w:ascii="Arial" w:eastAsia="Arial" w:hAnsi="Arial" w:cs="Arial"/>
          <w:color w:val="548DD4" w:themeColor="text2" w:themeTint="99"/>
          <w:spacing w:val="9"/>
          <w:sz w:val="32"/>
          <w:szCs w:val="32"/>
        </w:rPr>
      </w:pPr>
    </w:p>
    <w:p w14:paraId="35AF6AA6" w14:textId="0876E73B" w:rsidR="0017676A" w:rsidRPr="0017676A" w:rsidRDefault="0017676A" w:rsidP="0017676A">
      <w:pPr>
        <w:ind w:right="-241"/>
        <w:jc w:val="both"/>
        <w:rPr>
          <w:rFonts w:ascii="Arial" w:eastAsia="Arial" w:hAnsi="Arial" w:cs="Arial"/>
          <w:color w:val="000000"/>
          <w:sz w:val="24"/>
          <w:szCs w:val="24"/>
        </w:rPr>
        <w:sectPr w:rsidR="0017676A" w:rsidRPr="0017676A" w:rsidSect="00C244A6">
          <w:pgSz w:w="11906" w:h="16838"/>
          <w:pgMar w:top="1426" w:right="1133" w:bottom="0" w:left="1440" w:header="720" w:footer="720" w:gutter="0"/>
          <w:cols w:space="720"/>
        </w:sectPr>
      </w:pPr>
    </w:p>
    <w:p w14:paraId="1D280E42" w14:textId="0848300B" w:rsidR="00182820" w:rsidRPr="0017676A" w:rsidRDefault="0017676A"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3.1</w:t>
      </w:r>
      <w:r>
        <w:rPr>
          <w:rFonts w:ascii="Arial" w:eastAsia="Arial" w:hAnsi="Arial" w:cs="Arial"/>
          <w:color w:val="000000"/>
          <w:sz w:val="24"/>
          <w:szCs w:val="24"/>
        </w:rPr>
        <w:tab/>
      </w:r>
      <w:r w:rsidR="00182820" w:rsidRPr="0017676A">
        <w:rPr>
          <w:rFonts w:ascii="Arial" w:eastAsia="Arial" w:hAnsi="Arial" w:cs="Arial"/>
          <w:color w:val="000000"/>
          <w:sz w:val="24"/>
          <w:szCs w:val="24"/>
        </w:rPr>
        <w:t xml:space="preserve">There are 3 broad circumstances under which the Care Act 2014 (Section 44) considers a SAR may take place. The guidance makes a distinction between those circumstances where the Statutory Safeguarding Partners are required to </w:t>
      </w:r>
      <w:r w:rsidR="002A355C" w:rsidRPr="0017676A">
        <w:rPr>
          <w:rFonts w:ascii="Arial" w:eastAsia="Arial" w:hAnsi="Arial" w:cs="Arial"/>
          <w:color w:val="000000"/>
          <w:sz w:val="24"/>
          <w:szCs w:val="24"/>
        </w:rPr>
        <w:t xml:space="preserve">consider cases and arrange a SAR, where appropriate.  </w:t>
      </w:r>
    </w:p>
    <w:p w14:paraId="67A8065D" w14:textId="77777777" w:rsidR="002A355C" w:rsidRPr="0017676A" w:rsidRDefault="002A355C" w:rsidP="0017676A">
      <w:pPr>
        <w:ind w:left="-709" w:right="-241" w:hanging="851"/>
        <w:jc w:val="both"/>
        <w:rPr>
          <w:rFonts w:ascii="Arial" w:eastAsia="Arial" w:hAnsi="Arial" w:cs="Arial"/>
          <w:color w:val="000000"/>
          <w:sz w:val="24"/>
          <w:szCs w:val="24"/>
        </w:rPr>
      </w:pPr>
    </w:p>
    <w:p w14:paraId="4FBFE1B3" w14:textId="77777777" w:rsidR="0017676A" w:rsidRDefault="00182820"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 </w:t>
      </w:r>
      <w:r w:rsidR="0017676A">
        <w:rPr>
          <w:rFonts w:ascii="Arial" w:eastAsia="Arial" w:hAnsi="Arial" w:cs="Arial"/>
          <w:color w:val="000000"/>
          <w:sz w:val="24"/>
          <w:szCs w:val="24"/>
        </w:rPr>
        <w:t>3.2</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The Statutory Safeguarding Partners must arrange for a review of a case involving an adult in its area with needs for care and support (whether or not the local authority has been meeting any of those needs) if it meets any of the following criteria: </w:t>
      </w:r>
    </w:p>
    <w:p w14:paraId="0556B39F" w14:textId="77777777" w:rsidR="0017676A" w:rsidRDefault="0017676A" w:rsidP="0017676A">
      <w:pPr>
        <w:ind w:left="-709" w:right="-241" w:hanging="851"/>
        <w:jc w:val="both"/>
        <w:rPr>
          <w:rFonts w:ascii="Arial" w:eastAsia="Arial" w:hAnsi="Arial" w:cs="Arial"/>
          <w:color w:val="000000"/>
          <w:sz w:val="24"/>
          <w:szCs w:val="24"/>
        </w:rPr>
      </w:pPr>
    </w:p>
    <w:p w14:paraId="6729FA66" w14:textId="03D77E0A" w:rsidR="002A355C" w:rsidRPr="0017676A" w:rsidRDefault="002A355C" w:rsidP="0017676A">
      <w:pPr>
        <w:pStyle w:val="ListParagraph"/>
        <w:numPr>
          <w:ilvl w:val="0"/>
          <w:numId w:val="15"/>
        </w:numPr>
        <w:ind w:left="-142" w:right="-241" w:hanging="567"/>
        <w:jc w:val="both"/>
        <w:rPr>
          <w:rFonts w:ascii="Arial" w:eastAsia="Arial" w:hAnsi="Arial" w:cs="Arial"/>
          <w:color w:val="000000"/>
          <w:sz w:val="24"/>
          <w:szCs w:val="24"/>
        </w:rPr>
      </w:pPr>
      <w:r w:rsidRPr="0017676A">
        <w:rPr>
          <w:rFonts w:ascii="Arial" w:eastAsia="Arial" w:hAnsi="Arial" w:cs="Arial"/>
          <w:color w:val="000000"/>
          <w:sz w:val="24"/>
          <w:szCs w:val="24"/>
        </w:rPr>
        <w:t>The adult has died, and the Statutory Safeguarding Partners know or suspect the death resulted from abuse or neglect (</w:t>
      </w:r>
      <w:proofErr w:type="gramStart"/>
      <w:r w:rsidRPr="0017676A">
        <w:rPr>
          <w:rFonts w:ascii="Arial" w:eastAsia="Arial" w:hAnsi="Arial" w:cs="Arial"/>
          <w:color w:val="000000"/>
          <w:sz w:val="24"/>
          <w:szCs w:val="24"/>
        </w:rPr>
        <w:t>whether or not</w:t>
      </w:r>
      <w:proofErr w:type="gramEnd"/>
      <w:r w:rsidRPr="0017676A">
        <w:rPr>
          <w:rFonts w:ascii="Arial" w:eastAsia="Arial" w:hAnsi="Arial" w:cs="Arial"/>
          <w:color w:val="000000"/>
          <w:sz w:val="24"/>
          <w:szCs w:val="24"/>
        </w:rPr>
        <w:t xml:space="preserve"> it knew about or suspected the abuse or neglect before the adult died) and </w:t>
      </w:r>
      <w:r w:rsidR="00182820" w:rsidRPr="0017676A">
        <w:rPr>
          <w:rFonts w:ascii="Arial" w:eastAsia="Arial" w:hAnsi="Arial" w:cs="Arial"/>
          <w:color w:val="000000"/>
          <w:sz w:val="24"/>
          <w:szCs w:val="24"/>
        </w:rPr>
        <w:t xml:space="preserve">there is reasonable cause for concern about how the Safeguarding Partners, members of the </w:t>
      </w:r>
      <w:proofErr w:type="spellStart"/>
      <w:r w:rsidR="004D0E05">
        <w:rPr>
          <w:rFonts w:ascii="Arial" w:eastAsia="Arial" w:hAnsi="Arial" w:cs="Arial"/>
          <w:color w:val="000000"/>
          <w:sz w:val="24"/>
          <w:szCs w:val="24"/>
        </w:rPr>
        <w:t>STS</w:t>
      </w:r>
      <w:r w:rsidR="00182820" w:rsidRPr="0017676A">
        <w:rPr>
          <w:rFonts w:ascii="Arial" w:eastAsia="Arial" w:hAnsi="Arial" w:cs="Arial"/>
          <w:color w:val="000000"/>
          <w:sz w:val="24"/>
          <w:szCs w:val="24"/>
        </w:rPr>
        <w:t>or</w:t>
      </w:r>
      <w:proofErr w:type="spellEnd"/>
      <w:r w:rsidR="00182820" w:rsidRPr="0017676A">
        <w:rPr>
          <w:rFonts w:ascii="Arial" w:eastAsia="Arial" w:hAnsi="Arial" w:cs="Arial"/>
          <w:color w:val="000000"/>
          <w:sz w:val="24"/>
          <w:szCs w:val="24"/>
        </w:rPr>
        <w:t xml:space="preserve"> other persons with relevant functions worked together to safeguard the adult</w:t>
      </w:r>
      <w:r w:rsidRPr="0017676A">
        <w:rPr>
          <w:rFonts w:ascii="Arial" w:eastAsia="Arial" w:hAnsi="Arial" w:cs="Arial"/>
          <w:color w:val="000000"/>
          <w:sz w:val="24"/>
          <w:szCs w:val="24"/>
        </w:rPr>
        <w:t>.</w:t>
      </w:r>
    </w:p>
    <w:p w14:paraId="2A86C6FA" w14:textId="77777777" w:rsidR="002A355C" w:rsidRPr="0017676A" w:rsidRDefault="002A355C" w:rsidP="0017676A">
      <w:pPr>
        <w:ind w:left="-142" w:right="-241" w:hanging="567"/>
        <w:jc w:val="both"/>
        <w:rPr>
          <w:rFonts w:ascii="Arial" w:eastAsia="Arial" w:hAnsi="Arial" w:cs="Arial"/>
          <w:color w:val="000000"/>
          <w:sz w:val="24"/>
          <w:szCs w:val="24"/>
        </w:rPr>
      </w:pPr>
    </w:p>
    <w:p w14:paraId="1E8812C4" w14:textId="56C14273" w:rsidR="00182820" w:rsidRPr="0017676A" w:rsidRDefault="002A355C" w:rsidP="0017676A">
      <w:pPr>
        <w:pStyle w:val="ListParagraph"/>
        <w:numPr>
          <w:ilvl w:val="0"/>
          <w:numId w:val="15"/>
        </w:numPr>
        <w:ind w:left="-142" w:right="-241" w:hanging="567"/>
        <w:jc w:val="both"/>
        <w:rPr>
          <w:rFonts w:ascii="Arial" w:eastAsia="Arial" w:hAnsi="Arial" w:cs="Arial"/>
          <w:color w:val="000000"/>
          <w:sz w:val="24"/>
          <w:szCs w:val="24"/>
        </w:rPr>
      </w:pPr>
      <w:r w:rsidRPr="0017676A">
        <w:rPr>
          <w:rFonts w:ascii="Arial" w:eastAsia="Arial" w:hAnsi="Arial" w:cs="Arial"/>
          <w:color w:val="000000"/>
          <w:sz w:val="24"/>
          <w:szCs w:val="24"/>
        </w:rPr>
        <w:t>T</w:t>
      </w:r>
      <w:r w:rsidR="00182820" w:rsidRPr="0017676A">
        <w:rPr>
          <w:rFonts w:ascii="Arial" w:eastAsia="Arial" w:hAnsi="Arial" w:cs="Arial"/>
          <w:color w:val="000000"/>
          <w:sz w:val="24"/>
          <w:szCs w:val="24"/>
        </w:rPr>
        <w:t>he adult is still alive, and the Statutory Safeguarding Partners know or suspect the adult has experienced serious abuse or neglect</w:t>
      </w:r>
      <w:r w:rsidRPr="0017676A">
        <w:rPr>
          <w:rFonts w:ascii="Arial" w:eastAsia="Arial" w:hAnsi="Arial" w:cs="Arial"/>
          <w:color w:val="000000"/>
          <w:sz w:val="24"/>
          <w:szCs w:val="24"/>
        </w:rPr>
        <w:t xml:space="preserve"> and there is reasonable cause for concern about how the Safeguarding Partners, members of the </w:t>
      </w:r>
      <w:r w:rsidR="004D0E05">
        <w:rPr>
          <w:rFonts w:ascii="Arial" w:eastAsia="Arial" w:hAnsi="Arial" w:cs="Arial"/>
          <w:color w:val="000000"/>
          <w:sz w:val="24"/>
          <w:szCs w:val="24"/>
        </w:rPr>
        <w:t>STS</w:t>
      </w:r>
      <w:r w:rsidR="003A2B57">
        <w:rPr>
          <w:rFonts w:ascii="Arial" w:eastAsia="Arial" w:hAnsi="Arial" w:cs="Arial"/>
          <w:color w:val="000000"/>
          <w:sz w:val="24"/>
          <w:szCs w:val="24"/>
        </w:rPr>
        <w:t>AB</w:t>
      </w:r>
      <w:r w:rsidR="004D0E05">
        <w:rPr>
          <w:rFonts w:ascii="Arial" w:eastAsia="Arial" w:hAnsi="Arial" w:cs="Arial"/>
          <w:color w:val="000000"/>
          <w:sz w:val="24"/>
          <w:szCs w:val="24"/>
        </w:rPr>
        <w:t xml:space="preserve"> </w:t>
      </w:r>
      <w:r w:rsidRPr="0017676A">
        <w:rPr>
          <w:rFonts w:ascii="Arial" w:eastAsia="Arial" w:hAnsi="Arial" w:cs="Arial"/>
          <w:color w:val="000000"/>
          <w:sz w:val="24"/>
          <w:szCs w:val="24"/>
        </w:rPr>
        <w:t>or other persons with relevant functions worked together to safeguard the adult</w:t>
      </w:r>
      <w:r w:rsidR="0017676A" w:rsidRPr="0017676A">
        <w:rPr>
          <w:rFonts w:ascii="Arial" w:eastAsia="Arial" w:hAnsi="Arial" w:cs="Arial"/>
          <w:color w:val="000000"/>
          <w:sz w:val="24"/>
          <w:szCs w:val="24"/>
        </w:rPr>
        <w:t>.</w:t>
      </w:r>
    </w:p>
    <w:p w14:paraId="13E554C4" w14:textId="77777777" w:rsidR="00182820" w:rsidRPr="0017676A" w:rsidRDefault="00182820" w:rsidP="0017676A">
      <w:pPr>
        <w:ind w:left="-709" w:right="-241" w:hanging="851"/>
        <w:jc w:val="both"/>
        <w:rPr>
          <w:rFonts w:ascii="Arial" w:eastAsia="Arial" w:hAnsi="Arial" w:cs="Arial"/>
          <w:color w:val="000000"/>
          <w:sz w:val="24"/>
          <w:szCs w:val="24"/>
        </w:rPr>
      </w:pPr>
    </w:p>
    <w:p w14:paraId="2F926B0C" w14:textId="77777777" w:rsidR="0017676A" w:rsidRDefault="0017676A"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3.3</w:t>
      </w:r>
      <w:r>
        <w:rPr>
          <w:rFonts w:ascii="Arial" w:eastAsia="Arial" w:hAnsi="Arial" w:cs="Arial"/>
          <w:color w:val="000000"/>
          <w:sz w:val="24"/>
          <w:szCs w:val="24"/>
        </w:rPr>
        <w:tab/>
      </w:r>
      <w:r w:rsidR="00182820" w:rsidRPr="0017676A">
        <w:rPr>
          <w:rFonts w:ascii="Arial" w:eastAsia="Arial" w:hAnsi="Arial" w:cs="Arial"/>
          <w:color w:val="000000"/>
          <w:sz w:val="24"/>
          <w:szCs w:val="24"/>
        </w:rPr>
        <w:t xml:space="preserve">The Statutory Safeguarding Partners may also arrange for a review of any other case involving an adult in its area with needs for care and support (whether or not the local authority has been meeting any of those needs). </w:t>
      </w:r>
    </w:p>
    <w:p w14:paraId="61E91F41" w14:textId="77777777" w:rsidR="0017676A" w:rsidRDefault="0017676A" w:rsidP="0017676A">
      <w:pPr>
        <w:ind w:left="-709" w:right="-241" w:hanging="851"/>
        <w:jc w:val="both"/>
        <w:rPr>
          <w:rFonts w:ascii="Arial" w:eastAsia="Arial" w:hAnsi="Arial" w:cs="Arial"/>
          <w:color w:val="000000"/>
          <w:sz w:val="24"/>
          <w:szCs w:val="24"/>
        </w:rPr>
      </w:pPr>
    </w:p>
    <w:p w14:paraId="3551163A" w14:textId="77777777" w:rsidR="0017676A" w:rsidRDefault="0017676A"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3.4</w:t>
      </w:r>
      <w:r>
        <w:rPr>
          <w:rFonts w:ascii="Arial" w:eastAsia="Arial" w:hAnsi="Arial" w:cs="Arial"/>
          <w:color w:val="000000"/>
          <w:sz w:val="24"/>
          <w:szCs w:val="24"/>
        </w:rPr>
        <w:tab/>
      </w:r>
      <w:r w:rsidR="00182820" w:rsidRPr="0017676A">
        <w:rPr>
          <w:rFonts w:ascii="Arial" w:eastAsia="Arial" w:hAnsi="Arial" w:cs="Arial"/>
          <w:color w:val="000000"/>
          <w:sz w:val="24"/>
          <w:szCs w:val="24"/>
        </w:rPr>
        <w:t xml:space="preserve">SARs may also be used to explore examples of good practice, where this is likely to identify lessons which can be applied to future cases. </w:t>
      </w:r>
    </w:p>
    <w:p w14:paraId="48A3819A" w14:textId="77777777" w:rsidR="0017676A" w:rsidRDefault="0017676A" w:rsidP="0017676A">
      <w:pPr>
        <w:ind w:left="-709" w:right="-241" w:hanging="851"/>
        <w:jc w:val="both"/>
        <w:rPr>
          <w:rFonts w:ascii="Arial" w:eastAsia="Arial" w:hAnsi="Arial" w:cs="Arial"/>
          <w:color w:val="000000"/>
          <w:sz w:val="24"/>
          <w:szCs w:val="24"/>
        </w:rPr>
      </w:pPr>
    </w:p>
    <w:p w14:paraId="0A941D63" w14:textId="3E61BD63" w:rsidR="00182820" w:rsidRDefault="0017676A"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3.5</w:t>
      </w:r>
      <w:r>
        <w:rPr>
          <w:rFonts w:ascii="Arial" w:eastAsia="Arial" w:hAnsi="Arial" w:cs="Arial"/>
          <w:color w:val="000000"/>
          <w:sz w:val="24"/>
          <w:szCs w:val="24"/>
        </w:rPr>
        <w:tab/>
      </w:r>
      <w:r w:rsidR="00182820" w:rsidRPr="0017676A">
        <w:rPr>
          <w:rFonts w:ascii="Arial" w:eastAsia="Arial" w:hAnsi="Arial" w:cs="Arial"/>
          <w:color w:val="000000"/>
          <w:sz w:val="24"/>
          <w:szCs w:val="24"/>
        </w:rPr>
        <w:t xml:space="preserve">Each member of the </w:t>
      </w:r>
      <w:r w:rsidR="004D0E05">
        <w:rPr>
          <w:rFonts w:ascii="Arial" w:eastAsia="Arial" w:hAnsi="Arial" w:cs="Arial"/>
          <w:color w:val="000000"/>
          <w:sz w:val="24"/>
          <w:szCs w:val="24"/>
        </w:rPr>
        <w:t>STS</w:t>
      </w:r>
      <w:r w:rsidR="004A2502">
        <w:rPr>
          <w:rFonts w:ascii="Arial" w:eastAsia="Arial" w:hAnsi="Arial" w:cs="Arial"/>
          <w:color w:val="000000"/>
          <w:sz w:val="24"/>
          <w:szCs w:val="24"/>
        </w:rPr>
        <w:t>AB</w:t>
      </w:r>
      <w:r w:rsidR="00182820" w:rsidRPr="0017676A">
        <w:rPr>
          <w:rFonts w:ascii="Arial" w:eastAsia="Arial" w:hAnsi="Arial" w:cs="Arial"/>
          <w:color w:val="000000"/>
          <w:sz w:val="24"/>
          <w:szCs w:val="24"/>
        </w:rPr>
        <w:t xml:space="preserve"> must co-operate in and contribute to, the carrying out of a review under this section with a view to:</w:t>
      </w:r>
    </w:p>
    <w:p w14:paraId="744260C5" w14:textId="77777777" w:rsidR="0017676A" w:rsidRPr="0017676A" w:rsidRDefault="0017676A" w:rsidP="0017676A">
      <w:pPr>
        <w:ind w:left="-709" w:right="-241" w:hanging="851"/>
        <w:jc w:val="both"/>
        <w:rPr>
          <w:rFonts w:ascii="Arial" w:eastAsia="Arial" w:hAnsi="Arial" w:cs="Arial"/>
          <w:color w:val="000000"/>
          <w:sz w:val="24"/>
          <w:szCs w:val="24"/>
        </w:rPr>
      </w:pPr>
    </w:p>
    <w:p w14:paraId="30EAF8AA" w14:textId="652C887B" w:rsidR="0017676A" w:rsidRDefault="00182820" w:rsidP="0017676A">
      <w:pPr>
        <w:ind w:left="-709" w:right="-241" w:hanging="11"/>
        <w:jc w:val="both"/>
        <w:rPr>
          <w:rFonts w:ascii="Arial" w:eastAsia="Arial" w:hAnsi="Arial" w:cs="Arial"/>
          <w:color w:val="000000"/>
          <w:sz w:val="24"/>
          <w:szCs w:val="24"/>
        </w:rPr>
      </w:pPr>
      <w:r w:rsidRPr="0017676A">
        <w:rPr>
          <w:rFonts w:ascii="Arial" w:eastAsia="Arial" w:hAnsi="Arial" w:cs="Arial"/>
          <w:color w:val="000000"/>
          <w:sz w:val="24"/>
          <w:szCs w:val="24"/>
        </w:rPr>
        <w:t>a) identifying the lessons to be learnt from the adult’s case</w:t>
      </w:r>
      <w:r w:rsidR="0017676A">
        <w:rPr>
          <w:rFonts w:ascii="Arial" w:eastAsia="Arial" w:hAnsi="Arial" w:cs="Arial"/>
          <w:color w:val="000000"/>
          <w:sz w:val="24"/>
          <w:szCs w:val="24"/>
        </w:rPr>
        <w:t xml:space="preserve"> and,</w:t>
      </w:r>
      <w:r w:rsidRPr="0017676A">
        <w:rPr>
          <w:rFonts w:ascii="Arial" w:eastAsia="Arial" w:hAnsi="Arial" w:cs="Arial"/>
          <w:color w:val="000000"/>
          <w:sz w:val="24"/>
          <w:szCs w:val="24"/>
        </w:rPr>
        <w:t xml:space="preserve"> </w:t>
      </w:r>
    </w:p>
    <w:p w14:paraId="25C25B31" w14:textId="31875C41" w:rsidR="00182820" w:rsidRPr="0017676A" w:rsidRDefault="00182820" w:rsidP="0017676A">
      <w:pPr>
        <w:ind w:left="-709" w:right="-241" w:hanging="11"/>
        <w:jc w:val="both"/>
        <w:rPr>
          <w:rFonts w:ascii="Arial" w:eastAsia="Arial" w:hAnsi="Arial" w:cs="Arial"/>
          <w:color w:val="000000"/>
          <w:sz w:val="24"/>
          <w:szCs w:val="24"/>
        </w:rPr>
      </w:pPr>
      <w:r w:rsidRPr="0017676A">
        <w:rPr>
          <w:rFonts w:ascii="Arial" w:eastAsia="Arial" w:hAnsi="Arial" w:cs="Arial"/>
          <w:color w:val="000000"/>
          <w:sz w:val="24"/>
          <w:szCs w:val="24"/>
        </w:rPr>
        <w:t xml:space="preserve">b) applying those lessons to future cases. </w:t>
      </w:r>
    </w:p>
    <w:p w14:paraId="72DE068F" w14:textId="77777777" w:rsidR="00182820" w:rsidRPr="0017676A" w:rsidRDefault="00182820" w:rsidP="0017676A">
      <w:pPr>
        <w:ind w:left="284" w:right="-241" w:hanging="710"/>
        <w:jc w:val="both"/>
        <w:rPr>
          <w:rFonts w:ascii="Arial" w:eastAsia="Arial" w:hAnsi="Arial" w:cs="Arial"/>
          <w:color w:val="000000"/>
          <w:sz w:val="24"/>
          <w:szCs w:val="24"/>
        </w:rPr>
      </w:pPr>
    </w:p>
    <w:p w14:paraId="4401BDF1" w14:textId="621B8551" w:rsidR="00011379" w:rsidRPr="00D93DED" w:rsidRDefault="00011379" w:rsidP="0017676A">
      <w:pPr>
        <w:ind w:left="-709" w:right="-241" w:hanging="851"/>
        <w:jc w:val="both"/>
        <w:rPr>
          <w:rFonts w:ascii="Arial" w:eastAsia="Arial" w:hAnsi="Arial" w:cs="Arial"/>
          <w:b/>
          <w:bCs/>
          <w:color w:val="00B050"/>
          <w:spacing w:val="9"/>
          <w:sz w:val="32"/>
          <w:szCs w:val="32"/>
        </w:rPr>
      </w:pPr>
      <w:r w:rsidRPr="00D93DED">
        <w:rPr>
          <w:rFonts w:ascii="Arial" w:eastAsia="Arial" w:hAnsi="Arial" w:cs="Arial"/>
          <w:b/>
          <w:bCs/>
          <w:color w:val="00B050"/>
          <w:spacing w:val="9"/>
          <w:sz w:val="32"/>
          <w:szCs w:val="32"/>
        </w:rPr>
        <w:t xml:space="preserve">4. </w:t>
      </w:r>
      <w:r w:rsidR="0017676A" w:rsidRPr="00D93DED">
        <w:rPr>
          <w:rFonts w:ascii="Arial" w:eastAsia="Arial" w:hAnsi="Arial" w:cs="Arial"/>
          <w:b/>
          <w:bCs/>
          <w:color w:val="00B050"/>
          <w:spacing w:val="9"/>
          <w:sz w:val="32"/>
          <w:szCs w:val="32"/>
        </w:rPr>
        <w:tab/>
        <w:t>Safeguarding Adult Review Criteria</w:t>
      </w:r>
    </w:p>
    <w:p w14:paraId="54D66711" w14:textId="77777777" w:rsidR="0017676A" w:rsidRPr="0017676A" w:rsidRDefault="0017676A" w:rsidP="0017676A">
      <w:pPr>
        <w:ind w:left="-709" w:right="-241" w:hanging="851"/>
        <w:jc w:val="both"/>
        <w:rPr>
          <w:rFonts w:ascii="Arial" w:eastAsia="Arial" w:hAnsi="Arial" w:cs="Arial"/>
          <w:color w:val="000000"/>
          <w:sz w:val="24"/>
          <w:szCs w:val="24"/>
        </w:rPr>
      </w:pPr>
    </w:p>
    <w:p w14:paraId="793E076C" w14:textId="08423A7B" w:rsid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4.1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The first criterion for determining whether a SAR should be conducted is in establishing whether the adult was in need of care and support services (whether or not the local authority was meeting any of those needs). </w:t>
      </w:r>
    </w:p>
    <w:p w14:paraId="7FC6CA0C" w14:textId="77777777" w:rsidR="0017676A" w:rsidRDefault="0017676A" w:rsidP="0017676A">
      <w:pPr>
        <w:ind w:left="-709" w:right="-241" w:hanging="851"/>
        <w:jc w:val="both"/>
        <w:rPr>
          <w:rFonts w:ascii="Arial" w:eastAsia="Arial" w:hAnsi="Arial" w:cs="Arial"/>
          <w:color w:val="000000"/>
          <w:sz w:val="24"/>
          <w:szCs w:val="24"/>
        </w:rPr>
      </w:pPr>
    </w:p>
    <w:p w14:paraId="033D3286" w14:textId="6FCA2792" w:rsidR="00011379" w:rsidRP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4.2 </w:t>
      </w:r>
      <w:r w:rsidR="0017676A">
        <w:rPr>
          <w:rFonts w:ascii="Arial" w:eastAsia="Arial" w:hAnsi="Arial" w:cs="Arial"/>
          <w:color w:val="000000"/>
          <w:sz w:val="24"/>
          <w:szCs w:val="24"/>
        </w:rPr>
        <w:tab/>
      </w:r>
      <w:r w:rsidRPr="0017676A">
        <w:rPr>
          <w:rFonts w:ascii="Arial" w:eastAsia="Arial" w:hAnsi="Arial" w:cs="Arial"/>
          <w:color w:val="000000"/>
          <w:sz w:val="24"/>
          <w:szCs w:val="24"/>
        </w:rPr>
        <w:t>In considering whether an adult has needs for care and support, local authorities must consider whether:</w:t>
      </w:r>
    </w:p>
    <w:p w14:paraId="69729A74" w14:textId="77777777" w:rsidR="007E4F5C" w:rsidRPr="0017676A" w:rsidRDefault="007E4F5C" w:rsidP="0017676A">
      <w:pPr>
        <w:ind w:left="-709" w:right="-241" w:hanging="851"/>
        <w:jc w:val="both"/>
        <w:rPr>
          <w:rFonts w:ascii="Arial" w:eastAsia="Arial" w:hAnsi="Arial" w:cs="Arial"/>
          <w:color w:val="000000"/>
          <w:sz w:val="24"/>
          <w:szCs w:val="24"/>
        </w:rPr>
      </w:pPr>
    </w:p>
    <w:p w14:paraId="6DC2A474" w14:textId="32742CFA" w:rsidR="0017676A" w:rsidRPr="0017676A" w:rsidRDefault="00011379" w:rsidP="0017676A">
      <w:pPr>
        <w:pStyle w:val="ListParagraph"/>
        <w:numPr>
          <w:ilvl w:val="0"/>
          <w:numId w:val="16"/>
        </w:numPr>
        <w:ind w:left="-426" w:right="-241" w:hanging="283"/>
        <w:jc w:val="both"/>
        <w:rPr>
          <w:rFonts w:ascii="Arial" w:eastAsia="Arial" w:hAnsi="Arial" w:cs="Arial"/>
          <w:color w:val="000000"/>
          <w:sz w:val="24"/>
          <w:szCs w:val="24"/>
        </w:rPr>
      </w:pPr>
      <w:r w:rsidRPr="0017676A">
        <w:rPr>
          <w:rFonts w:ascii="Arial" w:eastAsia="Arial" w:hAnsi="Arial" w:cs="Arial"/>
          <w:color w:val="000000"/>
          <w:sz w:val="24"/>
          <w:szCs w:val="24"/>
        </w:rPr>
        <w:t>the adult’s needs arise from or are related to a physical or mental impairment or</w:t>
      </w:r>
      <w:r w:rsidR="0017676A" w:rsidRPr="0017676A">
        <w:rPr>
          <w:rFonts w:ascii="Arial" w:eastAsia="Arial" w:hAnsi="Arial" w:cs="Arial"/>
          <w:color w:val="000000"/>
          <w:sz w:val="24"/>
          <w:szCs w:val="24"/>
        </w:rPr>
        <w:t xml:space="preserve"> </w:t>
      </w:r>
      <w:r w:rsidRPr="0017676A">
        <w:rPr>
          <w:rFonts w:ascii="Arial" w:eastAsia="Arial" w:hAnsi="Arial" w:cs="Arial"/>
          <w:color w:val="000000"/>
          <w:sz w:val="24"/>
          <w:szCs w:val="24"/>
        </w:rPr>
        <w:t>illness</w:t>
      </w:r>
    </w:p>
    <w:p w14:paraId="1E4CD2FE" w14:textId="6DA1A84E" w:rsidR="0017676A" w:rsidRPr="0017676A" w:rsidRDefault="00011379" w:rsidP="0017676A">
      <w:pPr>
        <w:pStyle w:val="ListParagraph"/>
        <w:numPr>
          <w:ilvl w:val="0"/>
          <w:numId w:val="16"/>
        </w:numPr>
        <w:ind w:left="-426" w:right="-241" w:hanging="283"/>
        <w:jc w:val="both"/>
        <w:rPr>
          <w:rFonts w:ascii="Arial" w:eastAsia="Arial" w:hAnsi="Arial" w:cs="Arial"/>
          <w:color w:val="000000"/>
          <w:sz w:val="24"/>
          <w:szCs w:val="24"/>
        </w:rPr>
      </w:pPr>
      <w:r w:rsidRPr="0017676A">
        <w:rPr>
          <w:rFonts w:ascii="Arial" w:eastAsia="Arial" w:hAnsi="Arial" w:cs="Arial"/>
          <w:color w:val="000000"/>
          <w:sz w:val="24"/>
          <w:szCs w:val="24"/>
        </w:rPr>
        <w:t>as a result of the adult’s needs, the adult is unable to achieve two or more of the specified outcomes (which are described in the Care Act 2014 guidance sections 6.105 to 6.112</w:t>
      </w:r>
      <w:r w:rsidR="0017676A" w:rsidRPr="0017676A">
        <w:rPr>
          <w:rFonts w:ascii="Arial" w:eastAsia="Arial" w:hAnsi="Arial" w:cs="Arial"/>
          <w:color w:val="000000"/>
          <w:sz w:val="24"/>
          <w:szCs w:val="24"/>
        </w:rPr>
        <w:t xml:space="preserve">): </w:t>
      </w:r>
    </w:p>
    <w:p w14:paraId="581334D1" w14:textId="77777777" w:rsidR="004D0E05" w:rsidRPr="004D0E05" w:rsidRDefault="002C645F" w:rsidP="004D0E05">
      <w:pPr>
        <w:pStyle w:val="ListParagraph"/>
        <w:ind w:left="-426" w:right="-241"/>
        <w:jc w:val="both"/>
        <w:rPr>
          <w:rFonts w:ascii="Arial" w:eastAsia="Arial" w:hAnsi="Arial" w:cs="Arial"/>
          <w:color w:val="000000"/>
          <w:sz w:val="24"/>
          <w:szCs w:val="24"/>
        </w:rPr>
      </w:pPr>
      <w:hyperlink r:id="rId85" w:history="1">
        <w:r w:rsidR="004D0E05" w:rsidRPr="001F22D4">
          <w:rPr>
            <w:rStyle w:val="Hyperlink"/>
          </w:rPr>
          <w:t>https://assets.publishing.service.gov.uk/government/uploads/system/uploads/attachment_data/file/506202/23902777_Care_Act_Book.pdf</w:t>
        </w:r>
      </w:hyperlink>
      <w:r w:rsidR="004D0E05">
        <w:t xml:space="preserve"> </w:t>
      </w:r>
    </w:p>
    <w:p w14:paraId="62261813" w14:textId="7BF3EE8B" w:rsidR="007E4F5C" w:rsidRPr="0017676A" w:rsidRDefault="00011379" w:rsidP="0017676A">
      <w:pPr>
        <w:pStyle w:val="ListParagraph"/>
        <w:numPr>
          <w:ilvl w:val="0"/>
          <w:numId w:val="16"/>
        </w:numPr>
        <w:ind w:left="-426" w:right="-241" w:hanging="283"/>
        <w:jc w:val="both"/>
        <w:rPr>
          <w:rFonts w:ascii="Arial" w:eastAsia="Arial" w:hAnsi="Arial" w:cs="Arial"/>
          <w:color w:val="000000"/>
          <w:sz w:val="24"/>
          <w:szCs w:val="24"/>
        </w:rPr>
      </w:pPr>
      <w:r w:rsidRPr="0017676A">
        <w:rPr>
          <w:rFonts w:ascii="Arial" w:eastAsia="Arial" w:hAnsi="Arial" w:cs="Arial"/>
          <w:color w:val="000000"/>
          <w:sz w:val="24"/>
          <w:szCs w:val="24"/>
        </w:rPr>
        <w:t>as a consequence of being unable to achieve these outcomes there is, or there is likely to be, a significant impact on the adult’s wellbeing</w:t>
      </w:r>
    </w:p>
    <w:p w14:paraId="5D4E3CA8" w14:textId="326C32A2" w:rsidR="007E4F5C" w:rsidRPr="0017676A" w:rsidRDefault="0017676A" w:rsidP="0017676A">
      <w:pPr>
        <w:ind w:right="-241"/>
        <w:jc w:val="both"/>
        <w:rPr>
          <w:rFonts w:ascii="Arial" w:eastAsia="Arial" w:hAnsi="Arial" w:cs="Arial"/>
          <w:color w:val="000000"/>
          <w:sz w:val="24"/>
          <w:szCs w:val="24"/>
        </w:rPr>
      </w:pPr>
      <w:r>
        <w:rPr>
          <w:rFonts w:ascii="Arial" w:eastAsia="Arial" w:hAnsi="Arial" w:cs="Arial"/>
          <w:color w:val="000000"/>
          <w:sz w:val="24"/>
          <w:szCs w:val="24"/>
        </w:rPr>
        <w:tab/>
      </w:r>
    </w:p>
    <w:p w14:paraId="4277607C" w14:textId="2DEE300A" w:rsidR="00011379" w:rsidRP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4.3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Significant impact is not defined and should be understood to have its everyday meaning. </w:t>
      </w:r>
    </w:p>
    <w:p w14:paraId="59D57E1F" w14:textId="77777777" w:rsidR="00011379" w:rsidRPr="0017676A" w:rsidRDefault="00011379" w:rsidP="0017676A">
      <w:pPr>
        <w:ind w:left="-709" w:right="-241" w:hanging="851"/>
        <w:jc w:val="both"/>
        <w:rPr>
          <w:rFonts w:ascii="Arial" w:eastAsia="Arial" w:hAnsi="Arial" w:cs="Arial"/>
          <w:color w:val="000000"/>
          <w:sz w:val="24"/>
          <w:szCs w:val="24"/>
        </w:rPr>
      </w:pPr>
    </w:p>
    <w:p w14:paraId="180FAC40" w14:textId="6CA63CEC" w:rsidR="00011379"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4.4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The second criterion to be met is establishing a cause for concern about how the South </w:t>
      </w:r>
      <w:r w:rsidR="002A355C" w:rsidRPr="0017676A">
        <w:rPr>
          <w:rFonts w:ascii="Arial" w:eastAsia="Arial" w:hAnsi="Arial" w:cs="Arial"/>
          <w:color w:val="000000"/>
          <w:sz w:val="24"/>
          <w:szCs w:val="24"/>
        </w:rPr>
        <w:t xml:space="preserve">Tyneside </w:t>
      </w:r>
      <w:r w:rsidR="00CB31B9">
        <w:rPr>
          <w:rFonts w:ascii="Arial" w:eastAsia="Arial" w:hAnsi="Arial" w:cs="Arial"/>
          <w:color w:val="000000"/>
          <w:sz w:val="24"/>
          <w:szCs w:val="24"/>
        </w:rPr>
        <w:t>Adults Board</w:t>
      </w:r>
      <w:r w:rsidRPr="0017676A">
        <w:rPr>
          <w:rFonts w:ascii="Arial" w:eastAsia="Arial" w:hAnsi="Arial" w:cs="Arial"/>
          <w:color w:val="000000"/>
          <w:sz w:val="24"/>
          <w:szCs w:val="24"/>
        </w:rPr>
        <w:t>, its member organisations, or other persons with relevant functions, worked together to safeguard the adult. A particular emphasis is the extent they could have worked more effectively to protect the adult from the resultant outcome and therefore the potential for learning.</w:t>
      </w:r>
    </w:p>
    <w:p w14:paraId="17241572" w14:textId="77777777" w:rsidR="0017676A" w:rsidRPr="0017676A" w:rsidRDefault="0017676A" w:rsidP="0017676A">
      <w:pPr>
        <w:ind w:left="-709" w:right="-241" w:hanging="851"/>
        <w:jc w:val="both"/>
        <w:rPr>
          <w:rFonts w:ascii="Arial" w:eastAsia="Arial" w:hAnsi="Arial" w:cs="Arial"/>
          <w:color w:val="000000"/>
          <w:sz w:val="24"/>
          <w:szCs w:val="24"/>
        </w:rPr>
      </w:pPr>
    </w:p>
    <w:p w14:paraId="6B05BA43" w14:textId="5E8B3333" w:rsidR="00011379"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 4.5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The third criterion involves an examination of the link between the death (or other outcome) and suspected abuse or neglect. </w:t>
      </w:r>
    </w:p>
    <w:p w14:paraId="1D3819C0" w14:textId="77777777" w:rsidR="0017676A" w:rsidRPr="0017676A" w:rsidRDefault="0017676A" w:rsidP="0017676A">
      <w:pPr>
        <w:ind w:left="-709" w:right="-241" w:hanging="851"/>
        <w:jc w:val="both"/>
        <w:rPr>
          <w:rFonts w:ascii="Arial" w:eastAsia="Arial" w:hAnsi="Arial" w:cs="Arial"/>
          <w:color w:val="000000"/>
          <w:sz w:val="24"/>
          <w:szCs w:val="24"/>
        </w:rPr>
      </w:pPr>
    </w:p>
    <w:p w14:paraId="3ADE56CF" w14:textId="77777777" w:rsid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4.6 </w:t>
      </w:r>
      <w:r w:rsidR="0017676A">
        <w:rPr>
          <w:rFonts w:ascii="Arial" w:eastAsia="Arial" w:hAnsi="Arial" w:cs="Arial"/>
          <w:color w:val="000000"/>
          <w:sz w:val="24"/>
          <w:szCs w:val="24"/>
        </w:rPr>
        <w:tab/>
      </w:r>
      <w:r w:rsidRPr="0017676A">
        <w:rPr>
          <w:rFonts w:ascii="Arial" w:eastAsia="Arial" w:hAnsi="Arial" w:cs="Arial"/>
          <w:color w:val="000000"/>
          <w:sz w:val="24"/>
          <w:szCs w:val="24"/>
        </w:rPr>
        <w:t>In the context of SARs, something can be considered serious abuse or neglect where, for example, the individual would have been likely to have died but for an intervention, or has suffered permanent harm, or has reduced capacity or quality of life as a result of the abuse or neglect.</w:t>
      </w:r>
    </w:p>
    <w:p w14:paraId="028A2F72" w14:textId="77777777" w:rsidR="0017676A" w:rsidRDefault="0017676A" w:rsidP="0017676A">
      <w:pPr>
        <w:ind w:left="-709" w:right="-241" w:hanging="851"/>
        <w:jc w:val="both"/>
        <w:rPr>
          <w:rFonts w:ascii="Arial" w:eastAsia="Arial" w:hAnsi="Arial" w:cs="Arial"/>
          <w:color w:val="000000"/>
          <w:sz w:val="24"/>
          <w:szCs w:val="24"/>
        </w:rPr>
      </w:pPr>
    </w:p>
    <w:p w14:paraId="0468ACC8" w14:textId="63A49B99" w:rsidR="0017676A" w:rsidRPr="00D93DED" w:rsidRDefault="00011379" w:rsidP="0017676A">
      <w:pPr>
        <w:ind w:left="-709" w:right="-241" w:hanging="851"/>
        <w:jc w:val="both"/>
        <w:rPr>
          <w:rFonts w:ascii="Arial" w:eastAsia="Arial" w:hAnsi="Arial" w:cs="Arial"/>
          <w:b/>
          <w:bCs/>
          <w:color w:val="00B050"/>
          <w:sz w:val="24"/>
          <w:szCs w:val="24"/>
        </w:rPr>
      </w:pPr>
      <w:r w:rsidRPr="00D93DED">
        <w:rPr>
          <w:rFonts w:ascii="Arial" w:eastAsia="Arial" w:hAnsi="Arial" w:cs="Arial"/>
          <w:b/>
          <w:bCs/>
          <w:color w:val="00B050"/>
          <w:spacing w:val="9"/>
          <w:sz w:val="32"/>
          <w:szCs w:val="32"/>
        </w:rPr>
        <w:t xml:space="preserve">5. </w:t>
      </w:r>
      <w:r w:rsidR="0017676A" w:rsidRPr="00D93DED">
        <w:rPr>
          <w:rFonts w:ascii="Arial" w:eastAsia="Arial" w:hAnsi="Arial" w:cs="Arial"/>
          <w:b/>
          <w:bCs/>
          <w:color w:val="00B050"/>
          <w:spacing w:val="9"/>
          <w:sz w:val="32"/>
          <w:szCs w:val="32"/>
        </w:rPr>
        <w:tab/>
      </w:r>
      <w:r w:rsidR="0017676A" w:rsidRPr="00D93DED">
        <w:rPr>
          <w:rFonts w:ascii="Arial" w:eastAsia="Arial" w:hAnsi="Arial" w:cs="Arial"/>
          <w:b/>
          <w:bCs/>
          <w:color w:val="00B050"/>
          <w:spacing w:val="10"/>
          <w:sz w:val="32"/>
          <w:szCs w:val="32"/>
        </w:rPr>
        <w:t xml:space="preserve">The Relationship Between Section 42 Enquiries </w:t>
      </w:r>
      <w:r w:rsidR="00D93DED" w:rsidRPr="00D93DED">
        <w:rPr>
          <w:rFonts w:ascii="Arial" w:eastAsia="Arial" w:hAnsi="Arial" w:cs="Arial"/>
          <w:b/>
          <w:bCs/>
          <w:color w:val="00B050"/>
          <w:spacing w:val="10"/>
          <w:sz w:val="32"/>
          <w:szCs w:val="32"/>
        </w:rPr>
        <w:t>and</w:t>
      </w:r>
      <w:r w:rsidR="0017676A" w:rsidRPr="00D93DED">
        <w:rPr>
          <w:rFonts w:ascii="Arial" w:eastAsia="Arial" w:hAnsi="Arial" w:cs="Arial"/>
          <w:b/>
          <w:bCs/>
          <w:color w:val="00B050"/>
          <w:spacing w:val="10"/>
          <w:sz w:val="32"/>
          <w:szCs w:val="32"/>
        </w:rPr>
        <w:t xml:space="preserve"> Section 44 Safeguarding Adults Reviews</w:t>
      </w:r>
    </w:p>
    <w:p w14:paraId="61AFA1BA" w14:textId="77777777" w:rsidR="0017676A" w:rsidRDefault="0017676A" w:rsidP="0017676A">
      <w:pPr>
        <w:ind w:left="-709" w:right="-241" w:hanging="851"/>
        <w:jc w:val="both"/>
        <w:rPr>
          <w:rFonts w:ascii="Arial" w:eastAsia="Arial" w:hAnsi="Arial" w:cs="Arial"/>
          <w:color w:val="000000"/>
          <w:sz w:val="24"/>
          <w:szCs w:val="24"/>
        </w:rPr>
      </w:pPr>
    </w:p>
    <w:p w14:paraId="73B002B1" w14:textId="77777777" w:rsid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5.1 </w:t>
      </w:r>
      <w:r w:rsidR="0017676A">
        <w:rPr>
          <w:rFonts w:ascii="Arial" w:eastAsia="Arial" w:hAnsi="Arial" w:cs="Arial"/>
          <w:color w:val="000000"/>
          <w:sz w:val="24"/>
          <w:szCs w:val="24"/>
        </w:rPr>
        <w:tab/>
      </w:r>
      <w:r w:rsidRPr="0017676A">
        <w:rPr>
          <w:rFonts w:ascii="Arial" w:eastAsia="Arial" w:hAnsi="Arial" w:cs="Arial"/>
          <w:color w:val="000000"/>
          <w:sz w:val="24"/>
          <w:szCs w:val="24"/>
        </w:rPr>
        <w:t>There will be occasions where a safeguarding enquiry may be required when an individual has died, however the purpose and title of these meetings will need to be considered carefully.</w:t>
      </w:r>
    </w:p>
    <w:p w14:paraId="1AAC8AF5" w14:textId="77777777" w:rsidR="0017676A" w:rsidRDefault="0017676A" w:rsidP="0017676A">
      <w:pPr>
        <w:ind w:left="-709" w:right="-241" w:hanging="851"/>
        <w:jc w:val="both"/>
        <w:rPr>
          <w:rFonts w:ascii="Arial" w:eastAsia="Arial" w:hAnsi="Arial" w:cs="Arial"/>
          <w:color w:val="000000"/>
          <w:sz w:val="24"/>
          <w:szCs w:val="24"/>
        </w:rPr>
      </w:pPr>
    </w:p>
    <w:p w14:paraId="444B7742" w14:textId="040F3801" w:rsid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5.2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Section 42 of the Care Act 2014 places a duty on the </w:t>
      </w:r>
      <w:r w:rsidR="004D0E05">
        <w:rPr>
          <w:rFonts w:ascii="Arial" w:eastAsia="Arial" w:hAnsi="Arial" w:cs="Arial"/>
          <w:color w:val="000000"/>
          <w:sz w:val="24"/>
          <w:szCs w:val="24"/>
        </w:rPr>
        <w:t>L</w:t>
      </w:r>
      <w:r w:rsidRPr="0017676A">
        <w:rPr>
          <w:rFonts w:ascii="Arial" w:eastAsia="Arial" w:hAnsi="Arial" w:cs="Arial"/>
          <w:color w:val="000000"/>
          <w:sz w:val="24"/>
          <w:szCs w:val="24"/>
        </w:rPr>
        <w:t xml:space="preserve">ocal </w:t>
      </w:r>
      <w:r w:rsidR="004D0E05">
        <w:rPr>
          <w:rFonts w:ascii="Arial" w:eastAsia="Arial" w:hAnsi="Arial" w:cs="Arial"/>
          <w:color w:val="000000"/>
          <w:sz w:val="24"/>
          <w:szCs w:val="24"/>
        </w:rPr>
        <w:t>A</w:t>
      </w:r>
      <w:r w:rsidRPr="0017676A">
        <w:rPr>
          <w:rFonts w:ascii="Arial" w:eastAsia="Arial" w:hAnsi="Arial" w:cs="Arial"/>
          <w:color w:val="000000"/>
          <w:sz w:val="24"/>
          <w:szCs w:val="24"/>
        </w:rPr>
        <w:t>uthority to make enquiries when it has reasonable cause to suspect an adult in its area has care and support needs, is being abused or neglected (or is at risk of being</w:t>
      </w:r>
      <w:r w:rsidR="00D93DED" w:rsidRPr="0017676A">
        <w:rPr>
          <w:rFonts w:ascii="Arial" w:eastAsia="Arial" w:hAnsi="Arial" w:cs="Arial"/>
          <w:color w:val="000000"/>
          <w:sz w:val="24"/>
          <w:szCs w:val="24"/>
        </w:rPr>
        <w:t>) and</w:t>
      </w:r>
      <w:r w:rsidRPr="0017676A">
        <w:rPr>
          <w:rFonts w:ascii="Arial" w:eastAsia="Arial" w:hAnsi="Arial" w:cs="Arial"/>
          <w:color w:val="000000"/>
          <w:sz w:val="24"/>
          <w:szCs w:val="24"/>
        </w:rPr>
        <w:t xml:space="preserve"> is unable to protect themselves because of their care and support needs. The purpose of Section 42 enquiries is to enable the authority to decide what action needs to be taken to protect the person. It therefore does not apply to the situation where someone has died and may have been abused or neglected before that. Section 44 of the Act provides for Safeguarding Adult Reviews to be carried out after someone has died, if the Statutory Safeguarding Partners know or suspect the death resulted from abuse or neglect, and there is reasonable cause for concern about how agencies or other persons with relevant functions worked together to safeguard the adult. </w:t>
      </w:r>
    </w:p>
    <w:p w14:paraId="6EB57CD5" w14:textId="77777777" w:rsidR="0017676A" w:rsidRDefault="0017676A" w:rsidP="0017676A">
      <w:pPr>
        <w:ind w:left="-709" w:right="-241" w:hanging="851"/>
        <w:jc w:val="both"/>
        <w:rPr>
          <w:rFonts w:ascii="Arial" w:eastAsia="Arial" w:hAnsi="Arial" w:cs="Arial"/>
          <w:color w:val="000000"/>
          <w:sz w:val="24"/>
          <w:szCs w:val="24"/>
        </w:rPr>
      </w:pPr>
    </w:p>
    <w:p w14:paraId="1D055C30" w14:textId="77777777" w:rsidR="0017676A"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5.3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Section 42 enquiries are those which are undertaken when an adult, with care and support needs, has been identified as suffering or being at risk of abuse and neglect. As a matter of law, an enquiry under Section 42 cannot be undertaken in relation to a person who is deceased. Where someone’s death is suspected to be the result of abuse or neglect, a referral should be made to the South Tyneside Safeguarding </w:t>
      </w:r>
      <w:r w:rsidR="0017676A" w:rsidRPr="0017676A">
        <w:rPr>
          <w:rFonts w:ascii="Arial" w:eastAsia="Arial" w:hAnsi="Arial" w:cs="Arial"/>
          <w:color w:val="000000"/>
          <w:sz w:val="24"/>
          <w:szCs w:val="24"/>
        </w:rPr>
        <w:t>Executive,</w:t>
      </w:r>
      <w:r w:rsidRPr="0017676A">
        <w:rPr>
          <w:rFonts w:ascii="Arial" w:eastAsia="Arial" w:hAnsi="Arial" w:cs="Arial"/>
          <w:color w:val="000000"/>
          <w:sz w:val="24"/>
          <w:szCs w:val="24"/>
        </w:rPr>
        <w:t xml:space="preserve"> the Statutory Safeguarding Partners will then consider whether the criteria for a SAR are met under Section 44. </w:t>
      </w:r>
    </w:p>
    <w:p w14:paraId="4734F4C0" w14:textId="77777777" w:rsidR="0017676A" w:rsidRDefault="0017676A" w:rsidP="0017676A">
      <w:pPr>
        <w:ind w:left="-709" w:right="-241" w:hanging="851"/>
        <w:jc w:val="both"/>
        <w:rPr>
          <w:rFonts w:ascii="Arial" w:eastAsia="Arial" w:hAnsi="Arial" w:cs="Arial"/>
          <w:color w:val="000000"/>
          <w:sz w:val="24"/>
          <w:szCs w:val="24"/>
        </w:rPr>
      </w:pPr>
    </w:p>
    <w:p w14:paraId="241FE6B3" w14:textId="256F07BE" w:rsidR="004979E5" w:rsidRDefault="00011379" w:rsidP="0017676A">
      <w:pPr>
        <w:ind w:left="-709" w:right="-241" w:hanging="851"/>
        <w:jc w:val="both"/>
        <w:rPr>
          <w:rFonts w:ascii="Arial" w:eastAsia="Arial" w:hAnsi="Arial" w:cs="Arial"/>
          <w:color w:val="000000"/>
          <w:sz w:val="24"/>
          <w:szCs w:val="24"/>
        </w:rPr>
      </w:pPr>
      <w:r w:rsidRPr="0017676A">
        <w:rPr>
          <w:rFonts w:ascii="Arial" w:eastAsia="Arial" w:hAnsi="Arial" w:cs="Arial"/>
          <w:color w:val="000000"/>
          <w:sz w:val="24"/>
          <w:szCs w:val="24"/>
        </w:rPr>
        <w:t xml:space="preserve">5.4 </w:t>
      </w:r>
      <w:r w:rsidR="0017676A">
        <w:rPr>
          <w:rFonts w:ascii="Arial" w:eastAsia="Arial" w:hAnsi="Arial" w:cs="Arial"/>
          <w:color w:val="000000"/>
          <w:sz w:val="24"/>
          <w:szCs w:val="24"/>
        </w:rPr>
        <w:tab/>
      </w:r>
      <w:r w:rsidRPr="0017676A">
        <w:rPr>
          <w:rFonts w:ascii="Arial" w:eastAsia="Arial" w:hAnsi="Arial" w:cs="Arial"/>
          <w:color w:val="000000"/>
          <w:sz w:val="24"/>
          <w:szCs w:val="24"/>
        </w:rPr>
        <w:t xml:space="preserve">If the circumstances of the death suggest there are reasons to be concerned about risk to other adults, Section 42 enquiries may need to be made to decide </w:t>
      </w:r>
      <w:r w:rsidR="00081B38" w:rsidRPr="0017676A">
        <w:rPr>
          <w:rFonts w:ascii="Arial" w:eastAsia="Arial" w:hAnsi="Arial" w:cs="Arial"/>
          <w:color w:val="000000"/>
          <w:sz w:val="24"/>
          <w:szCs w:val="24"/>
        </w:rPr>
        <w:t>whether action</w:t>
      </w:r>
      <w:r w:rsidRPr="0017676A">
        <w:rPr>
          <w:rFonts w:ascii="Arial" w:eastAsia="Arial" w:hAnsi="Arial" w:cs="Arial"/>
          <w:color w:val="000000"/>
          <w:sz w:val="24"/>
          <w:szCs w:val="24"/>
        </w:rPr>
        <w:t xml:space="preserve"> needs to be taken to protect them</w:t>
      </w:r>
      <w:r w:rsidR="0017676A">
        <w:rPr>
          <w:rFonts w:ascii="Arial" w:eastAsia="Arial" w:hAnsi="Arial" w:cs="Arial"/>
          <w:color w:val="000000"/>
          <w:sz w:val="24"/>
          <w:szCs w:val="24"/>
        </w:rPr>
        <w:t>.</w:t>
      </w:r>
    </w:p>
    <w:p w14:paraId="2131BEFD" w14:textId="77777777" w:rsidR="007A2818" w:rsidRDefault="007A2818" w:rsidP="0017676A">
      <w:pPr>
        <w:ind w:left="-709" w:right="-241" w:hanging="851"/>
        <w:jc w:val="both"/>
        <w:rPr>
          <w:rFonts w:ascii="Arial" w:eastAsia="Arial" w:hAnsi="Arial" w:cs="Arial"/>
          <w:color w:val="000000"/>
          <w:sz w:val="24"/>
          <w:szCs w:val="24"/>
        </w:rPr>
      </w:pPr>
    </w:p>
    <w:p w14:paraId="186E93D6" w14:textId="6F1DBFE8" w:rsidR="007A2818" w:rsidRDefault="007A2818"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5.5       For further information around Section 42 enquiries when a person has died during the enquiry process, please see Appendix 6, Adult Death Process Flowchart.</w:t>
      </w:r>
    </w:p>
    <w:p w14:paraId="6926B583" w14:textId="0D0E632C" w:rsidR="0017676A" w:rsidRDefault="0017676A" w:rsidP="0017676A">
      <w:pPr>
        <w:ind w:left="-709" w:right="-241" w:hanging="851"/>
        <w:jc w:val="both"/>
        <w:rPr>
          <w:rFonts w:ascii="Arial" w:eastAsia="Arial" w:hAnsi="Arial" w:cs="Arial"/>
          <w:color w:val="000000"/>
          <w:sz w:val="24"/>
          <w:szCs w:val="24"/>
        </w:rPr>
      </w:pPr>
    </w:p>
    <w:p w14:paraId="7BFF36C5" w14:textId="422B0909" w:rsidR="0017676A" w:rsidRDefault="0017676A" w:rsidP="0017676A">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5.</w:t>
      </w:r>
      <w:r w:rsidR="007A2818">
        <w:rPr>
          <w:rFonts w:ascii="Arial" w:eastAsia="Arial" w:hAnsi="Arial" w:cs="Arial"/>
          <w:color w:val="000000"/>
          <w:sz w:val="24"/>
          <w:szCs w:val="24"/>
        </w:rPr>
        <w:t>6</w:t>
      </w:r>
      <w:r>
        <w:rPr>
          <w:rFonts w:ascii="Arial" w:eastAsia="Arial" w:hAnsi="Arial" w:cs="Arial"/>
          <w:color w:val="000000"/>
          <w:sz w:val="24"/>
          <w:szCs w:val="24"/>
        </w:rPr>
        <w:tab/>
        <w:t xml:space="preserve">The </w:t>
      </w:r>
      <w:r w:rsidR="003A2B57">
        <w:rPr>
          <w:rFonts w:ascii="Arial" w:eastAsia="Arial" w:hAnsi="Arial" w:cs="Arial"/>
          <w:color w:val="000000"/>
          <w:sz w:val="24"/>
          <w:szCs w:val="24"/>
        </w:rPr>
        <w:t>Board</w:t>
      </w:r>
      <w:r>
        <w:rPr>
          <w:rFonts w:ascii="Arial" w:eastAsia="Arial" w:hAnsi="Arial" w:cs="Arial"/>
          <w:color w:val="000000"/>
          <w:sz w:val="24"/>
          <w:szCs w:val="24"/>
        </w:rPr>
        <w:t xml:space="preserve"> may also arrange for a SAR in any other situation which involves an adult, in its area, with needs for care and support, for example multiple deaths of a similar presentation, such as self-neglect etc. </w:t>
      </w:r>
    </w:p>
    <w:p w14:paraId="4530C24C" w14:textId="7A9ABDBD" w:rsidR="00081B38" w:rsidRDefault="00081B38" w:rsidP="0017676A">
      <w:pPr>
        <w:ind w:left="-709" w:right="-241" w:hanging="851"/>
        <w:jc w:val="both"/>
        <w:rPr>
          <w:rFonts w:ascii="Arial" w:eastAsia="Arial" w:hAnsi="Arial" w:cs="Arial"/>
          <w:color w:val="000000"/>
          <w:sz w:val="24"/>
          <w:szCs w:val="24"/>
        </w:rPr>
      </w:pPr>
    </w:p>
    <w:p w14:paraId="1D6DFD97" w14:textId="77C728D9" w:rsidR="00081B38" w:rsidRDefault="00081B38" w:rsidP="00081B38">
      <w:pPr>
        <w:ind w:left="-709" w:right="-241" w:hanging="851"/>
        <w:jc w:val="both"/>
        <w:rPr>
          <w:rFonts w:ascii="Arial" w:eastAsia="Arial" w:hAnsi="Arial" w:cs="Arial"/>
          <w:color w:val="000000"/>
          <w:sz w:val="24"/>
          <w:szCs w:val="24"/>
        </w:rPr>
      </w:pPr>
      <w:r>
        <w:rPr>
          <w:rFonts w:ascii="Arial" w:eastAsia="Arial" w:hAnsi="Arial" w:cs="Arial"/>
          <w:color w:val="000000"/>
          <w:sz w:val="24"/>
          <w:szCs w:val="24"/>
        </w:rPr>
        <w:t>5.</w:t>
      </w:r>
      <w:r w:rsidR="007A2818">
        <w:rPr>
          <w:rFonts w:ascii="Arial" w:eastAsia="Arial" w:hAnsi="Arial" w:cs="Arial"/>
          <w:color w:val="000000"/>
          <w:sz w:val="24"/>
          <w:szCs w:val="24"/>
        </w:rPr>
        <w:t>7</w:t>
      </w:r>
      <w:r>
        <w:rPr>
          <w:rFonts w:ascii="Arial" w:eastAsia="Arial" w:hAnsi="Arial" w:cs="Arial"/>
          <w:color w:val="000000"/>
          <w:sz w:val="24"/>
          <w:szCs w:val="24"/>
        </w:rPr>
        <w:tab/>
        <w:t xml:space="preserve">If the SAR criteria are not met but the </w:t>
      </w:r>
      <w:r w:rsidR="004A2502">
        <w:rPr>
          <w:rFonts w:ascii="Arial" w:eastAsia="Arial" w:hAnsi="Arial" w:cs="Arial"/>
          <w:color w:val="000000"/>
          <w:sz w:val="24"/>
          <w:szCs w:val="24"/>
        </w:rPr>
        <w:t>Board</w:t>
      </w:r>
      <w:r>
        <w:rPr>
          <w:rFonts w:ascii="Arial" w:eastAsia="Arial" w:hAnsi="Arial" w:cs="Arial"/>
          <w:color w:val="000000"/>
          <w:sz w:val="24"/>
          <w:szCs w:val="24"/>
        </w:rPr>
        <w:t xml:space="preserve"> feels there are lessons to be learnt an alternative non-statutory learning review may be undertaken.</w:t>
      </w:r>
    </w:p>
    <w:p w14:paraId="4F3CD2A3" w14:textId="0F18F4B1" w:rsidR="0017676A" w:rsidRPr="0017676A" w:rsidRDefault="0017676A" w:rsidP="00081B38">
      <w:pPr>
        <w:ind w:right="-241"/>
        <w:jc w:val="both"/>
        <w:rPr>
          <w:rFonts w:ascii="Arial" w:eastAsia="Arial" w:hAnsi="Arial" w:cs="Arial"/>
          <w:color w:val="000000"/>
          <w:sz w:val="24"/>
          <w:szCs w:val="24"/>
        </w:rPr>
        <w:sectPr w:rsidR="0017676A" w:rsidRPr="0017676A" w:rsidSect="00C244A6">
          <w:type w:val="continuous"/>
          <w:pgSz w:w="11906" w:h="16838"/>
          <w:pgMar w:top="1440" w:right="1133" w:bottom="0" w:left="2856" w:header="720" w:footer="720" w:gutter="0"/>
          <w:cols w:space="720"/>
        </w:sectPr>
      </w:pPr>
    </w:p>
    <w:p w14:paraId="16D76D48" w14:textId="77777777" w:rsidR="00CA0934" w:rsidRDefault="00CA0934" w:rsidP="00081B38">
      <w:pPr>
        <w:ind w:right="-113"/>
        <w:jc w:val="both"/>
        <w:sectPr w:rsidR="00CA0934" w:rsidSect="00C244A6">
          <w:type w:val="continuous"/>
          <w:pgSz w:w="11906" w:h="16838"/>
          <w:pgMar w:top="1440" w:right="1133" w:bottom="0" w:left="2160" w:header="720" w:footer="720" w:gutter="0"/>
          <w:cols w:space="720"/>
        </w:sectPr>
      </w:pPr>
    </w:p>
    <w:p w14:paraId="0A7DF680" w14:textId="0AE7C16A" w:rsidR="00CA0934" w:rsidRDefault="00CA0934" w:rsidP="00081B38">
      <w:pPr>
        <w:ind w:right="-318"/>
        <w:jc w:val="both"/>
        <w:sectPr w:rsidR="00CA0934" w:rsidSect="00C244A6">
          <w:type w:val="continuous"/>
          <w:pgSz w:w="11906" w:h="16838"/>
          <w:pgMar w:top="1440" w:right="1133" w:bottom="0" w:left="2160" w:header="720" w:footer="720" w:gutter="0"/>
          <w:cols w:space="720"/>
        </w:sectPr>
      </w:pPr>
    </w:p>
    <w:p w14:paraId="1D665110" w14:textId="0748E506" w:rsidR="00CA0934" w:rsidRPr="00D93DED" w:rsidRDefault="00034FD5" w:rsidP="00D93DED">
      <w:pPr>
        <w:tabs>
          <w:tab w:val="left" w:pos="360"/>
        </w:tabs>
        <w:ind w:left="720" w:right="-113" w:hanging="720"/>
        <w:rPr>
          <w:rFonts w:ascii="Arial" w:eastAsia="Arial" w:hAnsi="Arial" w:cs="Arial"/>
          <w:b/>
          <w:bCs/>
          <w:color w:val="00B050"/>
          <w:spacing w:val="1"/>
          <w:sz w:val="32"/>
          <w:szCs w:val="32"/>
        </w:rPr>
      </w:pPr>
      <w:r w:rsidRPr="00D93DED">
        <w:rPr>
          <w:rFonts w:ascii="Arial" w:eastAsia="Arial" w:hAnsi="Arial" w:cs="Arial"/>
          <w:b/>
          <w:bCs/>
          <w:color w:val="00B050"/>
          <w:spacing w:val="10"/>
          <w:sz w:val="32"/>
          <w:szCs w:val="32"/>
        </w:rPr>
        <w:t>6</w:t>
      </w:r>
      <w:r w:rsidR="00CA0934" w:rsidRPr="00D93DED">
        <w:rPr>
          <w:rFonts w:ascii="Arial" w:eastAsia="Arial" w:hAnsi="Arial" w:cs="Arial"/>
          <w:b/>
          <w:bCs/>
          <w:color w:val="00B050"/>
          <w:spacing w:val="10"/>
          <w:sz w:val="32"/>
          <w:szCs w:val="32"/>
        </w:rPr>
        <w:t xml:space="preserve">. </w:t>
      </w:r>
      <w:r w:rsidR="00EA2204" w:rsidRPr="00D93DED">
        <w:rPr>
          <w:rFonts w:ascii="Arial" w:eastAsia="Arial" w:hAnsi="Arial" w:cs="Arial"/>
          <w:b/>
          <w:bCs/>
          <w:color w:val="00B050"/>
          <w:spacing w:val="10"/>
          <w:sz w:val="32"/>
          <w:szCs w:val="32"/>
        </w:rPr>
        <w:tab/>
      </w:r>
      <w:r w:rsidR="004B5CCE" w:rsidRPr="00D93DED">
        <w:rPr>
          <w:rFonts w:ascii="Arial" w:eastAsia="Arial" w:hAnsi="Arial" w:cs="Arial"/>
          <w:b/>
          <w:bCs/>
          <w:color w:val="00B050"/>
          <w:spacing w:val="10"/>
          <w:sz w:val="32"/>
          <w:szCs w:val="32"/>
        </w:rPr>
        <w:t>Procedure for Making a R</w:t>
      </w:r>
      <w:r w:rsidR="00CA0934" w:rsidRPr="00D93DED">
        <w:rPr>
          <w:rFonts w:ascii="Arial" w:eastAsia="Arial" w:hAnsi="Arial" w:cs="Arial"/>
          <w:b/>
          <w:bCs/>
          <w:color w:val="00B050"/>
          <w:spacing w:val="10"/>
          <w:sz w:val="32"/>
          <w:szCs w:val="32"/>
        </w:rPr>
        <w:t xml:space="preserve">eferral for a Safeguarding </w:t>
      </w:r>
      <w:r w:rsidR="00AF3E44" w:rsidRPr="00D93DED">
        <w:rPr>
          <w:rFonts w:ascii="Arial" w:eastAsia="Arial" w:hAnsi="Arial" w:cs="Arial"/>
          <w:b/>
          <w:bCs/>
          <w:color w:val="00B050"/>
          <w:spacing w:val="10"/>
          <w:sz w:val="32"/>
          <w:szCs w:val="32"/>
        </w:rPr>
        <w:t>Adult</w:t>
      </w:r>
      <w:r w:rsidR="00D93DED">
        <w:rPr>
          <w:rFonts w:ascii="Arial" w:eastAsia="Arial" w:hAnsi="Arial" w:cs="Arial"/>
          <w:b/>
          <w:bCs/>
          <w:color w:val="00B050"/>
          <w:spacing w:val="27"/>
          <w:sz w:val="32"/>
          <w:szCs w:val="32"/>
        </w:rPr>
        <w:t xml:space="preserve"> </w:t>
      </w:r>
      <w:r w:rsidR="00CA0934" w:rsidRPr="00D93DED">
        <w:rPr>
          <w:rFonts w:ascii="Arial" w:eastAsia="Arial" w:hAnsi="Arial" w:cs="Arial"/>
          <w:b/>
          <w:bCs/>
          <w:color w:val="00B050"/>
          <w:spacing w:val="9"/>
          <w:sz w:val="32"/>
          <w:szCs w:val="32"/>
        </w:rPr>
        <w:t>Review</w:t>
      </w:r>
      <w:r w:rsidR="00CA0934" w:rsidRPr="00D93DED">
        <w:rPr>
          <w:rFonts w:ascii="Arial" w:eastAsia="Arial" w:hAnsi="Arial" w:cs="Arial"/>
          <w:b/>
          <w:bCs/>
          <w:color w:val="00B050"/>
          <w:spacing w:val="1"/>
          <w:sz w:val="32"/>
          <w:szCs w:val="32"/>
        </w:rPr>
        <w:t xml:space="preserve"> </w:t>
      </w:r>
    </w:p>
    <w:p w14:paraId="79408E01" w14:textId="77777777" w:rsidR="00EA2204" w:rsidRPr="00140246" w:rsidRDefault="00EA2204" w:rsidP="00422A64">
      <w:pPr>
        <w:tabs>
          <w:tab w:val="left" w:pos="360"/>
        </w:tabs>
        <w:ind w:right="-113"/>
        <w:jc w:val="both"/>
        <w:rPr>
          <w:color w:val="548DD4" w:themeColor="text2" w:themeTint="99"/>
        </w:rPr>
      </w:pPr>
    </w:p>
    <w:p w14:paraId="3C94A93C" w14:textId="77777777" w:rsidR="00CA0934" w:rsidRDefault="00CA0934" w:rsidP="00422A64">
      <w:pPr>
        <w:sectPr w:rsidR="00CA0934" w:rsidSect="00C244A6">
          <w:type w:val="continuous"/>
          <w:pgSz w:w="11906" w:h="16838"/>
          <w:pgMar w:top="1440" w:right="1133" w:bottom="0" w:left="1440" w:header="720" w:footer="720" w:gutter="0"/>
          <w:cols w:space="720"/>
        </w:sectPr>
      </w:pPr>
    </w:p>
    <w:p w14:paraId="2E2D39CA" w14:textId="6C6CE554" w:rsidR="00EA2204" w:rsidRDefault="00034FD5" w:rsidP="00422A64">
      <w:pPr>
        <w:ind w:right="-664" w:hanging="709"/>
        <w:jc w:val="both"/>
        <w:rPr>
          <w:rFonts w:ascii="Arial" w:eastAsia="Arial" w:hAnsi="Arial" w:cs="Arial"/>
          <w:color w:val="000000"/>
          <w:sz w:val="24"/>
          <w:szCs w:val="24"/>
        </w:rPr>
      </w:pPr>
      <w:r>
        <w:rPr>
          <w:rFonts w:ascii="Arial" w:eastAsia="Arial" w:hAnsi="Arial" w:cs="Arial"/>
          <w:color w:val="000000"/>
          <w:sz w:val="24"/>
          <w:szCs w:val="24"/>
        </w:rPr>
        <w:t>6</w:t>
      </w:r>
      <w:r w:rsidR="00CA0934">
        <w:rPr>
          <w:rFonts w:ascii="Arial" w:eastAsia="Arial" w:hAnsi="Arial" w:cs="Arial"/>
          <w:color w:val="000000"/>
          <w:sz w:val="24"/>
          <w:szCs w:val="24"/>
        </w:rPr>
        <w:t>.1</w:t>
      </w:r>
      <w:r w:rsidR="00CA0934">
        <w:rPr>
          <w:rFonts w:ascii="Arial" w:eastAsia="Arial" w:hAnsi="Arial" w:cs="Arial"/>
          <w:color w:val="000000"/>
          <w:sz w:val="24"/>
          <w:szCs w:val="24"/>
        </w:rPr>
        <w:tab/>
        <w:t xml:space="preserve">The </w:t>
      </w:r>
      <w:r w:rsidR="003A2B57">
        <w:rPr>
          <w:rFonts w:ascii="Arial" w:eastAsia="Arial" w:hAnsi="Arial" w:cs="Arial"/>
          <w:color w:val="000000"/>
          <w:sz w:val="24"/>
          <w:szCs w:val="24"/>
        </w:rPr>
        <w:t>Board</w:t>
      </w:r>
      <w:r w:rsidR="00072763">
        <w:rPr>
          <w:rFonts w:ascii="Arial" w:eastAsia="Arial" w:hAnsi="Arial" w:cs="Arial"/>
          <w:color w:val="000000"/>
          <w:sz w:val="24"/>
          <w:szCs w:val="24"/>
        </w:rPr>
        <w:t xml:space="preserve"> </w:t>
      </w:r>
      <w:r w:rsidR="00CA0934">
        <w:rPr>
          <w:rFonts w:ascii="Arial" w:eastAsia="Arial" w:hAnsi="Arial" w:cs="Arial"/>
          <w:color w:val="000000"/>
          <w:sz w:val="24"/>
          <w:szCs w:val="24"/>
        </w:rPr>
        <w:t xml:space="preserve">is the only body that can undertake a </w:t>
      </w:r>
      <w:r w:rsidR="002E602F">
        <w:rPr>
          <w:rFonts w:ascii="Arial" w:eastAsia="Arial" w:hAnsi="Arial" w:cs="Arial"/>
          <w:color w:val="000000"/>
          <w:sz w:val="24"/>
          <w:szCs w:val="24"/>
        </w:rPr>
        <w:t>SAR</w:t>
      </w:r>
      <w:r w:rsidR="00CA0934">
        <w:rPr>
          <w:rFonts w:ascii="Arial" w:eastAsia="Arial" w:hAnsi="Arial" w:cs="Arial"/>
          <w:color w:val="000000"/>
          <w:sz w:val="24"/>
          <w:szCs w:val="24"/>
        </w:rPr>
        <w:t>.</w:t>
      </w:r>
    </w:p>
    <w:p w14:paraId="180ECFCE" w14:textId="77777777" w:rsidR="00CA0934" w:rsidRDefault="00CA0934" w:rsidP="00422A64">
      <w:pPr>
        <w:ind w:right="-664" w:hanging="709"/>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B46C803" w14:textId="56AC35C8" w:rsidR="00CA0934" w:rsidRDefault="00034FD5" w:rsidP="00422A64">
      <w:pPr>
        <w:ind w:right="-318" w:hanging="709"/>
        <w:jc w:val="both"/>
        <w:rPr>
          <w:rFonts w:ascii="Arial" w:eastAsia="Arial" w:hAnsi="Arial" w:cs="Arial"/>
          <w:color w:val="000000"/>
          <w:sz w:val="24"/>
          <w:szCs w:val="24"/>
        </w:rPr>
      </w:pPr>
      <w:r>
        <w:rPr>
          <w:rFonts w:ascii="Arial" w:eastAsia="Arial" w:hAnsi="Arial" w:cs="Arial"/>
          <w:color w:val="000000"/>
          <w:sz w:val="24"/>
          <w:szCs w:val="24"/>
        </w:rPr>
        <w:t>6</w:t>
      </w:r>
      <w:r w:rsidR="00CA0934">
        <w:rPr>
          <w:rFonts w:ascii="Arial" w:eastAsia="Arial" w:hAnsi="Arial" w:cs="Arial"/>
          <w:color w:val="000000"/>
          <w:sz w:val="24"/>
          <w:szCs w:val="24"/>
        </w:rPr>
        <w:t>.2</w:t>
      </w:r>
      <w:r w:rsidR="00CA0934">
        <w:rPr>
          <w:rFonts w:ascii="Arial" w:eastAsia="Arial" w:hAnsi="Arial" w:cs="Arial"/>
          <w:color w:val="000000"/>
          <w:sz w:val="24"/>
          <w:szCs w:val="24"/>
        </w:rPr>
        <w:tab/>
        <w:t xml:space="preserve">Any professional or person can make a referral for a </w:t>
      </w:r>
      <w:r w:rsidR="002E602F">
        <w:rPr>
          <w:rFonts w:ascii="Arial" w:eastAsia="Arial" w:hAnsi="Arial" w:cs="Arial"/>
          <w:color w:val="000000"/>
          <w:sz w:val="24"/>
          <w:szCs w:val="24"/>
        </w:rPr>
        <w:t>SAR</w:t>
      </w:r>
      <w:r w:rsidR="00CA0934">
        <w:rPr>
          <w:rFonts w:ascii="Arial" w:eastAsia="Arial" w:hAnsi="Arial" w:cs="Arial"/>
          <w:color w:val="000000"/>
          <w:sz w:val="24"/>
          <w:szCs w:val="24"/>
        </w:rPr>
        <w:t>.</w:t>
      </w:r>
    </w:p>
    <w:p w14:paraId="3573DB14" w14:textId="77777777" w:rsidR="00EA2204" w:rsidRDefault="00EA2204" w:rsidP="00422A64">
      <w:pPr>
        <w:ind w:right="-318" w:hanging="709"/>
        <w:jc w:val="both"/>
        <w:rPr>
          <w:rFonts w:ascii="Arial" w:eastAsia="Arial" w:hAnsi="Arial" w:cs="Arial"/>
          <w:color w:val="000000"/>
          <w:sz w:val="24"/>
          <w:szCs w:val="24"/>
        </w:rPr>
      </w:pPr>
    </w:p>
    <w:p w14:paraId="38A86CC0" w14:textId="77777777" w:rsidR="00EA2204" w:rsidRDefault="00EA2204" w:rsidP="00422A64">
      <w:pPr>
        <w:ind w:right="-318" w:hanging="709"/>
        <w:jc w:val="both"/>
        <w:sectPr w:rsidR="00EA2204" w:rsidSect="00C244A6">
          <w:type w:val="continuous"/>
          <w:pgSz w:w="11906" w:h="16838"/>
          <w:pgMar w:top="1440" w:right="1133" w:bottom="0" w:left="2160" w:header="720" w:footer="720" w:gutter="0"/>
          <w:cols w:space="720"/>
        </w:sectPr>
      </w:pPr>
    </w:p>
    <w:p w14:paraId="4E900039" w14:textId="3468788F" w:rsidR="00954E92" w:rsidRDefault="00034FD5" w:rsidP="00A64F4E">
      <w:pPr>
        <w:ind w:left="709" w:right="-306" w:hanging="709"/>
        <w:jc w:val="both"/>
        <w:rPr>
          <w:rFonts w:ascii="Arial" w:eastAsia="Arial" w:hAnsi="Arial" w:cs="Arial"/>
          <w:color w:val="000000"/>
          <w:spacing w:val="2"/>
          <w:sz w:val="24"/>
          <w:szCs w:val="24"/>
        </w:rPr>
      </w:pPr>
      <w:r>
        <w:rPr>
          <w:rFonts w:ascii="Arial" w:eastAsia="Arial" w:hAnsi="Arial" w:cs="Arial"/>
          <w:color w:val="000000"/>
          <w:sz w:val="24"/>
          <w:szCs w:val="24"/>
        </w:rPr>
        <w:t>6</w:t>
      </w:r>
      <w:r w:rsidR="00CA0934">
        <w:rPr>
          <w:rFonts w:ascii="Arial" w:eastAsia="Arial" w:hAnsi="Arial" w:cs="Arial"/>
          <w:color w:val="000000"/>
          <w:sz w:val="24"/>
          <w:szCs w:val="24"/>
        </w:rPr>
        <w:t>.3</w:t>
      </w:r>
      <w:r w:rsidR="00CA0934">
        <w:rPr>
          <w:rFonts w:ascii="Arial" w:eastAsia="Arial" w:hAnsi="Arial" w:cs="Arial"/>
          <w:color w:val="000000"/>
          <w:sz w:val="24"/>
          <w:szCs w:val="24"/>
        </w:rPr>
        <w:tab/>
        <w:t xml:space="preserve">Staff will usually find it helpful to discuss their concerns with their </w:t>
      </w:r>
      <w:r w:rsidR="00CA0934">
        <w:rPr>
          <w:rFonts w:ascii="Arial" w:eastAsia="Arial" w:hAnsi="Arial" w:cs="Arial"/>
          <w:color w:val="000000"/>
          <w:spacing w:val="2"/>
          <w:sz w:val="24"/>
          <w:szCs w:val="24"/>
        </w:rPr>
        <w:t>organisation’s Safeguarding L</w:t>
      </w:r>
      <w:r w:rsidR="00CA0934" w:rsidRPr="002867DD">
        <w:rPr>
          <w:rFonts w:ascii="Arial" w:eastAsia="Arial" w:hAnsi="Arial" w:cs="Arial"/>
          <w:color w:val="000000"/>
          <w:spacing w:val="2"/>
          <w:sz w:val="24"/>
          <w:szCs w:val="24"/>
        </w:rPr>
        <w:t>e</w:t>
      </w:r>
      <w:r w:rsidR="00EA2204">
        <w:rPr>
          <w:rFonts w:ascii="Arial" w:eastAsia="Arial" w:hAnsi="Arial" w:cs="Arial"/>
          <w:color w:val="000000"/>
          <w:spacing w:val="2"/>
          <w:sz w:val="24"/>
          <w:szCs w:val="24"/>
        </w:rPr>
        <w:t>ad prior to making a referral, u</w:t>
      </w:r>
      <w:r w:rsidR="00CA0934" w:rsidRPr="007C067C">
        <w:rPr>
          <w:rFonts w:ascii="Arial" w:eastAsia="Arial" w:hAnsi="Arial" w:cs="Arial"/>
          <w:color w:val="000000"/>
          <w:spacing w:val="2"/>
          <w:sz w:val="24"/>
          <w:szCs w:val="24"/>
        </w:rPr>
        <w:t>sing the</w:t>
      </w:r>
      <w:r w:rsidR="00CA0934">
        <w:rPr>
          <w:rFonts w:ascii="Arial" w:eastAsia="Arial" w:hAnsi="Arial" w:cs="Arial"/>
          <w:color w:val="000000"/>
          <w:spacing w:val="2"/>
          <w:sz w:val="19"/>
          <w:szCs w:val="19"/>
        </w:rPr>
        <w:t xml:space="preserve"> </w:t>
      </w:r>
      <w:r w:rsidR="00CA0934" w:rsidRPr="00D8402A">
        <w:rPr>
          <w:rFonts w:ascii="Arial" w:eastAsia="Arial" w:hAnsi="Arial" w:cs="Arial"/>
          <w:color w:val="000000"/>
          <w:spacing w:val="2"/>
          <w:sz w:val="24"/>
          <w:szCs w:val="24"/>
        </w:rPr>
        <w:t xml:space="preserve">consideration request for a </w:t>
      </w:r>
      <w:r w:rsidR="002E602F">
        <w:rPr>
          <w:rFonts w:ascii="Arial" w:eastAsia="Arial" w:hAnsi="Arial" w:cs="Arial"/>
          <w:color w:val="000000"/>
          <w:spacing w:val="2"/>
          <w:sz w:val="24"/>
          <w:szCs w:val="24"/>
        </w:rPr>
        <w:t>SAR</w:t>
      </w:r>
      <w:r w:rsidR="00CA0934">
        <w:rPr>
          <w:rFonts w:ascii="Arial" w:eastAsia="Arial" w:hAnsi="Arial" w:cs="Arial"/>
          <w:color w:val="000000"/>
          <w:spacing w:val="2"/>
          <w:sz w:val="24"/>
          <w:szCs w:val="24"/>
        </w:rPr>
        <w:t xml:space="preserve"> from (Appendix 2</w:t>
      </w:r>
      <w:r w:rsidR="00CA0934" w:rsidRPr="00D8402A">
        <w:rPr>
          <w:rFonts w:ascii="Arial" w:eastAsia="Arial" w:hAnsi="Arial" w:cs="Arial"/>
          <w:color w:val="000000"/>
          <w:spacing w:val="2"/>
          <w:sz w:val="24"/>
          <w:szCs w:val="24"/>
        </w:rPr>
        <w:t>)</w:t>
      </w:r>
      <w:r w:rsidR="00EA2204">
        <w:rPr>
          <w:rFonts w:ascii="Arial" w:eastAsia="Arial" w:hAnsi="Arial" w:cs="Arial"/>
          <w:color w:val="000000"/>
          <w:spacing w:val="2"/>
          <w:sz w:val="24"/>
          <w:szCs w:val="24"/>
        </w:rPr>
        <w:t>.</w:t>
      </w:r>
      <w:r w:rsidR="00A64F4E">
        <w:rPr>
          <w:rFonts w:ascii="Arial" w:eastAsia="Arial" w:hAnsi="Arial" w:cs="Arial"/>
          <w:color w:val="000000"/>
          <w:spacing w:val="2"/>
          <w:sz w:val="24"/>
          <w:szCs w:val="24"/>
        </w:rPr>
        <w:t xml:space="preserve">  </w:t>
      </w:r>
      <w:proofErr w:type="gramStart"/>
      <w:r w:rsidR="00954E92">
        <w:rPr>
          <w:rFonts w:ascii="Arial" w:eastAsia="Arial" w:hAnsi="Arial" w:cs="Arial"/>
          <w:color w:val="000000"/>
          <w:spacing w:val="2"/>
          <w:sz w:val="24"/>
          <w:szCs w:val="24"/>
        </w:rPr>
        <w:t>Friends</w:t>
      </w:r>
      <w:proofErr w:type="gramEnd"/>
      <w:r w:rsidR="00954E92">
        <w:rPr>
          <w:rFonts w:ascii="Arial" w:eastAsia="Arial" w:hAnsi="Arial" w:cs="Arial"/>
          <w:color w:val="000000"/>
          <w:spacing w:val="2"/>
          <w:sz w:val="24"/>
          <w:szCs w:val="24"/>
        </w:rPr>
        <w:t xml:space="preserve"> relatives and other parties may wish to discuss a referral with the </w:t>
      </w:r>
      <w:r w:rsidR="00A64F4E">
        <w:rPr>
          <w:rFonts w:ascii="Arial" w:eastAsia="Arial" w:hAnsi="Arial" w:cs="Arial"/>
          <w:color w:val="000000"/>
          <w:spacing w:val="2"/>
          <w:sz w:val="24"/>
          <w:szCs w:val="24"/>
        </w:rPr>
        <w:t>STS</w:t>
      </w:r>
      <w:r w:rsidR="004A2502">
        <w:rPr>
          <w:rFonts w:ascii="Arial" w:eastAsia="Arial" w:hAnsi="Arial" w:cs="Arial"/>
          <w:color w:val="000000"/>
          <w:spacing w:val="2"/>
          <w:sz w:val="24"/>
          <w:szCs w:val="24"/>
        </w:rPr>
        <w:t>AB</w:t>
      </w:r>
      <w:r w:rsidR="00A64F4E">
        <w:rPr>
          <w:rFonts w:ascii="Arial" w:eastAsia="Arial" w:hAnsi="Arial" w:cs="Arial"/>
          <w:color w:val="000000"/>
          <w:spacing w:val="2"/>
          <w:sz w:val="24"/>
          <w:szCs w:val="24"/>
        </w:rPr>
        <w:t xml:space="preserve"> Business Manager.</w:t>
      </w:r>
    </w:p>
    <w:p w14:paraId="0F1CDE4C" w14:textId="77777777" w:rsidR="00EA2204" w:rsidRDefault="00EA2204" w:rsidP="00422A64">
      <w:pPr>
        <w:ind w:left="709" w:right="-306" w:hanging="709"/>
        <w:jc w:val="both"/>
        <w:rPr>
          <w:rFonts w:ascii="Arial" w:eastAsia="Arial" w:hAnsi="Arial" w:cs="Arial"/>
          <w:color w:val="000000"/>
          <w:spacing w:val="2"/>
          <w:sz w:val="24"/>
          <w:szCs w:val="24"/>
        </w:rPr>
      </w:pPr>
    </w:p>
    <w:p w14:paraId="6188C8B3" w14:textId="10C8874C" w:rsidR="00CA0934" w:rsidRDefault="00034FD5" w:rsidP="00422A64">
      <w:pPr>
        <w:ind w:left="709" w:right="-664" w:hanging="709"/>
        <w:jc w:val="both"/>
        <w:rPr>
          <w:rFonts w:ascii="Arial" w:eastAsia="Arial" w:hAnsi="Arial" w:cs="Arial"/>
          <w:color w:val="000000"/>
          <w:spacing w:val="2"/>
          <w:sz w:val="24"/>
          <w:szCs w:val="24"/>
        </w:rPr>
      </w:pPr>
      <w:r>
        <w:rPr>
          <w:rFonts w:ascii="Arial" w:eastAsia="Arial" w:hAnsi="Arial" w:cs="Arial"/>
          <w:color w:val="000000"/>
          <w:spacing w:val="2"/>
          <w:sz w:val="24"/>
          <w:szCs w:val="24"/>
        </w:rPr>
        <w:t>6</w:t>
      </w:r>
      <w:r w:rsidR="00CA0934">
        <w:rPr>
          <w:rFonts w:ascii="Arial" w:eastAsia="Arial" w:hAnsi="Arial" w:cs="Arial"/>
          <w:color w:val="000000"/>
          <w:spacing w:val="2"/>
          <w:sz w:val="24"/>
          <w:szCs w:val="24"/>
        </w:rPr>
        <w:t>.4</w:t>
      </w:r>
      <w:r w:rsidR="00CA0934">
        <w:rPr>
          <w:rFonts w:ascii="Arial" w:eastAsia="Arial" w:hAnsi="Arial" w:cs="Arial"/>
          <w:color w:val="000000"/>
          <w:spacing w:val="2"/>
          <w:sz w:val="24"/>
          <w:szCs w:val="24"/>
        </w:rPr>
        <w:tab/>
      </w:r>
      <w:r w:rsidR="00CA0934" w:rsidRPr="00D8402A">
        <w:rPr>
          <w:rFonts w:ascii="Arial" w:eastAsia="Arial" w:hAnsi="Arial" w:cs="Arial"/>
          <w:color w:val="000000"/>
          <w:spacing w:val="2"/>
          <w:sz w:val="24"/>
          <w:szCs w:val="24"/>
        </w:rPr>
        <w:t xml:space="preserve">Referrals </w:t>
      </w:r>
      <w:r w:rsidR="00CA0934">
        <w:rPr>
          <w:rFonts w:ascii="Arial" w:eastAsia="Arial" w:hAnsi="Arial" w:cs="Arial"/>
          <w:color w:val="000000"/>
          <w:spacing w:val="2"/>
          <w:sz w:val="24"/>
          <w:szCs w:val="24"/>
        </w:rPr>
        <w:t>can be</w:t>
      </w:r>
      <w:r w:rsidR="00CA0934" w:rsidRPr="00D8402A">
        <w:rPr>
          <w:rFonts w:ascii="Arial" w:eastAsia="Arial" w:hAnsi="Arial" w:cs="Arial"/>
          <w:color w:val="000000"/>
          <w:spacing w:val="2"/>
          <w:sz w:val="24"/>
          <w:szCs w:val="24"/>
        </w:rPr>
        <w:t xml:space="preserve"> </w:t>
      </w:r>
      <w:r w:rsidR="00CA0934">
        <w:rPr>
          <w:rFonts w:ascii="Arial" w:eastAsia="Arial" w:hAnsi="Arial" w:cs="Arial"/>
          <w:color w:val="000000"/>
          <w:spacing w:val="2"/>
          <w:sz w:val="24"/>
          <w:szCs w:val="24"/>
        </w:rPr>
        <w:t>made via</w:t>
      </w:r>
      <w:r w:rsidR="00EA2204">
        <w:rPr>
          <w:rFonts w:ascii="Arial" w:eastAsia="Arial" w:hAnsi="Arial" w:cs="Arial"/>
          <w:color w:val="000000"/>
          <w:spacing w:val="2"/>
          <w:sz w:val="24"/>
          <w:szCs w:val="24"/>
        </w:rPr>
        <w:t>:</w:t>
      </w:r>
      <w:r w:rsidR="00CA0934">
        <w:rPr>
          <w:rFonts w:ascii="Arial" w:eastAsia="Arial" w:hAnsi="Arial" w:cs="Arial"/>
          <w:color w:val="000000"/>
          <w:spacing w:val="2"/>
          <w:sz w:val="24"/>
          <w:szCs w:val="24"/>
        </w:rPr>
        <w:t xml:space="preserve"> </w:t>
      </w:r>
    </w:p>
    <w:p w14:paraId="5788529E" w14:textId="77777777" w:rsidR="00EA2204" w:rsidRDefault="00EA2204" w:rsidP="00422A64">
      <w:pPr>
        <w:ind w:left="709" w:right="-664" w:hanging="709"/>
        <w:jc w:val="both"/>
        <w:rPr>
          <w:rFonts w:ascii="Arial" w:eastAsia="Arial" w:hAnsi="Arial" w:cs="Arial"/>
          <w:color w:val="000000"/>
          <w:spacing w:val="2"/>
          <w:sz w:val="24"/>
          <w:szCs w:val="24"/>
        </w:rPr>
      </w:pPr>
    </w:p>
    <w:p w14:paraId="23D65E34" w14:textId="77777777" w:rsidR="00CA0934" w:rsidRDefault="00EA2204" w:rsidP="00422A64">
      <w:pPr>
        <w:ind w:left="709" w:right="-113"/>
        <w:rPr>
          <w:rStyle w:val="Hyperlink"/>
          <w:rFonts w:ascii="Arial" w:eastAsia="Arial" w:hAnsi="Arial" w:cs="Arial"/>
          <w:spacing w:val="2"/>
          <w:sz w:val="24"/>
          <w:szCs w:val="24"/>
        </w:rPr>
      </w:pPr>
      <w:r w:rsidRPr="00EA2204">
        <w:rPr>
          <w:rFonts w:ascii="Arial" w:eastAsia="Arial" w:hAnsi="Arial" w:cs="Arial"/>
          <w:b/>
          <w:spacing w:val="2"/>
          <w:sz w:val="24"/>
          <w:szCs w:val="24"/>
        </w:rPr>
        <w:t>Secure Email:</w:t>
      </w:r>
      <w:r>
        <w:rPr>
          <w:rFonts w:ascii="Arial" w:eastAsia="Arial" w:hAnsi="Arial" w:cs="Arial"/>
          <w:spacing w:val="2"/>
          <w:sz w:val="24"/>
          <w:szCs w:val="24"/>
        </w:rPr>
        <w:t xml:space="preserve"> </w:t>
      </w:r>
      <w:r>
        <w:rPr>
          <w:rFonts w:ascii="Arial" w:eastAsia="Arial" w:hAnsi="Arial" w:cs="Arial"/>
          <w:spacing w:val="2"/>
          <w:sz w:val="24"/>
          <w:szCs w:val="24"/>
        </w:rPr>
        <w:tab/>
      </w:r>
      <w:hyperlink r:id="rId86" w:history="1">
        <w:r w:rsidR="00917ABB" w:rsidRPr="00F60F4A">
          <w:rPr>
            <w:rStyle w:val="Hyperlink"/>
            <w:rFonts w:ascii="Arial" w:eastAsia="Arial" w:hAnsi="Arial" w:cs="Arial"/>
            <w:spacing w:val="2"/>
            <w:sz w:val="24"/>
            <w:szCs w:val="24"/>
          </w:rPr>
          <w:t>STSCAP@southtyneside.gov.uk</w:t>
        </w:r>
      </w:hyperlink>
      <w:r w:rsidR="00917ABB">
        <w:rPr>
          <w:rFonts w:ascii="Arial" w:eastAsia="Arial" w:hAnsi="Arial" w:cs="Arial"/>
          <w:spacing w:val="2"/>
          <w:sz w:val="24"/>
          <w:szCs w:val="24"/>
        </w:rPr>
        <w:tab/>
      </w:r>
      <w:r w:rsidR="00917ABB">
        <w:rPr>
          <w:rStyle w:val="Hyperlink"/>
          <w:rFonts w:ascii="Arial" w:eastAsia="Arial" w:hAnsi="Arial" w:cs="Arial"/>
          <w:spacing w:val="2"/>
          <w:sz w:val="24"/>
          <w:szCs w:val="24"/>
        </w:rPr>
        <w:t xml:space="preserve"> </w:t>
      </w:r>
    </w:p>
    <w:p w14:paraId="062CEDDB" w14:textId="71E58E5F" w:rsidR="00CA0934" w:rsidRDefault="00EA2204" w:rsidP="004A2502">
      <w:pPr>
        <w:ind w:left="2878" w:right="-113" w:hanging="2169"/>
        <w:rPr>
          <w:rStyle w:val="Hyperlink"/>
          <w:rFonts w:ascii="Arial" w:eastAsia="Arial" w:hAnsi="Arial" w:cs="Arial"/>
          <w:color w:val="auto"/>
          <w:spacing w:val="2"/>
          <w:sz w:val="24"/>
          <w:szCs w:val="24"/>
          <w:u w:val="none"/>
        </w:rPr>
      </w:pPr>
      <w:r w:rsidRPr="00EA2204">
        <w:rPr>
          <w:rStyle w:val="Hyperlink"/>
          <w:rFonts w:ascii="Arial" w:eastAsia="Arial" w:hAnsi="Arial" w:cs="Arial"/>
          <w:b/>
          <w:color w:val="auto"/>
          <w:spacing w:val="2"/>
          <w:sz w:val="24"/>
          <w:szCs w:val="24"/>
          <w:u w:val="none"/>
        </w:rPr>
        <w:t>In Writing:</w:t>
      </w:r>
      <w:r>
        <w:rPr>
          <w:rStyle w:val="Hyperlink"/>
          <w:rFonts w:ascii="Arial" w:eastAsia="Arial" w:hAnsi="Arial" w:cs="Arial"/>
          <w:color w:val="auto"/>
          <w:spacing w:val="2"/>
          <w:sz w:val="24"/>
          <w:szCs w:val="24"/>
          <w:u w:val="none"/>
        </w:rPr>
        <w:tab/>
      </w:r>
      <w:r w:rsidR="00CA0934">
        <w:rPr>
          <w:rStyle w:val="Hyperlink"/>
          <w:rFonts w:ascii="Arial" w:eastAsia="Arial" w:hAnsi="Arial" w:cs="Arial"/>
          <w:color w:val="auto"/>
          <w:spacing w:val="2"/>
          <w:sz w:val="24"/>
          <w:szCs w:val="24"/>
          <w:u w:val="none"/>
        </w:rPr>
        <w:tab/>
      </w:r>
      <w:r w:rsidR="002E602F">
        <w:rPr>
          <w:rStyle w:val="Hyperlink"/>
          <w:rFonts w:ascii="Arial" w:eastAsia="Arial" w:hAnsi="Arial" w:cs="Arial"/>
          <w:color w:val="auto"/>
          <w:spacing w:val="2"/>
          <w:sz w:val="24"/>
          <w:szCs w:val="24"/>
          <w:u w:val="none"/>
        </w:rPr>
        <w:t xml:space="preserve">South Tyneside </w:t>
      </w:r>
      <w:r w:rsidR="00CA0934">
        <w:rPr>
          <w:rStyle w:val="Hyperlink"/>
          <w:rFonts w:ascii="Arial" w:eastAsia="Arial" w:hAnsi="Arial" w:cs="Arial"/>
          <w:color w:val="auto"/>
          <w:spacing w:val="2"/>
          <w:sz w:val="24"/>
          <w:szCs w:val="24"/>
          <w:u w:val="none"/>
        </w:rPr>
        <w:t>Safeguarding</w:t>
      </w:r>
      <w:r w:rsidR="00AD6F04">
        <w:rPr>
          <w:rStyle w:val="Hyperlink"/>
          <w:rFonts w:ascii="Arial" w:eastAsia="Arial" w:hAnsi="Arial" w:cs="Arial"/>
          <w:color w:val="auto"/>
          <w:spacing w:val="2"/>
          <w:sz w:val="24"/>
          <w:szCs w:val="24"/>
          <w:u w:val="none"/>
        </w:rPr>
        <w:t xml:space="preserve"> </w:t>
      </w:r>
      <w:r w:rsidR="004A2502">
        <w:rPr>
          <w:rStyle w:val="Hyperlink"/>
          <w:rFonts w:ascii="Arial" w:eastAsia="Arial" w:hAnsi="Arial" w:cs="Arial"/>
          <w:color w:val="auto"/>
          <w:spacing w:val="2"/>
          <w:sz w:val="24"/>
          <w:szCs w:val="24"/>
          <w:u w:val="none"/>
        </w:rPr>
        <w:t>Adults Board</w:t>
      </w:r>
      <w:r w:rsidR="00CA0934">
        <w:rPr>
          <w:rStyle w:val="Hyperlink"/>
          <w:rFonts w:ascii="Arial" w:eastAsia="Arial" w:hAnsi="Arial" w:cs="Arial"/>
          <w:color w:val="auto"/>
          <w:spacing w:val="2"/>
          <w:sz w:val="24"/>
          <w:szCs w:val="24"/>
          <w:u w:val="none"/>
        </w:rPr>
        <w:tab/>
      </w:r>
      <w:r w:rsidR="00CA0934">
        <w:rPr>
          <w:rStyle w:val="Hyperlink"/>
          <w:rFonts w:ascii="Arial" w:eastAsia="Arial" w:hAnsi="Arial" w:cs="Arial"/>
          <w:color w:val="auto"/>
          <w:spacing w:val="2"/>
          <w:sz w:val="24"/>
          <w:szCs w:val="24"/>
          <w:u w:val="none"/>
        </w:rPr>
        <w:tab/>
      </w:r>
      <w:r w:rsidR="00CA0934">
        <w:rPr>
          <w:rStyle w:val="Hyperlink"/>
          <w:rFonts w:ascii="Arial" w:eastAsia="Arial" w:hAnsi="Arial" w:cs="Arial"/>
          <w:color w:val="auto"/>
          <w:spacing w:val="2"/>
          <w:sz w:val="24"/>
          <w:szCs w:val="24"/>
          <w:u w:val="none"/>
        </w:rPr>
        <w:tab/>
      </w:r>
      <w:r w:rsidR="00CA0934">
        <w:rPr>
          <w:rStyle w:val="Hyperlink"/>
          <w:rFonts w:ascii="Arial" w:eastAsia="Arial" w:hAnsi="Arial" w:cs="Arial"/>
          <w:color w:val="auto"/>
          <w:spacing w:val="2"/>
          <w:sz w:val="24"/>
          <w:szCs w:val="24"/>
          <w:u w:val="none"/>
        </w:rPr>
        <w:tab/>
        <w:t>38 Laygate Place</w:t>
      </w:r>
    </w:p>
    <w:p w14:paraId="04ADAD06" w14:textId="77777777" w:rsidR="00CA0934" w:rsidRDefault="00CA0934" w:rsidP="00422A64">
      <w:pPr>
        <w:ind w:left="2869" w:right="-113" w:firstLine="11"/>
        <w:rPr>
          <w:rStyle w:val="Hyperlink"/>
          <w:rFonts w:ascii="Arial" w:eastAsia="Arial" w:hAnsi="Arial" w:cs="Arial"/>
          <w:color w:val="auto"/>
          <w:spacing w:val="2"/>
          <w:sz w:val="24"/>
          <w:szCs w:val="24"/>
          <w:u w:val="none"/>
        </w:rPr>
      </w:pPr>
      <w:r>
        <w:rPr>
          <w:rStyle w:val="Hyperlink"/>
          <w:rFonts w:ascii="Arial" w:eastAsia="Arial" w:hAnsi="Arial" w:cs="Arial"/>
          <w:color w:val="auto"/>
          <w:spacing w:val="2"/>
          <w:sz w:val="24"/>
          <w:szCs w:val="24"/>
          <w:u w:val="none"/>
        </w:rPr>
        <w:t>South Shields</w:t>
      </w:r>
    </w:p>
    <w:p w14:paraId="15D37714" w14:textId="77777777" w:rsidR="00CA0934" w:rsidRDefault="00CA0934" w:rsidP="00422A64">
      <w:pPr>
        <w:ind w:left="2858" w:right="-113" w:firstLine="11"/>
        <w:rPr>
          <w:rStyle w:val="Hyperlink"/>
          <w:rFonts w:ascii="Arial" w:eastAsia="Arial" w:hAnsi="Arial" w:cs="Arial"/>
          <w:color w:val="auto"/>
          <w:spacing w:val="2"/>
          <w:sz w:val="24"/>
          <w:szCs w:val="24"/>
          <w:u w:val="none"/>
        </w:rPr>
      </w:pPr>
      <w:r>
        <w:rPr>
          <w:rStyle w:val="Hyperlink"/>
          <w:rFonts w:ascii="Arial" w:eastAsia="Arial" w:hAnsi="Arial" w:cs="Arial"/>
          <w:color w:val="auto"/>
          <w:spacing w:val="2"/>
          <w:sz w:val="24"/>
          <w:szCs w:val="24"/>
          <w:u w:val="none"/>
        </w:rPr>
        <w:t xml:space="preserve">Tyne &amp; Wear </w:t>
      </w:r>
    </w:p>
    <w:p w14:paraId="6C8C0112" w14:textId="77777777" w:rsidR="00CA0934" w:rsidRDefault="00CA0934" w:rsidP="00422A64">
      <w:pPr>
        <w:ind w:left="2847" w:right="-113" w:firstLine="11"/>
        <w:rPr>
          <w:rStyle w:val="Hyperlink"/>
          <w:rFonts w:ascii="Arial" w:eastAsia="Arial" w:hAnsi="Arial" w:cs="Arial"/>
          <w:color w:val="auto"/>
          <w:spacing w:val="2"/>
          <w:sz w:val="24"/>
          <w:szCs w:val="24"/>
          <w:u w:val="none"/>
        </w:rPr>
      </w:pPr>
      <w:r>
        <w:rPr>
          <w:rStyle w:val="Hyperlink"/>
          <w:rFonts w:ascii="Arial" w:eastAsia="Arial" w:hAnsi="Arial" w:cs="Arial"/>
          <w:color w:val="auto"/>
          <w:spacing w:val="2"/>
          <w:sz w:val="24"/>
          <w:szCs w:val="24"/>
          <w:u w:val="none"/>
        </w:rPr>
        <w:t>NE33 5RT</w:t>
      </w:r>
    </w:p>
    <w:p w14:paraId="52120254" w14:textId="77777777" w:rsidR="00CA0934" w:rsidRPr="00292472" w:rsidRDefault="00CA0934" w:rsidP="00422A64">
      <w:pPr>
        <w:ind w:left="709" w:right="-113"/>
        <w:rPr>
          <w:rFonts w:ascii="Arial" w:eastAsia="Arial" w:hAnsi="Arial" w:cs="Arial"/>
          <w:spacing w:val="2"/>
          <w:sz w:val="24"/>
          <w:szCs w:val="24"/>
        </w:rPr>
      </w:pPr>
      <w:r>
        <w:rPr>
          <w:rStyle w:val="Hyperlink"/>
          <w:rFonts w:ascii="Arial" w:eastAsia="Arial" w:hAnsi="Arial" w:cs="Arial"/>
          <w:color w:val="auto"/>
          <w:spacing w:val="2"/>
          <w:sz w:val="24"/>
          <w:szCs w:val="24"/>
          <w:u w:val="none"/>
        </w:rPr>
        <w:tab/>
      </w:r>
      <w:r>
        <w:rPr>
          <w:rStyle w:val="Hyperlink"/>
          <w:rFonts w:ascii="Arial" w:eastAsia="Arial" w:hAnsi="Arial" w:cs="Arial"/>
          <w:color w:val="auto"/>
          <w:spacing w:val="2"/>
          <w:sz w:val="24"/>
          <w:szCs w:val="24"/>
          <w:u w:val="none"/>
        </w:rPr>
        <w:tab/>
      </w:r>
      <w:r>
        <w:rPr>
          <w:rStyle w:val="Hyperlink"/>
          <w:rFonts w:ascii="Arial" w:eastAsia="Arial" w:hAnsi="Arial" w:cs="Arial"/>
          <w:color w:val="auto"/>
          <w:spacing w:val="2"/>
          <w:sz w:val="24"/>
          <w:szCs w:val="24"/>
          <w:u w:val="none"/>
        </w:rPr>
        <w:tab/>
      </w:r>
      <w:r>
        <w:rPr>
          <w:rStyle w:val="Hyperlink"/>
          <w:rFonts w:ascii="Arial" w:eastAsia="Arial" w:hAnsi="Arial" w:cs="Arial"/>
          <w:color w:val="auto"/>
          <w:spacing w:val="2"/>
          <w:sz w:val="24"/>
          <w:szCs w:val="24"/>
          <w:u w:val="none"/>
        </w:rPr>
        <w:tab/>
      </w:r>
    </w:p>
    <w:p w14:paraId="17F034D9" w14:textId="6499743D" w:rsidR="00CA0934" w:rsidRDefault="00034FD5" w:rsidP="00422A64">
      <w:pPr>
        <w:ind w:left="709" w:right="-306" w:hanging="709"/>
        <w:jc w:val="both"/>
        <w:rPr>
          <w:rFonts w:ascii="Arial" w:eastAsia="Arial" w:hAnsi="Arial" w:cs="Arial"/>
          <w:color w:val="000000"/>
          <w:sz w:val="24"/>
          <w:szCs w:val="24"/>
        </w:rPr>
      </w:pPr>
      <w:r>
        <w:rPr>
          <w:rFonts w:ascii="Arial" w:eastAsia="Arial" w:hAnsi="Arial" w:cs="Arial"/>
          <w:color w:val="000000"/>
          <w:spacing w:val="2"/>
          <w:sz w:val="24"/>
          <w:szCs w:val="24"/>
        </w:rPr>
        <w:t>6</w:t>
      </w:r>
      <w:r w:rsidR="00CA0934">
        <w:rPr>
          <w:rFonts w:ascii="Arial" w:eastAsia="Arial" w:hAnsi="Arial" w:cs="Arial"/>
          <w:color w:val="000000"/>
          <w:spacing w:val="2"/>
          <w:sz w:val="24"/>
          <w:szCs w:val="24"/>
        </w:rPr>
        <w:t>.5</w:t>
      </w:r>
      <w:r w:rsidR="00CA0934">
        <w:rPr>
          <w:rFonts w:ascii="Arial" w:eastAsia="Arial" w:hAnsi="Arial" w:cs="Arial"/>
          <w:color w:val="000000"/>
          <w:spacing w:val="2"/>
          <w:sz w:val="24"/>
          <w:szCs w:val="24"/>
        </w:rPr>
        <w:tab/>
      </w:r>
      <w:r w:rsidR="00CA0934">
        <w:rPr>
          <w:rFonts w:ascii="Arial" w:eastAsia="Arial" w:hAnsi="Arial" w:cs="Arial"/>
          <w:color w:val="000000"/>
          <w:sz w:val="24"/>
          <w:szCs w:val="24"/>
        </w:rPr>
        <w:t>Discussions regarding the appropriateness of referring a case are welcomed</w:t>
      </w:r>
      <w:r w:rsidR="00CA0934">
        <w:rPr>
          <w:rFonts w:ascii="Arial" w:eastAsia="Arial" w:hAnsi="Arial" w:cs="Arial"/>
          <w:color w:val="000000"/>
          <w:spacing w:val="16247"/>
          <w:sz w:val="24"/>
          <w:szCs w:val="24"/>
        </w:rPr>
        <w:t xml:space="preserve"> </w:t>
      </w:r>
      <w:r w:rsidR="00CA0934">
        <w:rPr>
          <w:rFonts w:ascii="Arial" w:eastAsia="Arial" w:hAnsi="Arial" w:cs="Arial"/>
          <w:color w:val="000000"/>
          <w:sz w:val="24"/>
          <w:szCs w:val="24"/>
        </w:rPr>
        <w:t xml:space="preserve">by the </w:t>
      </w:r>
      <w:r w:rsidR="00917ABB">
        <w:rPr>
          <w:rFonts w:ascii="Arial" w:eastAsia="Arial" w:hAnsi="Arial" w:cs="Arial"/>
          <w:color w:val="000000"/>
          <w:sz w:val="24"/>
          <w:szCs w:val="24"/>
        </w:rPr>
        <w:t>STS</w:t>
      </w:r>
      <w:r w:rsidR="004A2502">
        <w:rPr>
          <w:rFonts w:ascii="Arial" w:eastAsia="Arial" w:hAnsi="Arial" w:cs="Arial"/>
          <w:color w:val="000000"/>
          <w:sz w:val="24"/>
          <w:szCs w:val="24"/>
        </w:rPr>
        <w:t>AB</w:t>
      </w:r>
      <w:r w:rsidR="002E602F">
        <w:rPr>
          <w:rFonts w:ascii="Arial" w:eastAsia="Arial" w:hAnsi="Arial" w:cs="Arial"/>
          <w:color w:val="000000"/>
          <w:sz w:val="24"/>
          <w:szCs w:val="24"/>
        </w:rPr>
        <w:t xml:space="preserve"> Business Manager</w:t>
      </w:r>
      <w:r w:rsidR="00EA2204">
        <w:rPr>
          <w:rFonts w:ascii="Arial" w:eastAsia="Arial" w:hAnsi="Arial" w:cs="Arial"/>
          <w:color w:val="000000"/>
          <w:sz w:val="24"/>
          <w:szCs w:val="24"/>
        </w:rPr>
        <w:t>, telephone 0191 424 651</w:t>
      </w:r>
      <w:r w:rsidR="00917ABB">
        <w:rPr>
          <w:rFonts w:ascii="Arial" w:eastAsia="Arial" w:hAnsi="Arial" w:cs="Arial"/>
          <w:color w:val="000000"/>
          <w:sz w:val="24"/>
          <w:szCs w:val="24"/>
        </w:rPr>
        <w:t>3</w:t>
      </w:r>
      <w:r w:rsidR="00A64F4E">
        <w:rPr>
          <w:rFonts w:ascii="Arial" w:eastAsia="Arial" w:hAnsi="Arial" w:cs="Arial"/>
          <w:color w:val="000000"/>
          <w:sz w:val="24"/>
          <w:szCs w:val="24"/>
        </w:rPr>
        <w:t>.</w:t>
      </w:r>
    </w:p>
    <w:p w14:paraId="7528249F" w14:textId="77777777" w:rsidR="00CA0934" w:rsidRDefault="00CA0934" w:rsidP="00422A64">
      <w:pPr>
        <w:ind w:right="-113"/>
        <w:rPr>
          <w:rFonts w:ascii="Arial" w:eastAsia="Arial" w:hAnsi="Arial" w:cs="Arial"/>
          <w:color w:val="000000"/>
          <w:spacing w:val="2"/>
          <w:sz w:val="24"/>
          <w:szCs w:val="24"/>
        </w:rPr>
      </w:pPr>
    </w:p>
    <w:p w14:paraId="416C0458" w14:textId="1764D57D" w:rsidR="00AA3E2D" w:rsidRPr="00D93DED" w:rsidRDefault="00034FD5" w:rsidP="00D93DED">
      <w:pPr>
        <w:tabs>
          <w:tab w:val="left" w:pos="360"/>
        </w:tabs>
        <w:ind w:left="720" w:right="-113" w:hanging="720"/>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7</w:t>
      </w:r>
      <w:r w:rsidR="00CA0934" w:rsidRPr="00D93DED">
        <w:rPr>
          <w:rFonts w:ascii="Arial" w:eastAsia="Arial" w:hAnsi="Arial" w:cs="Arial"/>
          <w:b/>
          <w:bCs/>
          <w:color w:val="00B050"/>
          <w:spacing w:val="10"/>
          <w:sz w:val="32"/>
          <w:szCs w:val="32"/>
        </w:rPr>
        <w:t xml:space="preserve">. </w:t>
      </w:r>
      <w:r w:rsidR="00EA2204" w:rsidRPr="00D93DED">
        <w:rPr>
          <w:rFonts w:ascii="Arial" w:eastAsia="Arial" w:hAnsi="Arial" w:cs="Arial"/>
          <w:b/>
          <w:bCs/>
          <w:color w:val="00B050"/>
          <w:spacing w:val="10"/>
          <w:sz w:val="32"/>
          <w:szCs w:val="32"/>
        </w:rPr>
        <w:tab/>
      </w:r>
      <w:r w:rsidR="00CA0934" w:rsidRPr="00D93DED">
        <w:rPr>
          <w:rFonts w:ascii="Arial" w:eastAsia="Arial" w:hAnsi="Arial" w:cs="Arial"/>
          <w:b/>
          <w:bCs/>
          <w:color w:val="00B050"/>
          <w:spacing w:val="10"/>
          <w:sz w:val="32"/>
          <w:szCs w:val="32"/>
        </w:rPr>
        <w:t>Procedure</w:t>
      </w:r>
      <w:r w:rsidR="004B5CCE" w:rsidRPr="00D93DED">
        <w:rPr>
          <w:rFonts w:ascii="Arial" w:eastAsia="Arial" w:hAnsi="Arial" w:cs="Arial"/>
          <w:b/>
          <w:bCs/>
          <w:color w:val="00B050"/>
          <w:spacing w:val="10"/>
          <w:sz w:val="32"/>
          <w:szCs w:val="32"/>
        </w:rPr>
        <w:t xml:space="preserve"> for U</w:t>
      </w:r>
      <w:r w:rsidR="00CA0934" w:rsidRPr="00D93DED">
        <w:rPr>
          <w:rFonts w:ascii="Arial" w:eastAsia="Arial" w:hAnsi="Arial" w:cs="Arial"/>
          <w:b/>
          <w:bCs/>
          <w:color w:val="00B050"/>
          <w:spacing w:val="10"/>
          <w:sz w:val="32"/>
          <w:szCs w:val="32"/>
        </w:rPr>
        <w:t>ndertaking a Safeguarding Adult Review</w:t>
      </w:r>
    </w:p>
    <w:p w14:paraId="67EF884C" w14:textId="77777777" w:rsidR="00CA0934" w:rsidRPr="006F0B4C" w:rsidRDefault="00CA0934" w:rsidP="00422A64">
      <w:pPr>
        <w:ind w:right="-113"/>
        <w:rPr>
          <w:color w:val="548DD4" w:themeColor="text2" w:themeTint="99"/>
        </w:rPr>
      </w:pPr>
      <w:r w:rsidRPr="006F0B4C">
        <w:rPr>
          <w:rFonts w:ascii="Arial" w:eastAsia="Arial" w:hAnsi="Arial" w:cs="Arial"/>
          <w:color w:val="548DD4" w:themeColor="text2" w:themeTint="99"/>
          <w:spacing w:val="-9"/>
          <w:sz w:val="32"/>
          <w:szCs w:val="32"/>
        </w:rPr>
        <w:t xml:space="preserve"> </w:t>
      </w:r>
    </w:p>
    <w:p w14:paraId="6B4CADC3" w14:textId="77777777" w:rsidR="00CA0934" w:rsidRDefault="00CA0934" w:rsidP="00422A64">
      <w:pPr>
        <w:sectPr w:rsidR="00CA0934" w:rsidSect="00C244A6">
          <w:type w:val="continuous"/>
          <w:pgSz w:w="11906" w:h="16838"/>
          <w:pgMar w:top="1426" w:right="1133" w:bottom="0" w:left="1440" w:header="720" w:footer="720" w:gutter="0"/>
          <w:cols w:space="720"/>
        </w:sectPr>
      </w:pPr>
    </w:p>
    <w:p w14:paraId="4D069A7C" w14:textId="77777777" w:rsidR="00B96CE8" w:rsidRDefault="00034FD5" w:rsidP="00A64F4E">
      <w:pPr>
        <w:ind w:right="-318" w:hanging="709"/>
        <w:jc w:val="both"/>
        <w:rPr>
          <w:rFonts w:ascii="Arial" w:eastAsia="Arial" w:hAnsi="Arial" w:cs="Arial"/>
          <w:color w:val="000000"/>
          <w:sz w:val="24"/>
          <w:szCs w:val="24"/>
        </w:rPr>
      </w:pPr>
      <w:r>
        <w:rPr>
          <w:rFonts w:ascii="Arial" w:eastAsia="Arial" w:hAnsi="Arial" w:cs="Arial"/>
          <w:color w:val="000000"/>
          <w:sz w:val="24"/>
          <w:szCs w:val="24"/>
        </w:rPr>
        <w:t>7</w:t>
      </w:r>
      <w:r w:rsidR="00CA0934">
        <w:rPr>
          <w:rFonts w:ascii="Arial" w:eastAsia="Arial" w:hAnsi="Arial" w:cs="Arial"/>
          <w:color w:val="000000"/>
          <w:sz w:val="24"/>
          <w:szCs w:val="24"/>
        </w:rPr>
        <w:t xml:space="preserve">.1 </w:t>
      </w:r>
      <w:r w:rsidR="00CA0934">
        <w:rPr>
          <w:rFonts w:ascii="Arial" w:eastAsia="Arial" w:hAnsi="Arial" w:cs="Arial"/>
          <w:color w:val="000000"/>
          <w:sz w:val="24"/>
          <w:szCs w:val="24"/>
        </w:rPr>
        <w:tab/>
        <w:t xml:space="preserve">Once a consideration request for a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has been received </w:t>
      </w:r>
      <w:r w:rsidR="00B96CE8">
        <w:rPr>
          <w:rFonts w:ascii="Arial" w:eastAsia="Arial" w:hAnsi="Arial" w:cs="Arial"/>
          <w:color w:val="000000"/>
          <w:sz w:val="24"/>
          <w:szCs w:val="24"/>
        </w:rPr>
        <w:t>following actions will be taken:</w:t>
      </w:r>
    </w:p>
    <w:p w14:paraId="624FB94C" w14:textId="77777777" w:rsidR="00B96CE8" w:rsidRDefault="00B96CE8" w:rsidP="00A64F4E">
      <w:pPr>
        <w:ind w:right="-318" w:hanging="709"/>
        <w:jc w:val="both"/>
        <w:rPr>
          <w:rFonts w:ascii="Arial" w:eastAsia="Arial" w:hAnsi="Arial" w:cs="Arial"/>
          <w:color w:val="000000"/>
          <w:sz w:val="24"/>
          <w:szCs w:val="24"/>
        </w:rPr>
      </w:pPr>
    </w:p>
    <w:p w14:paraId="4ABA6DBD" w14:textId="037A8303" w:rsidR="00B96CE8" w:rsidRDefault="00B96CE8" w:rsidP="00B96CE8">
      <w:pPr>
        <w:ind w:right="-318"/>
        <w:jc w:val="both"/>
        <w:rPr>
          <w:rFonts w:ascii="Arial" w:eastAsia="Arial" w:hAnsi="Arial" w:cs="Arial"/>
          <w:color w:val="000000"/>
          <w:sz w:val="24"/>
          <w:szCs w:val="24"/>
        </w:rPr>
      </w:pPr>
      <w:bookmarkStart w:id="3" w:name="_Hlk94784416"/>
      <w:r w:rsidRPr="00B96CE8">
        <w:rPr>
          <w:rFonts w:ascii="Arial" w:eastAsia="Arial" w:hAnsi="Arial" w:cs="Arial"/>
          <w:b/>
          <w:bCs/>
          <w:color w:val="000000"/>
          <w:sz w:val="24"/>
          <w:szCs w:val="24"/>
        </w:rPr>
        <w:t>Immediate:</w:t>
      </w:r>
      <w:r>
        <w:rPr>
          <w:rFonts w:ascii="Arial" w:eastAsia="Arial" w:hAnsi="Arial" w:cs="Arial"/>
          <w:color w:val="000000"/>
          <w:sz w:val="24"/>
          <w:szCs w:val="24"/>
        </w:rPr>
        <w:t xml:space="preserve"> T</w:t>
      </w:r>
      <w:r w:rsidR="00CA0934">
        <w:rPr>
          <w:rFonts w:ascii="Arial" w:eastAsia="Arial" w:hAnsi="Arial" w:cs="Arial"/>
          <w:color w:val="000000"/>
          <w:sz w:val="24"/>
          <w:szCs w:val="24"/>
        </w:rPr>
        <w:t xml:space="preserve">he </w:t>
      </w:r>
      <w:r w:rsidR="003A2B57">
        <w:rPr>
          <w:rFonts w:ascii="Arial" w:eastAsia="Arial" w:hAnsi="Arial" w:cs="Arial"/>
          <w:color w:val="000000"/>
          <w:sz w:val="24"/>
          <w:szCs w:val="24"/>
        </w:rPr>
        <w:t>STSAB</w:t>
      </w:r>
      <w:r w:rsidR="00072763">
        <w:rPr>
          <w:rFonts w:ascii="Arial" w:eastAsia="Arial" w:hAnsi="Arial" w:cs="Arial"/>
          <w:color w:val="000000"/>
          <w:sz w:val="24"/>
          <w:szCs w:val="24"/>
        </w:rPr>
        <w:t xml:space="preserve"> </w:t>
      </w:r>
      <w:r w:rsidR="00CA0934">
        <w:rPr>
          <w:rFonts w:ascii="Arial" w:eastAsia="Arial" w:hAnsi="Arial" w:cs="Arial"/>
          <w:color w:val="000000"/>
          <w:sz w:val="24"/>
          <w:szCs w:val="24"/>
        </w:rPr>
        <w:t xml:space="preserve">Business Unit will </w:t>
      </w:r>
      <w:r w:rsidR="00014C86">
        <w:rPr>
          <w:rFonts w:ascii="Arial" w:eastAsia="Arial" w:hAnsi="Arial" w:cs="Arial"/>
          <w:color w:val="000000"/>
          <w:sz w:val="24"/>
          <w:szCs w:val="24"/>
        </w:rPr>
        <w:t xml:space="preserve">circulate a secure email to all agencies on the </w:t>
      </w:r>
      <w:r w:rsidR="00E5778C">
        <w:rPr>
          <w:rFonts w:ascii="Arial" w:eastAsia="Arial" w:hAnsi="Arial" w:cs="Arial"/>
          <w:color w:val="000000"/>
          <w:sz w:val="24"/>
          <w:szCs w:val="24"/>
        </w:rPr>
        <w:t>Practice Evaluation and Learning</w:t>
      </w:r>
      <w:r w:rsidR="00014C86">
        <w:rPr>
          <w:rFonts w:ascii="Arial" w:eastAsia="Arial" w:hAnsi="Arial" w:cs="Arial"/>
          <w:color w:val="000000"/>
          <w:sz w:val="24"/>
          <w:szCs w:val="24"/>
        </w:rPr>
        <w:t xml:space="preserve"> </w:t>
      </w:r>
      <w:r>
        <w:rPr>
          <w:rFonts w:ascii="Arial" w:eastAsia="Arial" w:hAnsi="Arial" w:cs="Arial"/>
          <w:color w:val="000000"/>
          <w:sz w:val="24"/>
          <w:szCs w:val="24"/>
        </w:rPr>
        <w:t xml:space="preserve">(PEL) </w:t>
      </w:r>
      <w:r w:rsidR="00014C86">
        <w:rPr>
          <w:rFonts w:ascii="Arial" w:eastAsia="Arial" w:hAnsi="Arial" w:cs="Arial"/>
          <w:color w:val="000000"/>
          <w:sz w:val="24"/>
          <w:szCs w:val="24"/>
        </w:rPr>
        <w:t>subgroup, with the name</w:t>
      </w:r>
      <w:r>
        <w:rPr>
          <w:rFonts w:ascii="Arial" w:eastAsia="Arial" w:hAnsi="Arial" w:cs="Arial"/>
          <w:color w:val="000000"/>
          <w:sz w:val="24"/>
          <w:szCs w:val="24"/>
        </w:rPr>
        <w:t>, address</w:t>
      </w:r>
      <w:r w:rsidR="00014C86">
        <w:rPr>
          <w:rFonts w:ascii="Arial" w:eastAsia="Arial" w:hAnsi="Arial" w:cs="Arial"/>
          <w:color w:val="000000"/>
          <w:sz w:val="24"/>
          <w:szCs w:val="24"/>
        </w:rPr>
        <w:t xml:space="preserve"> and date of birth of the subject asking for</w:t>
      </w:r>
      <w:r w:rsidR="002A355C">
        <w:rPr>
          <w:rFonts w:ascii="Arial" w:eastAsia="Arial" w:hAnsi="Arial" w:cs="Arial"/>
          <w:color w:val="000000"/>
          <w:sz w:val="24"/>
          <w:szCs w:val="24"/>
        </w:rPr>
        <w:t xml:space="preserve"> </w:t>
      </w:r>
      <w:r w:rsidR="00014C86">
        <w:rPr>
          <w:rFonts w:ascii="Arial" w:eastAsia="Arial" w:hAnsi="Arial" w:cs="Arial"/>
          <w:color w:val="000000"/>
          <w:sz w:val="24"/>
          <w:szCs w:val="24"/>
        </w:rPr>
        <w:t>confirmation of whether they are known to the agency</w:t>
      </w:r>
      <w:r w:rsidR="00E5778C">
        <w:rPr>
          <w:rFonts w:ascii="Arial" w:eastAsia="Arial" w:hAnsi="Arial" w:cs="Arial"/>
          <w:color w:val="000000"/>
          <w:sz w:val="24"/>
          <w:szCs w:val="24"/>
        </w:rPr>
        <w:t>, and whether the subject is subject to any other form of formal enquiry, for example complaint procedures, significant incident review etc</w:t>
      </w:r>
      <w:r w:rsidR="00A64F4E">
        <w:rPr>
          <w:rFonts w:ascii="Arial" w:eastAsia="Arial" w:hAnsi="Arial" w:cs="Arial"/>
          <w:color w:val="000000"/>
          <w:sz w:val="24"/>
          <w:szCs w:val="24"/>
        </w:rPr>
        <w:t xml:space="preserve">.  </w:t>
      </w:r>
    </w:p>
    <w:p w14:paraId="1E664123" w14:textId="77777777" w:rsidR="00081B38" w:rsidRDefault="00081B38" w:rsidP="00B96CE8">
      <w:pPr>
        <w:ind w:right="-318"/>
        <w:jc w:val="both"/>
        <w:rPr>
          <w:rFonts w:ascii="Arial" w:eastAsia="Arial" w:hAnsi="Arial" w:cs="Arial"/>
          <w:b/>
          <w:bCs/>
          <w:color w:val="000000"/>
          <w:sz w:val="24"/>
          <w:szCs w:val="24"/>
        </w:rPr>
      </w:pPr>
    </w:p>
    <w:p w14:paraId="7E711608" w14:textId="76AE7909" w:rsidR="00B96CE8" w:rsidRDefault="00B96CE8" w:rsidP="00B96CE8">
      <w:pPr>
        <w:ind w:right="-318"/>
        <w:jc w:val="both"/>
        <w:rPr>
          <w:rFonts w:ascii="Arial" w:eastAsia="Arial" w:hAnsi="Arial" w:cs="Arial"/>
          <w:color w:val="000000"/>
          <w:sz w:val="24"/>
          <w:szCs w:val="24"/>
        </w:rPr>
      </w:pPr>
      <w:r w:rsidRPr="00B96CE8">
        <w:rPr>
          <w:rFonts w:ascii="Arial" w:eastAsia="Arial" w:hAnsi="Arial" w:cs="Arial"/>
          <w:b/>
          <w:bCs/>
          <w:color w:val="000000"/>
          <w:sz w:val="24"/>
          <w:szCs w:val="24"/>
        </w:rPr>
        <w:t>Within 2 working days:</w:t>
      </w:r>
      <w:r>
        <w:rPr>
          <w:rFonts w:ascii="Arial" w:eastAsia="Arial" w:hAnsi="Arial" w:cs="Arial"/>
          <w:color w:val="000000"/>
          <w:sz w:val="24"/>
          <w:szCs w:val="24"/>
        </w:rPr>
        <w:t xml:space="preserve"> Agencies will respond to the request for confirmation the subject is known to their agency.</w:t>
      </w:r>
    </w:p>
    <w:p w14:paraId="3AA29C06" w14:textId="77777777" w:rsidR="00B96CE8" w:rsidRDefault="00B96CE8" w:rsidP="00B96CE8">
      <w:pPr>
        <w:ind w:right="-318"/>
        <w:jc w:val="both"/>
        <w:rPr>
          <w:rFonts w:ascii="Arial" w:eastAsia="Arial" w:hAnsi="Arial" w:cs="Arial"/>
          <w:color w:val="000000"/>
          <w:sz w:val="24"/>
          <w:szCs w:val="24"/>
        </w:rPr>
      </w:pPr>
    </w:p>
    <w:p w14:paraId="2E5D4EB5" w14:textId="333A5324" w:rsidR="00B96CE8" w:rsidRDefault="00B96CE8" w:rsidP="00B96CE8">
      <w:pPr>
        <w:ind w:right="-318"/>
        <w:jc w:val="both"/>
        <w:rPr>
          <w:rFonts w:ascii="Arial" w:eastAsia="Arial" w:hAnsi="Arial" w:cs="Arial"/>
          <w:color w:val="000000"/>
          <w:sz w:val="24"/>
          <w:szCs w:val="24"/>
        </w:rPr>
      </w:pPr>
      <w:r w:rsidRPr="00B96CE8">
        <w:rPr>
          <w:rFonts w:ascii="Arial" w:eastAsia="Arial" w:hAnsi="Arial" w:cs="Arial"/>
          <w:b/>
          <w:bCs/>
          <w:color w:val="000000"/>
          <w:sz w:val="24"/>
          <w:szCs w:val="24"/>
        </w:rPr>
        <w:t>Within 3 working days:</w:t>
      </w:r>
      <w:r>
        <w:rPr>
          <w:rFonts w:ascii="Arial" w:eastAsia="Arial" w:hAnsi="Arial" w:cs="Arial"/>
          <w:color w:val="000000"/>
          <w:sz w:val="24"/>
          <w:szCs w:val="24"/>
        </w:rPr>
        <w:t xml:space="preserve"> A </w:t>
      </w:r>
      <w:r w:rsidR="00CA0934">
        <w:rPr>
          <w:rFonts w:ascii="Arial" w:eastAsia="Arial" w:hAnsi="Arial" w:cs="Arial"/>
          <w:color w:val="000000"/>
          <w:sz w:val="24"/>
          <w:szCs w:val="24"/>
        </w:rPr>
        <w:t xml:space="preserve">basic report template </w:t>
      </w:r>
      <w:r w:rsidR="00014C86">
        <w:rPr>
          <w:rFonts w:ascii="Arial" w:eastAsia="Arial" w:hAnsi="Arial" w:cs="Arial"/>
          <w:color w:val="000000"/>
          <w:sz w:val="24"/>
          <w:szCs w:val="24"/>
        </w:rPr>
        <w:t>will be sent to involved</w:t>
      </w:r>
      <w:r w:rsidR="00CA0934">
        <w:rPr>
          <w:rFonts w:ascii="Arial" w:eastAsia="Arial" w:hAnsi="Arial" w:cs="Arial"/>
          <w:color w:val="000000"/>
          <w:sz w:val="24"/>
          <w:szCs w:val="24"/>
        </w:rPr>
        <w:t xml:space="preserve"> agencies</w:t>
      </w:r>
      <w:r>
        <w:rPr>
          <w:rFonts w:ascii="Arial" w:eastAsia="Arial" w:hAnsi="Arial" w:cs="Arial"/>
          <w:color w:val="000000"/>
          <w:sz w:val="24"/>
          <w:szCs w:val="24"/>
        </w:rPr>
        <w:t xml:space="preserve"> with a request to return within </w:t>
      </w:r>
      <w:r w:rsidRPr="00B96CE8">
        <w:rPr>
          <w:rFonts w:ascii="Arial" w:eastAsia="Arial" w:hAnsi="Arial" w:cs="Arial"/>
          <w:b/>
          <w:bCs/>
          <w:color w:val="000000"/>
          <w:sz w:val="24"/>
          <w:szCs w:val="24"/>
        </w:rPr>
        <w:t>10 working days</w:t>
      </w:r>
      <w:r w:rsidR="00CA0934">
        <w:rPr>
          <w:rFonts w:ascii="Arial" w:eastAsia="Arial" w:hAnsi="Arial" w:cs="Arial"/>
          <w:color w:val="000000"/>
          <w:sz w:val="24"/>
          <w:szCs w:val="24"/>
        </w:rPr>
        <w:t xml:space="preserve"> </w:t>
      </w:r>
    </w:p>
    <w:p w14:paraId="639CAA35" w14:textId="77777777" w:rsidR="00B96CE8" w:rsidRDefault="00B96CE8" w:rsidP="00B96CE8">
      <w:pPr>
        <w:ind w:right="-318"/>
        <w:jc w:val="both"/>
        <w:rPr>
          <w:rFonts w:ascii="Arial" w:eastAsia="Arial" w:hAnsi="Arial" w:cs="Arial"/>
          <w:color w:val="000000"/>
          <w:sz w:val="24"/>
          <w:szCs w:val="24"/>
        </w:rPr>
      </w:pPr>
    </w:p>
    <w:p w14:paraId="785D1161" w14:textId="77777777" w:rsidR="00B96CE8" w:rsidRDefault="00B96CE8" w:rsidP="00B96CE8">
      <w:pPr>
        <w:ind w:right="-318"/>
        <w:jc w:val="both"/>
        <w:rPr>
          <w:rFonts w:ascii="Arial" w:eastAsia="Arial" w:hAnsi="Arial" w:cs="Arial"/>
          <w:color w:val="000000"/>
          <w:sz w:val="24"/>
          <w:szCs w:val="24"/>
        </w:rPr>
      </w:pPr>
      <w:r w:rsidRPr="00B96CE8">
        <w:rPr>
          <w:rFonts w:ascii="Arial" w:eastAsia="Arial" w:hAnsi="Arial" w:cs="Arial"/>
          <w:b/>
          <w:bCs/>
          <w:color w:val="000000"/>
          <w:sz w:val="24"/>
          <w:szCs w:val="24"/>
        </w:rPr>
        <w:t>Within 13 working days:</w:t>
      </w:r>
      <w:r>
        <w:rPr>
          <w:rFonts w:ascii="Arial" w:eastAsia="Arial" w:hAnsi="Arial" w:cs="Arial"/>
          <w:color w:val="000000"/>
          <w:sz w:val="24"/>
          <w:szCs w:val="24"/>
        </w:rPr>
        <w:t xml:space="preserve"> Agencies will return their template within </w:t>
      </w:r>
      <w:r w:rsidRPr="00B96CE8">
        <w:rPr>
          <w:rFonts w:ascii="Arial" w:eastAsia="Arial" w:hAnsi="Arial" w:cs="Arial"/>
          <w:b/>
          <w:bCs/>
          <w:color w:val="000000"/>
          <w:sz w:val="24"/>
          <w:szCs w:val="24"/>
        </w:rPr>
        <w:t>10 working days</w:t>
      </w:r>
      <w:r>
        <w:rPr>
          <w:rFonts w:ascii="Arial" w:eastAsia="Arial" w:hAnsi="Arial" w:cs="Arial"/>
          <w:color w:val="000000"/>
          <w:sz w:val="24"/>
          <w:szCs w:val="24"/>
        </w:rPr>
        <w:t xml:space="preserve"> of the above request</w:t>
      </w:r>
    </w:p>
    <w:bookmarkEnd w:id="3"/>
    <w:p w14:paraId="6EC0AE0E" w14:textId="77777777" w:rsidR="00B96CE8" w:rsidRDefault="00B96CE8" w:rsidP="00B96CE8">
      <w:pPr>
        <w:ind w:right="-318"/>
        <w:jc w:val="both"/>
        <w:rPr>
          <w:rFonts w:ascii="Arial" w:eastAsia="Arial" w:hAnsi="Arial" w:cs="Arial"/>
          <w:color w:val="000000"/>
          <w:sz w:val="24"/>
          <w:szCs w:val="24"/>
        </w:rPr>
      </w:pPr>
    </w:p>
    <w:p w14:paraId="7FD0F54C" w14:textId="416F804D" w:rsidR="00CA0934" w:rsidRPr="007A1FAA" w:rsidRDefault="00034FD5" w:rsidP="00422A64">
      <w:pPr>
        <w:ind w:right="-318" w:hanging="709"/>
        <w:jc w:val="both"/>
        <w:rPr>
          <w:rFonts w:ascii="Arial" w:eastAsia="Arial" w:hAnsi="Arial" w:cs="Arial"/>
          <w:color w:val="000000"/>
          <w:sz w:val="24"/>
          <w:szCs w:val="24"/>
        </w:rPr>
      </w:pPr>
      <w:r>
        <w:rPr>
          <w:rFonts w:ascii="Arial" w:eastAsia="Arial" w:hAnsi="Arial" w:cs="Arial"/>
          <w:color w:val="000000"/>
          <w:sz w:val="24"/>
          <w:szCs w:val="24"/>
        </w:rPr>
        <w:t>7</w:t>
      </w:r>
      <w:r w:rsidR="00CA0934">
        <w:rPr>
          <w:rFonts w:ascii="Arial" w:eastAsia="Arial" w:hAnsi="Arial" w:cs="Arial"/>
          <w:color w:val="000000"/>
          <w:sz w:val="24"/>
          <w:szCs w:val="24"/>
        </w:rPr>
        <w:t>.2</w:t>
      </w:r>
      <w:r w:rsidR="00CA0934">
        <w:rPr>
          <w:rFonts w:ascii="Arial" w:eastAsia="Arial" w:hAnsi="Arial" w:cs="Arial"/>
          <w:color w:val="000000"/>
          <w:sz w:val="24"/>
          <w:szCs w:val="24"/>
        </w:rPr>
        <w:tab/>
        <w:t xml:space="preserve">The Chair of the </w:t>
      </w:r>
      <w:r w:rsidR="004D0E05">
        <w:rPr>
          <w:rFonts w:ascii="Arial" w:eastAsia="Arial" w:hAnsi="Arial" w:cs="Arial"/>
          <w:color w:val="000000"/>
          <w:sz w:val="24"/>
          <w:szCs w:val="24"/>
        </w:rPr>
        <w:t>PEL</w:t>
      </w:r>
      <w:r w:rsidR="00E5778C">
        <w:rPr>
          <w:rFonts w:ascii="Arial" w:eastAsia="Arial" w:hAnsi="Arial" w:cs="Arial"/>
          <w:color w:val="000000"/>
          <w:sz w:val="24"/>
          <w:szCs w:val="24"/>
        </w:rPr>
        <w:t xml:space="preserve"> subgroup</w:t>
      </w:r>
      <w:r w:rsidR="00CA0934">
        <w:rPr>
          <w:rFonts w:ascii="Arial" w:eastAsia="Arial" w:hAnsi="Arial" w:cs="Arial"/>
          <w:color w:val="000000"/>
          <w:sz w:val="24"/>
          <w:szCs w:val="24"/>
        </w:rPr>
        <w:t xml:space="preserve">, supported by the </w:t>
      </w:r>
      <w:r w:rsidR="003A2B57">
        <w:rPr>
          <w:rFonts w:ascii="Arial" w:eastAsia="Arial" w:hAnsi="Arial" w:cs="Arial"/>
          <w:color w:val="000000"/>
          <w:sz w:val="24"/>
          <w:szCs w:val="24"/>
        </w:rPr>
        <w:t>Board</w:t>
      </w:r>
      <w:r w:rsidR="00072763">
        <w:rPr>
          <w:rFonts w:ascii="Arial" w:eastAsia="Arial" w:hAnsi="Arial" w:cs="Arial"/>
          <w:color w:val="000000"/>
          <w:sz w:val="24"/>
          <w:szCs w:val="24"/>
        </w:rPr>
        <w:t xml:space="preserve"> </w:t>
      </w:r>
      <w:r w:rsidR="002E602F">
        <w:rPr>
          <w:rFonts w:ascii="Arial" w:eastAsia="Arial" w:hAnsi="Arial" w:cs="Arial"/>
          <w:color w:val="000000"/>
          <w:sz w:val="24"/>
          <w:szCs w:val="24"/>
        </w:rPr>
        <w:t>Business Manager</w:t>
      </w:r>
      <w:r w:rsidR="00CA0934">
        <w:rPr>
          <w:rFonts w:ascii="Arial" w:eastAsia="Arial" w:hAnsi="Arial" w:cs="Arial"/>
          <w:color w:val="000000"/>
          <w:sz w:val="24"/>
          <w:szCs w:val="24"/>
        </w:rPr>
        <w:t xml:space="preserve">, will discuss with members of the </w:t>
      </w:r>
      <w:r w:rsidR="00A64F4E">
        <w:rPr>
          <w:rFonts w:ascii="Arial" w:eastAsia="Arial" w:hAnsi="Arial" w:cs="Arial"/>
          <w:color w:val="000000"/>
          <w:sz w:val="24"/>
          <w:szCs w:val="24"/>
        </w:rPr>
        <w:t>subgroup</w:t>
      </w:r>
      <w:r w:rsidR="00CA0934">
        <w:rPr>
          <w:rFonts w:ascii="Arial" w:eastAsia="Arial" w:hAnsi="Arial" w:cs="Arial"/>
          <w:color w:val="000000"/>
          <w:sz w:val="24"/>
          <w:szCs w:val="24"/>
        </w:rPr>
        <w:t xml:space="preserve"> to consider whether the criteria </w:t>
      </w:r>
      <w:r w:rsidR="00A64F4E">
        <w:rPr>
          <w:rFonts w:ascii="Arial" w:eastAsia="Arial" w:hAnsi="Arial" w:cs="Arial"/>
          <w:color w:val="000000"/>
          <w:sz w:val="24"/>
          <w:szCs w:val="24"/>
        </w:rPr>
        <w:t>are</w:t>
      </w:r>
      <w:r w:rsidR="00CA0934">
        <w:rPr>
          <w:rFonts w:ascii="Arial" w:eastAsia="Arial" w:hAnsi="Arial" w:cs="Arial"/>
          <w:color w:val="000000"/>
          <w:sz w:val="24"/>
          <w:szCs w:val="24"/>
        </w:rPr>
        <w:t xml:space="preserve"> met.  This will be informed on the initial information received from key agencies i</w:t>
      </w:r>
      <w:r w:rsidR="00EA2204">
        <w:rPr>
          <w:rFonts w:ascii="Arial" w:eastAsia="Arial" w:hAnsi="Arial" w:cs="Arial"/>
          <w:color w:val="000000"/>
          <w:sz w:val="24"/>
          <w:szCs w:val="24"/>
        </w:rPr>
        <w:t>nvolved with the case.  The sub</w:t>
      </w:r>
      <w:r w:rsidR="00CA0934">
        <w:rPr>
          <w:rFonts w:ascii="Arial" w:eastAsia="Arial" w:hAnsi="Arial" w:cs="Arial"/>
          <w:color w:val="000000"/>
          <w:sz w:val="24"/>
          <w:szCs w:val="24"/>
        </w:rPr>
        <w:t xml:space="preserve">group will agree the recommendation to be made to </w:t>
      </w:r>
      <w:r w:rsidR="00CA0934" w:rsidRPr="007A1FAA">
        <w:rPr>
          <w:rFonts w:ascii="Arial" w:eastAsia="Arial" w:hAnsi="Arial" w:cs="Arial"/>
          <w:color w:val="000000"/>
          <w:sz w:val="24"/>
          <w:szCs w:val="24"/>
        </w:rPr>
        <w:t xml:space="preserve">the </w:t>
      </w:r>
      <w:r w:rsidR="002C4110">
        <w:rPr>
          <w:rFonts w:ascii="Arial" w:eastAsia="Arial" w:hAnsi="Arial" w:cs="Arial"/>
          <w:color w:val="000000"/>
          <w:sz w:val="24"/>
          <w:szCs w:val="24"/>
        </w:rPr>
        <w:t xml:space="preserve">Independent Chair of the </w:t>
      </w:r>
      <w:r w:rsidR="003A2B57">
        <w:rPr>
          <w:rFonts w:ascii="Arial" w:eastAsia="Arial" w:hAnsi="Arial" w:cs="Arial"/>
          <w:color w:val="000000"/>
          <w:sz w:val="24"/>
          <w:szCs w:val="24"/>
        </w:rPr>
        <w:t>Safeguarding Adults Board</w:t>
      </w:r>
      <w:r w:rsidR="00CA0934" w:rsidRPr="007A1FAA">
        <w:rPr>
          <w:rFonts w:ascii="Arial" w:eastAsia="Arial" w:hAnsi="Arial" w:cs="Arial"/>
          <w:color w:val="000000"/>
          <w:sz w:val="24"/>
          <w:szCs w:val="24"/>
        </w:rPr>
        <w:t>.</w:t>
      </w:r>
    </w:p>
    <w:p w14:paraId="0E5F524F" w14:textId="77777777" w:rsidR="00AA3E2D" w:rsidRPr="007A1FAA" w:rsidRDefault="00AA3E2D" w:rsidP="00422A64">
      <w:pPr>
        <w:ind w:right="-136" w:hanging="709"/>
        <w:jc w:val="both"/>
        <w:rPr>
          <w:rFonts w:ascii="Arial" w:eastAsia="Arial" w:hAnsi="Arial" w:cs="Arial"/>
          <w:color w:val="000000"/>
          <w:sz w:val="24"/>
          <w:szCs w:val="24"/>
        </w:rPr>
      </w:pPr>
    </w:p>
    <w:p w14:paraId="79E5512D" w14:textId="77777777" w:rsidR="00AA3E2D" w:rsidRPr="007A1FAA" w:rsidRDefault="00AA3E2D" w:rsidP="00422A64">
      <w:pPr>
        <w:ind w:right="-136" w:hanging="709"/>
        <w:jc w:val="both"/>
        <w:rPr>
          <w:rFonts w:ascii="Arial" w:eastAsia="Arial" w:hAnsi="Arial" w:cs="Arial"/>
          <w:color w:val="000000"/>
          <w:sz w:val="24"/>
          <w:szCs w:val="24"/>
        </w:rPr>
        <w:sectPr w:rsidR="00AA3E2D" w:rsidRPr="007A1FAA" w:rsidSect="00C244A6">
          <w:type w:val="continuous"/>
          <w:pgSz w:w="11906" w:h="16838"/>
          <w:pgMar w:top="1440" w:right="1133" w:bottom="0" w:left="2160" w:header="720" w:footer="720" w:gutter="0"/>
          <w:cols w:space="720"/>
        </w:sectPr>
      </w:pPr>
    </w:p>
    <w:p w14:paraId="6D681931" w14:textId="53EAF747" w:rsidR="00CA0934" w:rsidRDefault="00034FD5" w:rsidP="00422A64">
      <w:pPr>
        <w:ind w:right="-371" w:hanging="709"/>
        <w:jc w:val="both"/>
        <w:rPr>
          <w:rFonts w:ascii="Arial" w:eastAsia="Arial" w:hAnsi="Arial" w:cs="Arial"/>
          <w:color w:val="000000"/>
          <w:sz w:val="24"/>
          <w:szCs w:val="24"/>
        </w:rPr>
      </w:pPr>
      <w:r>
        <w:rPr>
          <w:rFonts w:ascii="Arial" w:eastAsia="Arial" w:hAnsi="Arial" w:cs="Arial"/>
          <w:color w:val="000000"/>
          <w:sz w:val="24"/>
          <w:szCs w:val="24"/>
        </w:rPr>
        <w:t>7</w:t>
      </w:r>
      <w:r w:rsidR="00CA0934" w:rsidRPr="007A1FAA">
        <w:rPr>
          <w:rFonts w:ascii="Arial" w:eastAsia="Arial" w:hAnsi="Arial" w:cs="Arial"/>
          <w:color w:val="000000"/>
          <w:sz w:val="24"/>
          <w:szCs w:val="24"/>
        </w:rPr>
        <w:t>.3</w:t>
      </w:r>
      <w:r w:rsidR="00CA0934">
        <w:rPr>
          <w:rFonts w:ascii="Arial" w:eastAsia="Arial" w:hAnsi="Arial" w:cs="Arial"/>
          <w:color w:val="000000"/>
          <w:sz w:val="24"/>
          <w:szCs w:val="24"/>
        </w:rPr>
        <w:tab/>
      </w:r>
      <w:r w:rsidR="00CA0934" w:rsidRPr="00CB31B9">
        <w:rPr>
          <w:rFonts w:ascii="Arial" w:eastAsia="Arial" w:hAnsi="Arial" w:cs="Arial"/>
          <w:color w:val="000000"/>
          <w:sz w:val="24"/>
          <w:szCs w:val="24"/>
        </w:rPr>
        <w:t>The</w:t>
      </w:r>
      <w:r w:rsidR="00CB31B9" w:rsidRPr="00CB31B9">
        <w:rPr>
          <w:rFonts w:ascii="Arial" w:eastAsia="Arial" w:hAnsi="Arial" w:cs="Arial"/>
          <w:color w:val="000000"/>
          <w:sz w:val="24"/>
          <w:szCs w:val="24"/>
        </w:rPr>
        <w:t xml:space="preserve"> </w:t>
      </w:r>
      <w:r w:rsidR="002C4110">
        <w:rPr>
          <w:rFonts w:ascii="Arial" w:eastAsia="Arial" w:hAnsi="Arial" w:cs="Arial"/>
          <w:color w:val="000000"/>
          <w:sz w:val="24"/>
          <w:szCs w:val="24"/>
        </w:rPr>
        <w:t xml:space="preserve">Independent Chair of </w:t>
      </w:r>
      <w:proofErr w:type="gramStart"/>
      <w:r w:rsidR="002C4110">
        <w:rPr>
          <w:rFonts w:ascii="Arial" w:eastAsia="Arial" w:hAnsi="Arial" w:cs="Arial"/>
          <w:color w:val="000000"/>
          <w:sz w:val="24"/>
          <w:szCs w:val="24"/>
        </w:rPr>
        <w:t xml:space="preserve">the </w:t>
      </w:r>
      <w:r w:rsidR="00CB31B9" w:rsidRPr="00CB31B9">
        <w:rPr>
          <w:rFonts w:ascii="Arial" w:eastAsia="Arial" w:hAnsi="Arial" w:cs="Arial"/>
          <w:color w:val="000000"/>
          <w:sz w:val="24"/>
          <w:szCs w:val="24"/>
        </w:rPr>
        <w:t xml:space="preserve"> Safeguarding</w:t>
      </w:r>
      <w:proofErr w:type="gramEnd"/>
      <w:r w:rsidR="00CB31B9" w:rsidRPr="00CB31B9">
        <w:rPr>
          <w:rFonts w:ascii="Arial" w:eastAsia="Arial" w:hAnsi="Arial" w:cs="Arial"/>
          <w:color w:val="000000"/>
          <w:sz w:val="24"/>
          <w:szCs w:val="24"/>
        </w:rPr>
        <w:t xml:space="preserve"> Adults Board</w:t>
      </w:r>
      <w:r w:rsidR="00CA0934" w:rsidRPr="00CB31B9">
        <w:rPr>
          <w:rFonts w:ascii="Arial" w:eastAsia="Arial" w:hAnsi="Arial" w:cs="Arial"/>
          <w:color w:val="000000"/>
          <w:sz w:val="24"/>
          <w:szCs w:val="24"/>
        </w:rPr>
        <w:t xml:space="preserve"> is responsible for deciding whether to undertake a review or not, based on the recommendations of the </w:t>
      </w:r>
      <w:r w:rsidR="00E5778C" w:rsidRPr="00CB31B9">
        <w:rPr>
          <w:rFonts w:ascii="Arial" w:eastAsia="Arial" w:hAnsi="Arial" w:cs="Arial"/>
          <w:color w:val="000000"/>
          <w:sz w:val="24"/>
          <w:szCs w:val="24"/>
        </w:rPr>
        <w:t>Practice Evaluation and Learning subgroup.</w:t>
      </w:r>
    </w:p>
    <w:p w14:paraId="4D9B51BB" w14:textId="77777777" w:rsidR="00AA3E2D" w:rsidRDefault="00AA3E2D" w:rsidP="00422A64">
      <w:pPr>
        <w:ind w:right="-136"/>
        <w:jc w:val="both"/>
        <w:rPr>
          <w:rFonts w:ascii="Arial" w:eastAsia="Arial" w:hAnsi="Arial" w:cs="Arial"/>
          <w:color w:val="000000"/>
          <w:sz w:val="24"/>
          <w:szCs w:val="24"/>
        </w:rPr>
      </w:pPr>
    </w:p>
    <w:p w14:paraId="5A9B402F" w14:textId="77777777" w:rsidR="00AA3E2D" w:rsidRDefault="00AA3E2D" w:rsidP="00422A64">
      <w:pPr>
        <w:ind w:right="-136"/>
        <w:jc w:val="both"/>
        <w:sectPr w:rsidR="00AA3E2D" w:rsidSect="00C244A6">
          <w:type w:val="continuous"/>
          <w:pgSz w:w="11906" w:h="16838"/>
          <w:pgMar w:top="1440" w:right="1133" w:bottom="0" w:left="2160" w:header="720" w:footer="720" w:gutter="0"/>
          <w:cols w:space="720"/>
        </w:sectPr>
      </w:pPr>
    </w:p>
    <w:p w14:paraId="191E04F1" w14:textId="77777777" w:rsidR="00CA0934" w:rsidRDefault="00034FD5" w:rsidP="00422A64">
      <w:pPr>
        <w:ind w:right="-317" w:hanging="709"/>
        <w:jc w:val="both"/>
        <w:rPr>
          <w:rFonts w:ascii="Arial" w:eastAsia="Arial" w:hAnsi="Arial" w:cs="Arial"/>
          <w:color w:val="000000"/>
          <w:spacing w:val="2"/>
          <w:sz w:val="24"/>
          <w:szCs w:val="24"/>
        </w:rPr>
      </w:pPr>
      <w:r>
        <w:rPr>
          <w:rFonts w:ascii="Arial" w:eastAsia="Arial" w:hAnsi="Arial" w:cs="Arial"/>
          <w:color w:val="000000"/>
          <w:sz w:val="24"/>
          <w:szCs w:val="24"/>
        </w:rPr>
        <w:t>7</w:t>
      </w:r>
      <w:r w:rsidR="00CA0934">
        <w:rPr>
          <w:rFonts w:ascii="Arial" w:eastAsia="Arial" w:hAnsi="Arial" w:cs="Arial"/>
          <w:color w:val="000000"/>
          <w:sz w:val="24"/>
          <w:szCs w:val="24"/>
        </w:rPr>
        <w:t>.4</w:t>
      </w:r>
      <w:r w:rsidR="00CA0934">
        <w:rPr>
          <w:rFonts w:ascii="Arial" w:eastAsia="Arial" w:hAnsi="Arial" w:cs="Arial"/>
          <w:color w:val="000000"/>
          <w:sz w:val="24"/>
          <w:szCs w:val="24"/>
        </w:rPr>
        <w:tab/>
        <w:t xml:space="preserve">The methodology for undertaking a SAR will be discussed and agreed by the </w:t>
      </w:r>
      <w:r w:rsidR="00AD6F04">
        <w:rPr>
          <w:rFonts w:ascii="Arial" w:eastAsia="Arial" w:hAnsi="Arial" w:cs="Arial"/>
          <w:color w:val="000000"/>
          <w:sz w:val="24"/>
          <w:szCs w:val="24"/>
        </w:rPr>
        <w:t xml:space="preserve">Practice Evaluation </w:t>
      </w:r>
      <w:r w:rsidR="00081B38">
        <w:rPr>
          <w:rFonts w:ascii="Arial" w:eastAsia="Arial" w:hAnsi="Arial" w:cs="Arial"/>
          <w:color w:val="000000"/>
          <w:sz w:val="24"/>
          <w:szCs w:val="24"/>
        </w:rPr>
        <w:t>and Learning</w:t>
      </w:r>
      <w:r w:rsidR="00AD6F04">
        <w:rPr>
          <w:rFonts w:ascii="Arial" w:eastAsia="Arial" w:hAnsi="Arial" w:cs="Arial"/>
          <w:color w:val="000000"/>
          <w:sz w:val="24"/>
          <w:szCs w:val="24"/>
        </w:rPr>
        <w:t xml:space="preserve"> </w:t>
      </w:r>
      <w:r w:rsidR="00081B38">
        <w:rPr>
          <w:rFonts w:ascii="Arial" w:eastAsia="Arial" w:hAnsi="Arial" w:cs="Arial"/>
          <w:color w:val="000000"/>
          <w:sz w:val="24"/>
          <w:szCs w:val="24"/>
        </w:rPr>
        <w:t xml:space="preserve">(PEL) </w:t>
      </w:r>
      <w:r w:rsidR="00CA0934" w:rsidRPr="004927FE">
        <w:rPr>
          <w:rFonts w:ascii="Arial" w:eastAsia="Arial" w:hAnsi="Arial" w:cs="Arial"/>
          <w:color w:val="000000"/>
          <w:spacing w:val="2"/>
          <w:sz w:val="24"/>
          <w:szCs w:val="24"/>
        </w:rPr>
        <w:t>subgroup and the</w:t>
      </w:r>
      <w:r w:rsidR="003A2B57">
        <w:rPr>
          <w:rFonts w:ascii="Arial" w:eastAsia="Arial" w:hAnsi="Arial" w:cs="Arial"/>
          <w:color w:val="000000"/>
          <w:spacing w:val="2"/>
          <w:sz w:val="24"/>
          <w:szCs w:val="24"/>
        </w:rPr>
        <w:t xml:space="preserve"> Safeguarding Adults Board.</w:t>
      </w:r>
    </w:p>
    <w:p w14:paraId="7BCF715D" w14:textId="77777777" w:rsidR="003A2B57" w:rsidRDefault="003A2B57" w:rsidP="00422A64">
      <w:pPr>
        <w:ind w:right="-317" w:hanging="709"/>
        <w:jc w:val="both"/>
        <w:rPr>
          <w:rFonts w:ascii="Arial" w:eastAsia="Arial" w:hAnsi="Arial" w:cs="Arial"/>
          <w:color w:val="000000"/>
          <w:spacing w:val="2"/>
          <w:sz w:val="24"/>
          <w:szCs w:val="24"/>
        </w:rPr>
      </w:pPr>
    </w:p>
    <w:p w14:paraId="68F684B4" w14:textId="76B45942" w:rsidR="003A2B57" w:rsidRDefault="003A2B57" w:rsidP="00422A64">
      <w:pPr>
        <w:ind w:right="-317" w:hanging="709"/>
        <w:jc w:val="both"/>
        <w:sectPr w:rsidR="003A2B57" w:rsidSect="00C244A6">
          <w:type w:val="continuous"/>
          <w:pgSz w:w="11906" w:h="16838"/>
          <w:pgMar w:top="1440" w:right="1133" w:bottom="0" w:left="2160" w:header="720" w:footer="720" w:gutter="0"/>
          <w:cols w:space="720"/>
        </w:sectPr>
      </w:pPr>
    </w:p>
    <w:p w14:paraId="544DC967" w14:textId="6759A2C3" w:rsidR="00CA0934" w:rsidRPr="00F0720A" w:rsidRDefault="00034FD5" w:rsidP="00422A64">
      <w:pPr>
        <w:ind w:right="-317" w:hanging="709"/>
        <w:jc w:val="both"/>
      </w:pPr>
      <w:r>
        <w:rPr>
          <w:rFonts w:ascii="Arial" w:eastAsia="Arial" w:hAnsi="Arial" w:cs="Arial"/>
          <w:color w:val="000000"/>
          <w:sz w:val="24"/>
          <w:szCs w:val="24"/>
        </w:rPr>
        <w:t>7</w:t>
      </w:r>
      <w:r w:rsidR="00CA0934">
        <w:rPr>
          <w:rFonts w:ascii="Arial" w:eastAsia="Arial" w:hAnsi="Arial" w:cs="Arial"/>
          <w:color w:val="000000"/>
          <w:sz w:val="24"/>
          <w:szCs w:val="24"/>
        </w:rPr>
        <w:t>.5</w:t>
      </w:r>
      <w:r w:rsidR="00CA0934">
        <w:rPr>
          <w:rFonts w:ascii="Arial" w:eastAsia="Arial" w:hAnsi="Arial" w:cs="Arial"/>
          <w:color w:val="000000"/>
          <w:sz w:val="24"/>
          <w:szCs w:val="24"/>
        </w:rPr>
        <w:tab/>
        <w:t xml:space="preserve">The </w:t>
      </w:r>
      <w:r w:rsidR="003A2B57">
        <w:rPr>
          <w:rFonts w:ascii="Arial" w:eastAsia="Arial" w:hAnsi="Arial" w:cs="Arial"/>
          <w:color w:val="000000"/>
          <w:sz w:val="24"/>
          <w:szCs w:val="24"/>
        </w:rPr>
        <w:t>Board</w:t>
      </w:r>
      <w:r w:rsidR="00072763">
        <w:rPr>
          <w:rFonts w:ascii="Arial" w:eastAsia="Arial" w:hAnsi="Arial" w:cs="Arial"/>
          <w:color w:val="000000"/>
          <w:sz w:val="24"/>
          <w:szCs w:val="24"/>
        </w:rPr>
        <w:t xml:space="preserve"> </w:t>
      </w:r>
      <w:r w:rsidR="002E602F">
        <w:rPr>
          <w:rFonts w:ascii="Arial" w:eastAsia="Arial" w:hAnsi="Arial" w:cs="Arial"/>
          <w:color w:val="000000"/>
          <w:sz w:val="24"/>
          <w:szCs w:val="24"/>
        </w:rPr>
        <w:t>Business</w:t>
      </w:r>
      <w:r w:rsidR="00CA0934">
        <w:rPr>
          <w:rFonts w:ascii="Arial" w:eastAsia="Arial" w:hAnsi="Arial" w:cs="Arial"/>
          <w:color w:val="000000"/>
          <w:sz w:val="24"/>
          <w:szCs w:val="24"/>
        </w:rPr>
        <w:t xml:space="preserve"> Manager or Chair of the </w:t>
      </w:r>
      <w:r w:rsidR="004D0E05">
        <w:rPr>
          <w:rFonts w:ascii="Arial" w:eastAsia="Arial" w:hAnsi="Arial" w:cs="Arial"/>
          <w:color w:val="000000"/>
          <w:sz w:val="24"/>
          <w:szCs w:val="24"/>
        </w:rPr>
        <w:t>PEL</w:t>
      </w:r>
      <w:r w:rsidR="00E5778C">
        <w:rPr>
          <w:rFonts w:ascii="Arial" w:eastAsia="Arial" w:hAnsi="Arial" w:cs="Arial"/>
          <w:color w:val="000000"/>
          <w:sz w:val="24"/>
          <w:szCs w:val="24"/>
        </w:rPr>
        <w:t xml:space="preserve"> subgroup</w:t>
      </w:r>
      <w:r w:rsidR="00CA0934">
        <w:rPr>
          <w:rFonts w:ascii="Arial" w:eastAsia="Arial" w:hAnsi="Arial" w:cs="Arial"/>
          <w:color w:val="000000"/>
          <w:sz w:val="24"/>
          <w:szCs w:val="24"/>
        </w:rPr>
        <w:t xml:space="preserve"> will inform the referrer in writing of the decision.  If the decision </w:t>
      </w:r>
      <w:r w:rsidR="00917ABB">
        <w:rPr>
          <w:rFonts w:ascii="Arial" w:eastAsia="Arial" w:hAnsi="Arial" w:cs="Arial"/>
          <w:color w:val="000000"/>
          <w:sz w:val="24"/>
          <w:szCs w:val="24"/>
        </w:rPr>
        <w:t xml:space="preserve">is to undertake a SAR, the </w:t>
      </w:r>
      <w:r w:rsidR="00CB31B9">
        <w:rPr>
          <w:rFonts w:ascii="Arial" w:eastAsia="Arial" w:hAnsi="Arial" w:cs="Arial"/>
          <w:color w:val="000000"/>
          <w:sz w:val="24"/>
          <w:szCs w:val="24"/>
        </w:rPr>
        <w:t>Board</w:t>
      </w:r>
      <w:r w:rsidR="00CA0934">
        <w:rPr>
          <w:rFonts w:ascii="Arial" w:eastAsia="Arial" w:hAnsi="Arial" w:cs="Arial"/>
          <w:color w:val="000000"/>
          <w:sz w:val="24"/>
          <w:szCs w:val="24"/>
        </w:rPr>
        <w:t xml:space="preserve"> will </w:t>
      </w:r>
      <w:proofErr w:type="gramStart"/>
      <w:r w:rsidR="00CA0934">
        <w:rPr>
          <w:rFonts w:ascii="Arial" w:eastAsia="Arial" w:hAnsi="Arial" w:cs="Arial"/>
          <w:color w:val="000000"/>
          <w:sz w:val="24"/>
          <w:szCs w:val="24"/>
        </w:rPr>
        <w:t>make arrangements</w:t>
      </w:r>
      <w:proofErr w:type="gramEnd"/>
      <w:r w:rsidR="00CA0934">
        <w:rPr>
          <w:rFonts w:ascii="Arial" w:eastAsia="Arial" w:hAnsi="Arial" w:cs="Arial"/>
          <w:color w:val="000000"/>
          <w:sz w:val="24"/>
          <w:szCs w:val="24"/>
        </w:rPr>
        <w:t xml:space="preserve"> to notify the individual, their family or carers (where appropriate), partner agencies of the </w:t>
      </w:r>
      <w:r w:rsidR="00CB31B9">
        <w:rPr>
          <w:rFonts w:ascii="Arial" w:eastAsia="Arial" w:hAnsi="Arial" w:cs="Arial"/>
          <w:color w:val="000000"/>
          <w:sz w:val="24"/>
          <w:szCs w:val="24"/>
        </w:rPr>
        <w:t>Board</w:t>
      </w:r>
      <w:r w:rsidR="00CA0934">
        <w:rPr>
          <w:rFonts w:ascii="Arial" w:eastAsia="Arial" w:hAnsi="Arial" w:cs="Arial"/>
          <w:color w:val="000000"/>
          <w:sz w:val="24"/>
          <w:szCs w:val="24"/>
        </w:rPr>
        <w:t xml:space="preserve"> and the Care Quality Commission (regulator of health and social care services) if registered services are involved. </w:t>
      </w:r>
    </w:p>
    <w:p w14:paraId="4734505B" w14:textId="77777777" w:rsidR="00CA0934" w:rsidRDefault="00CA0934" w:rsidP="00422A64">
      <w:pPr>
        <w:ind w:right="-136" w:hanging="709"/>
        <w:jc w:val="both"/>
        <w:rPr>
          <w:rFonts w:ascii="Arial" w:eastAsia="Arial" w:hAnsi="Arial" w:cs="Arial"/>
          <w:color w:val="000000"/>
          <w:sz w:val="24"/>
          <w:szCs w:val="24"/>
        </w:rPr>
      </w:pPr>
    </w:p>
    <w:p w14:paraId="3CFB8807" w14:textId="3293FF1A" w:rsidR="00CA0934" w:rsidRDefault="00034FD5" w:rsidP="00422A64">
      <w:pPr>
        <w:ind w:right="-136" w:hanging="709"/>
        <w:jc w:val="both"/>
      </w:pPr>
      <w:r>
        <w:rPr>
          <w:rFonts w:ascii="Arial" w:eastAsia="Arial" w:hAnsi="Arial" w:cs="Arial"/>
          <w:color w:val="000000"/>
          <w:sz w:val="24"/>
          <w:szCs w:val="24"/>
        </w:rPr>
        <w:t>7</w:t>
      </w:r>
      <w:r w:rsidR="00CA0934">
        <w:rPr>
          <w:rFonts w:ascii="Arial" w:eastAsia="Arial" w:hAnsi="Arial" w:cs="Arial"/>
          <w:color w:val="000000"/>
          <w:sz w:val="24"/>
          <w:szCs w:val="24"/>
        </w:rPr>
        <w:t xml:space="preserve">.6 </w:t>
      </w:r>
      <w:r w:rsidR="00CA0934">
        <w:rPr>
          <w:rFonts w:ascii="Arial" w:eastAsia="Arial" w:hAnsi="Arial" w:cs="Arial"/>
          <w:color w:val="000000"/>
          <w:sz w:val="24"/>
          <w:szCs w:val="24"/>
        </w:rPr>
        <w:tab/>
        <w:t xml:space="preserve">The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process is illustrated in Appendix 1.</w:t>
      </w:r>
    </w:p>
    <w:p w14:paraId="189E4DA3" w14:textId="77777777" w:rsidR="00CA0934" w:rsidRDefault="00CA0934" w:rsidP="00422A64">
      <w:pPr>
        <w:ind w:right="-113" w:hanging="709"/>
      </w:pPr>
    </w:p>
    <w:p w14:paraId="0C151892" w14:textId="2331C7E8" w:rsidR="00CA0934" w:rsidRPr="00D93DED" w:rsidRDefault="00034FD5" w:rsidP="00D93DED">
      <w:pPr>
        <w:ind w:right="-113" w:hanging="709"/>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8</w:t>
      </w:r>
      <w:r w:rsidR="00CA0934" w:rsidRPr="00D93DED">
        <w:rPr>
          <w:rFonts w:ascii="Arial" w:eastAsia="Arial" w:hAnsi="Arial" w:cs="Arial"/>
          <w:b/>
          <w:bCs/>
          <w:color w:val="00B050"/>
          <w:spacing w:val="10"/>
          <w:sz w:val="32"/>
          <w:szCs w:val="32"/>
        </w:rPr>
        <w:t xml:space="preserve">. </w:t>
      </w:r>
      <w:r w:rsidR="00CA0934" w:rsidRPr="00D93DED">
        <w:rPr>
          <w:rFonts w:ascii="Arial" w:eastAsia="Arial" w:hAnsi="Arial" w:cs="Arial"/>
          <w:b/>
          <w:bCs/>
          <w:color w:val="00B050"/>
          <w:spacing w:val="10"/>
          <w:sz w:val="32"/>
          <w:szCs w:val="32"/>
        </w:rPr>
        <w:tab/>
        <w:t xml:space="preserve">Interface </w:t>
      </w:r>
      <w:r w:rsidR="004B5CCE" w:rsidRPr="00D93DED">
        <w:rPr>
          <w:rFonts w:ascii="Arial" w:eastAsia="Arial" w:hAnsi="Arial" w:cs="Arial"/>
          <w:b/>
          <w:bCs/>
          <w:color w:val="00B050"/>
          <w:spacing w:val="10"/>
          <w:sz w:val="32"/>
          <w:szCs w:val="32"/>
        </w:rPr>
        <w:t>with Other P</w:t>
      </w:r>
      <w:r w:rsidR="00CA0934" w:rsidRPr="00D93DED">
        <w:rPr>
          <w:rFonts w:ascii="Arial" w:eastAsia="Arial" w:hAnsi="Arial" w:cs="Arial"/>
          <w:b/>
          <w:bCs/>
          <w:color w:val="00B050"/>
          <w:spacing w:val="10"/>
          <w:sz w:val="32"/>
          <w:szCs w:val="32"/>
        </w:rPr>
        <w:t>roceedings o</w:t>
      </w:r>
      <w:r w:rsidR="004B5CCE" w:rsidRPr="00D93DED">
        <w:rPr>
          <w:rFonts w:ascii="Arial" w:eastAsia="Arial" w:hAnsi="Arial" w:cs="Arial"/>
          <w:b/>
          <w:bCs/>
          <w:color w:val="00B050"/>
          <w:spacing w:val="10"/>
          <w:sz w:val="32"/>
          <w:szCs w:val="32"/>
        </w:rPr>
        <w:t>r I</w:t>
      </w:r>
      <w:r w:rsidR="00CA0934" w:rsidRPr="00D93DED">
        <w:rPr>
          <w:rFonts w:ascii="Arial" w:eastAsia="Arial" w:hAnsi="Arial" w:cs="Arial"/>
          <w:b/>
          <w:bCs/>
          <w:color w:val="00B050"/>
          <w:spacing w:val="10"/>
          <w:sz w:val="32"/>
          <w:szCs w:val="32"/>
        </w:rPr>
        <w:t>nvestigations</w:t>
      </w:r>
    </w:p>
    <w:p w14:paraId="205C4EEA" w14:textId="77777777" w:rsidR="00AA3E2D" w:rsidRPr="00F0720A" w:rsidRDefault="00AA3E2D" w:rsidP="00422A64">
      <w:pPr>
        <w:ind w:right="-113" w:hanging="709"/>
        <w:rPr>
          <w:rFonts w:ascii="Arial" w:hAnsi="Arial" w:cs="Arial"/>
          <w:color w:val="548DD4" w:themeColor="text2" w:themeTint="99"/>
          <w:sz w:val="32"/>
          <w:szCs w:val="32"/>
        </w:rPr>
      </w:pPr>
    </w:p>
    <w:p w14:paraId="104C317D" w14:textId="63C74A7D" w:rsidR="00CA0934" w:rsidRDefault="00034FD5" w:rsidP="00422A64">
      <w:pPr>
        <w:ind w:right="-278" w:hanging="709"/>
        <w:jc w:val="both"/>
      </w:pPr>
      <w:r>
        <w:rPr>
          <w:rFonts w:ascii="Arial" w:eastAsia="Arial" w:hAnsi="Arial" w:cs="Arial"/>
          <w:color w:val="000000"/>
          <w:sz w:val="24"/>
          <w:szCs w:val="24"/>
        </w:rPr>
        <w:t>8</w:t>
      </w:r>
      <w:r w:rsidR="00CA0934">
        <w:rPr>
          <w:rFonts w:ascii="Arial" w:eastAsia="Arial" w:hAnsi="Arial" w:cs="Arial"/>
          <w:color w:val="000000"/>
          <w:sz w:val="24"/>
          <w:szCs w:val="24"/>
        </w:rPr>
        <w:t>.1</w:t>
      </w:r>
      <w:r w:rsidR="00CA0934">
        <w:rPr>
          <w:rFonts w:ascii="Arial" w:eastAsia="Arial" w:hAnsi="Arial" w:cs="Arial"/>
          <w:color w:val="000000"/>
          <w:sz w:val="24"/>
          <w:szCs w:val="24"/>
        </w:rPr>
        <w:tab/>
        <w:t xml:space="preserve">It may be necessary to consider whether the case meets the criteria for other multi-agency reviews.  </w:t>
      </w:r>
    </w:p>
    <w:p w14:paraId="56135104" w14:textId="77777777" w:rsidR="00CA0934" w:rsidRDefault="00CA0934" w:rsidP="00422A64">
      <w:pPr>
        <w:ind w:right="-278" w:hanging="709"/>
        <w:jc w:val="both"/>
      </w:pPr>
    </w:p>
    <w:p w14:paraId="3E17E0AB" w14:textId="77777777" w:rsidR="00AA3E2D" w:rsidRDefault="00AA3E2D" w:rsidP="00422A64">
      <w:pPr>
        <w:ind w:right="-278" w:hanging="709"/>
        <w:jc w:val="both"/>
        <w:sectPr w:rsidR="00AA3E2D" w:rsidSect="00C244A6">
          <w:type w:val="continuous"/>
          <w:pgSz w:w="11906" w:h="16838"/>
          <w:pgMar w:top="1440" w:right="1133" w:bottom="0" w:left="2160" w:header="720" w:footer="720" w:gutter="0"/>
          <w:cols w:space="720"/>
        </w:sectPr>
      </w:pPr>
    </w:p>
    <w:p w14:paraId="3512CE46" w14:textId="32C515C1" w:rsidR="00CA0934" w:rsidRDefault="00034FD5" w:rsidP="00422A64">
      <w:pPr>
        <w:ind w:right="-278" w:hanging="709"/>
        <w:jc w:val="both"/>
        <w:rPr>
          <w:rFonts w:ascii="Arial" w:eastAsia="Arial" w:hAnsi="Arial" w:cs="Arial"/>
          <w:color w:val="000000"/>
          <w:sz w:val="24"/>
          <w:szCs w:val="24"/>
        </w:rPr>
      </w:pPr>
      <w:r>
        <w:rPr>
          <w:rFonts w:ascii="Arial" w:eastAsia="Arial" w:hAnsi="Arial" w:cs="Arial"/>
          <w:color w:val="000000"/>
          <w:sz w:val="24"/>
          <w:szCs w:val="24"/>
        </w:rPr>
        <w:t>8</w:t>
      </w:r>
      <w:r w:rsidR="00917ABB">
        <w:rPr>
          <w:rFonts w:ascii="Arial" w:eastAsia="Arial" w:hAnsi="Arial" w:cs="Arial"/>
          <w:color w:val="000000"/>
          <w:sz w:val="24"/>
          <w:szCs w:val="24"/>
        </w:rPr>
        <w:t>.2</w:t>
      </w:r>
      <w:r w:rsidR="00917ABB">
        <w:rPr>
          <w:rFonts w:ascii="Arial" w:eastAsia="Arial" w:hAnsi="Arial" w:cs="Arial"/>
          <w:color w:val="000000"/>
          <w:sz w:val="24"/>
          <w:szCs w:val="24"/>
        </w:rPr>
        <w:tab/>
        <w:t xml:space="preserve">The </w:t>
      </w:r>
      <w:r w:rsidR="003A2B57">
        <w:rPr>
          <w:rFonts w:ascii="Arial" w:eastAsia="Arial" w:hAnsi="Arial" w:cs="Arial"/>
          <w:color w:val="000000"/>
          <w:sz w:val="24"/>
          <w:szCs w:val="24"/>
        </w:rPr>
        <w:t>Board</w:t>
      </w:r>
      <w:r w:rsidR="00CA0934">
        <w:rPr>
          <w:rFonts w:ascii="Arial" w:eastAsia="Arial" w:hAnsi="Arial" w:cs="Arial"/>
          <w:color w:val="000000"/>
          <w:sz w:val="24"/>
          <w:szCs w:val="24"/>
        </w:rPr>
        <w:t xml:space="preserve"> acknowledges that the following are statutory:  </w:t>
      </w:r>
    </w:p>
    <w:p w14:paraId="4FA7ED66" w14:textId="77777777" w:rsidR="00A64F4E" w:rsidRDefault="00A64F4E" w:rsidP="00422A64">
      <w:pPr>
        <w:ind w:right="-278" w:hanging="709"/>
        <w:jc w:val="both"/>
      </w:pPr>
    </w:p>
    <w:p w14:paraId="2D801837" w14:textId="77777777" w:rsidR="00CA0934" w:rsidRPr="00A64F4E" w:rsidRDefault="00CA0934" w:rsidP="00A64F4E">
      <w:pPr>
        <w:rPr>
          <w:rFonts w:ascii="Arial" w:hAnsi="Arial" w:cs="Arial"/>
          <w:sz w:val="24"/>
          <w:szCs w:val="24"/>
        </w:rPr>
        <w:sectPr w:rsidR="00CA0934" w:rsidRPr="00A64F4E" w:rsidSect="00C244A6">
          <w:type w:val="continuous"/>
          <w:pgSz w:w="11906" w:h="16838"/>
          <w:pgMar w:top="1440" w:right="1133" w:bottom="0" w:left="2160" w:header="720" w:footer="720" w:gutter="0"/>
          <w:cols w:space="720"/>
        </w:sectPr>
      </w:pPr>
    </w:p>
    <w:p w14:paraId="262DC615" w14:textId="77777777" w:rsidR="00CA0934" w:rsidRPr="00A64F4E" w:rsidRDefault="00687A06" w:rsidP="00081B38">
      <w:pPr>
        <w:pStyle w:val="ListParagraph"/>
        <w:numPr>
          <w:ilvl w:val="0"/>
          <w:numId w:val="1"/>
        </w:numPr>
        <w:ind w:left="-426" w:right="-113" w:hanging="283"/>
        <w:rPr>
          <w:rFonts w:ascii="Arial" w:hAnsi="Arial" w:cs="Arial"/>
          <w:sz w:val="24"/>
          <w:szCs w:val="24"/>
        </w:rPr>
      </w:pPr>
      <w:r w:rsidRPr="00A64F4E">
        <w:rPr>
          <w:rFonts w:ascii="Arial" w:eastAsia="Arial" w:hAnsi="Arial" w:cs="Arial"/>
          <w:color w:val="000000"/>
          <w:w w:val="98"/>
          <w:sz w:val="24"/>
          <w:szCs w:val="24"/>
        </w:rPr>
        <w:t>Child Safeguarding Practice Reviews</w:t>
      </w:r>
    </w:p>
    <w:p w14:paraId="4514CDC6" w14:textId="152208F0" w:rsidR="00926738" w:rsidRPr="00A64F4E" w:rsidRDefault="002C645F" w:rsidP="00081B38">
      <w:pPr>
        <w:pStyle w:val="ListParagraph"/>
        <w:ind w:left="-426" w:right="-113"/>
        <w:rPr>
          <w:rFonts w:ascii="Arial" w:hAnsi="Arial" w:cs="Arial"/>
          <w:sz w:val="24"/>
          <w:szCs w:val="24"/>
        </w:rPr>
      </w:pPr>
      <w:hyperlink r:id="rId87" w:history="1">
        <w:r w:rsidR="00081B38" w:rsidRPr="000A13F1">
          <w:rPr>
            <w:rStyle w:val="Hyperlink"/>
            <w:rFonts w:ascii="Arial" w:hAnsi="Arial" w:cs="Arial"/>
            <w:sz w:val="24"/>
            <w:szCs w:val="24"/>
          </w:rPr>
          <w:t>https://assets.publishing.service.gov.uk/government/uploads/system/uploads/attachment_data/file/793253/Practice_guidance_v_2.1.pdf</w:t>
        </w:r>
      </w:hyperlink>
    </w:p>
    <w:p w14:paraId="4A26FCF8" w14:textId="510EF9A8" w:rsidR="00CA0934" w:rsidRPr="00A64F4E" w:rsidRDefault="00CA0934" w:rsidP="00081B38">
      <w:pPr>
        <w:pStyle w:val="ListParagraph"/>
        <w:numPr>
          <w:ilvl w:val="0"/>
          <w:numId w:val="1"/>
        </w:numPr>
        <w:ind w:left="-426" w:right="-113" w:hanging="283"/>
        <w:rPr>
          <w:rFonts w:ascii="Arial" w:hAnsi="Arial" w:cs="Arial"/>
          <w:sz w:val="24"/>
          <w:szCs w:val="24"/>
        </w:rPr>
      </w:pPr>
      <w:r w:rsidRPr="00A64F4E">
        <w:rPr>
          <w:rFonts w:ascii="Arial" w:eastAsia="Arial" w:hAnsi="Arial" w:cs="Arial"/>
          <w:color w:val="000000"/>
          <w:w w:val="97"/>
          <w:sz w:val="24"/>
          <w:szCs w:val="24"/>
        </w:rPr>
        <w:t>Domestic Homicide Reviews</w:t>
      </w:r>
      <w:r w:rsidRPr="00A64F4E">
        <w:rPr>
          <w:rFonts w:ascii="Arial" w:eastAsia="Arial" w:hAnsi="Arial" w:cs="Arial"/>
          <w:color w:val="000000"/>
          <w:spacing w:val="29"/>
          <w:w w:val="97"/>
          <w:sz w:val="24"/>
          <w:szCs w:val="24"/>
        </w:rPr>
        <w:t xml:space="preserve"> </w:t>
      </w:r>
      <w:r w:rsidRPr="00A64F4E">
        <w:rPr>
          <w:rFonts w:ascii="Arial" w:eastAsia="Arial" w:hAnsi="Arial" w:cs="Arial"/>
          <w:color w:val="000000"/>
          <w:spacing w:val="10504"/>
          <w:sz w:val="24"/>
          <w:szCs w:val="24"/>
        </w:rPr>
        <w:t xml:space="preserve"> </w:t>
      </w:r>
      <w:r w:rsidRPr="00A64F4E">
        <w:rPr>
          <w:rFonts w:ascii="Arial" w:eastAsia="Arial" w:hAnsi="Arial" w:cs="Arial"/>
          <w:color w:val="0000FF"/>
          <w:w w:val="99"/>
          <w:sz w:val="24"/>
          <w:szCs w:val="24"/>
        </w:rPr>
        <w:t xml:space="preserve"> </w:t>
      </w:r>
      <w:hyperlink r:id="rId88" w:history="1">
        <w:r w:rsidRPr="00A64F4E">
          <w:rPr>
            <w:rFonts w:ascii="Arial" w:eastAsia="Arial" w:hAnsi="Arial" w:cs="Arial"/>
            <w:color w:val="0000FF"/>
            <w:w w:val="99"/>
            <w:sz w:val="24"/>
            <w:szCs w:val="24"/>
          </w:rPr>
          <w:t>ht</w:t>
        </w:r>
      </w:hyperlink>
      <w:hyperlink r:id="rId89" w:history="1">
        <w:r w:rsidRPr="00A64F4E">
          <w:rPr>
            <w:rFonts w:ascii="Arial" w:eastAsia="Arial" w:hAnsi="Arial" w:cs="Arial"/>
            <w:color w:val="0000FF"/>
            <w:w w:val="99"/>
            <w:sz w:val="24"/>
            <w:szCs w:val="24"/>
          </w:rPr>
          <w:t>t</w:t>
        </w:r>
      </w:hyperlink>
      <w:hyperlink r:id="rId90" w:history="1">
        <w:r w:rsidRPr="00A64F4E">
          <w:rPr>
            <w:rFonts w:ascii="Arial" w:eastAsia="Arial" w:hAnsi="Arial" w:cs="Arial"/>
            <w:color w:val="0000FF"/>
            <w:w w:val="99"/>
            <w:sz w:val="24"/>
            <w:szCs w:val="24"/>
          </w:rPr>
          <w:t>ps</w:t>
        </w:r>
      </w:hyperlink>
      <w:hyperlink r:id="rId91" w:history="1">
        <w:r w:rsidRPr="00A64F4E">
          <w:rPr>
            <w:rFonts w:ascii="Arial" w:eastAsia="Arial" w:hAnsi="Arial" w:cs="Arial"/>
            <w:color w:val="0000FF"/>
            <w:w w:val="99"/>
            <w:sz w:val="24"/>
            <w:szCs w:val="24"/>
          </w:rPr>
          <w:t>:</w:t>
        </w:r>
      </w:hyperlink>
      <w:hyperlink r:id="rId92" w:history="1">
        <w:r w:rsidRPr="00A64F4E">
          <w:rPr>
            <w:rFonts w:ascii="Arial" w:eastAsia="Arial" w:hAnsi="Arial" w:cs="Arial"/>
            <w:color w:val="0000FF"/>
            <w:w w:val="99"/>
            <w:sz w:val="24"/>
            <w:szCs w:val="24"/>
          </w:rPr>
          <w:t>/</w:t>
        </w:r>
      </w:hyperlink>
      <w:hyperlink r:id="rId93" w:history="1">
        <w:r w:rsidRPr="00A64F4E">
          <w:rPr>
            <w:rFonts w:ascii="Arial" w:eastAsia="Arial" w:hAnsi="Arial" w:cs="Arial"/>
            <w:color w:val="0000FF"/>
            <w:w w:val="99"/>
            <w:sz w:val="24"/>
            <w:szCs w:val="24"/>
          </w:rPr>
          <w:t>/</w:t>
        </w:r>
      </w:hyperlink>
      <w:hyperlink r:id="rId94" w:history="1">
        <w:r w:rsidRPr="00A64F4E">
          <w:rPr>
            <w:rFonts w:ascii="Arial" w:eastAsia="Arial" w:hAnsi="Arial" w:cs="Arial"/>
            <w:color w:val="0000FF"/>
            <w:w w:val="99"/>
            <w:sz w:val="24"/>
            <w:szCs w:val="24"/>
          </w:rPr>
          <w:t>w</w:t>
        </w:r>
      </w:hyperlink>
      <w:hyperlink r:id="rId95" w:history="1">
        <w:r w:rsidRPr="00A64F4E">
          <w:rPr>
            <w:rFonts w:ascii="Arial" w:eastAsia="Arial" w:hAnsi="Arial" w:cs="Arial"/>
            <w:color w:val="0000FF"/>
            <w:w w:val="99"/>
            <w:sz w:val="24"/>
            <w:szCs w:val="24"/>
          </w:rPr>
          <w:t>w</w:t>
        </w:r>
      </w:hyperlink>
      <w:hyperlink r:id="rId96" w:history="1">
        <w:r w:rsidRPr="00A64F4E">
          <w:rPr>
            <w:rFonts w:ascii="Arial" w:eastAsia="Arial" w:hAnsi="Arial" w:cs="Arial"/>
            <w:color w:val="0000FF"/>
            <w:w w:val="99"/>
            <w:sz w:val="24"/>
            <w:szCs w:val="24"/>
          </w:rPr>
          <w:t>w</w:t>
        </w:r>
      </w:hyperlink>
      <w:hyperlink r:id="rId97" w:history="1">
        <w:r w:rsidRPr="00A64F4E">
          <w:rPr>
            <w:rFonts w:ascii="Arial" w:eastAsia="Arial" w:hAnsi="Arial" w:cs="Arial"/>
            <w:color w:val="0000FF"/>
            <w:w w:val="99"/>
            <w:sz w:val="24"/>
            <w:szCs w:val="24"/>
          </w:rPr>
          <w:t>.</w:t>
        </w:r>
      </w:hyperlink>
      <w:hyperlink r:id="rId98" w:history="1">
        <w:r w:rsidRPr="00A64F4E">
          <w:rPr>
            <w:rFonts w:ascii="Arial" w:eastAsia="Arial" w:hAnsi="Arial" w:cs="Arial"/>
            <w:color w:val="0000FF"/>
            <w:w w:val="99"/>
            <w:sz w:val="24"/>
            <w:szCs w:val="24"/>
          </w:rPr>
          <w:t>g</w:t>
        </w:r>
      </w:hyperlink>
      <w:hyperlink r:id="rId99" w:history="1">
        <w:r w:rsidRPr="00A64F4E">
          <w:rPr>
            <w:rFonts w:ascii="Arial" w:eastAsia="Arial" w:hAnsi="Arial" w:cs="Arial"/>
            <w:color w:val="0000FF"/>
            <w:w w:val="99"/>
            <w:sz w:val="24"/>
            <w:szCs w:val="24"/>
          </w:rPr>
          <w:t>o</w:t>
        </w:r>
      </w:hyperlink>
      <w:hyperlink r:id="rId100" w:history="1">
        <w:r w:rsidRPr="00A64F4E">
          <w:rPr>
            <w:rFonts w:ascii="Arial" w:eastAsia="Arial" w:hAnsi="Arial" w:cs="Arial"/>
            <w:color w:val="0000FF"/>
            <w:w w:val="99"/>
            <w:sz w:val="24"/>
            <w:szCs w:val="24"/>
          </w:rPr>
          <w:t>v</w:t>
        </w:r>
      </w:hyperlink>
      <w:hyperlink r:id="rId101" w:history="1">
        <w:r w:rsidRPr="00A64F4E">
          <w:rPr>
            <w:rFonts w:ascii="Arial" w:eastAsia="Arial" w:hAnsi="Arial" w:cs="Arial"/>
            <w:color w:val="0000FF"/>
            <w:w w:val="99"/>
            <w:sz w:val="24"/>
            <w:szCs w:val="24"/>
          </w:rPr>
          <w:t>.</w:t>
        </w:r>
      </w:hyperlink>
      <w:hyperlink r:id="rId102" w:history="1">
        <w:r w:rsidRPr="00A64F4E">
          <w:rPr>
            <w:rFonts w:ascii="Arial" w:eastAsia="Arial" w:hAnsi="Arial" w:cs="Arial"/>
            <w:color w:val="0000FF"/>
            <w:w w:val="99"/>
            <w:sz w:val="24"/>
            <w:szCs w:val="24"/>
          </w:rPr>
          <w:t>uk</w:t>
        </w:r>
      </w:hyperlink>
      <w:hyperlink r:id="rId103" w:history="1">
        <w:r w:rsidRPr="00A64F4E">
          <w:rPr>
            <w:rFonts w:ascii="Arial" w:eastAsia="Arial" w:hAnsi="Arial" w:cs="Arial"/>
            <w:color w:val="0000FF"/>
            <w:w w:val="99"/>
            <w:sz w:val="24"/>
            <w:szCs w:val="24"/>
          </w:rPr>
          <w:t>/</w:t>
        </w:r>
      </w:hyperlink>
      <w:hyperlink r:id="rId104" w:history="1">
        <w:r w:rsidRPr="00A64F4E">
          <w:rPr>
            <w:rFonts w:ascii="Arial" w:eastAsia="Arial" w:hAnsi="Arial" w:cs="Arial"/>
            <w:color w:val="0000FF"/>
            <w:w w:val="99"/>
            <w:sz w:val="24"/>
            <w:szCs w:val="24"/>
          </w:rPr>
          <w:t>g</w:t>
        </w:r>
      </w:hyperlink>
      <w:hyperlink r:id="rId105" w:history="1">
        <w:r w:rsidRPr="00A64F4E">
          <w:rPr>
            <w:rFonts w:ascii="Arial" w:eastAsia="Arial" w:hAnsi="Arial" w:cs="Arial"/>
            <w:color w:val="0000FF"/>
            <w:w w:val="99"/>
            <w:sz w:val="24"/>
            <w:szCs w:val="24"/>
          </w:rPr>
          <w:t>ov</w:t>
        </w:r>
      </w:hyperlink>
      <w:hyperlink r:id="rId106" w:history="1">
        <w:r w:rsidRPr="00A64F4E">
          <w:rPr>
            <w:rFonts w:ascii="Arial" w:eastAsia="Arial" w:hAnsi="Arial" w:cs="Arial"/>
            <w:color w:val="0000FF"/>
            <w:w w:val="99"/>
            <w:sz w:val="24"/>
            <w:szCs w:val="24"/>
          </w:rPr>
          <w:t>er</w:t>
        </w:r>
      </w:hyperlink>
      <w:hyperlink r:id="rId107" w:history="1">
        <w:r w:rsidRPr="00A64F4E">
          <w:rPr>
            <w:rFonts w:ascii="Arial" w:eastAsia="Arial" w:hAnsi="Arial" w:cs="Arial"/>
            <w:color w:val="0000FF"/>
            <w:w w:val="99"/>
            <w:sz w:val="24"/>
            <w:szCs w:val="24"/>
          </w:rPr>
          <w:t>nm</w:t>
        </w:r>
      </w:hyperlink>
      <w:hyperlink r:id="rId108" w:history="1">
        <w:r w:rsidRPr="00A64F4E">
          <w:rPr>
            <w:rFonts w:ascii="Arial" w:eastAsia="Arial" w:hAnsi="Arial" w:cs="Arial"/>
            <w:color w:val="0000FF"/>
            <w:w w:val="99"/>
            <w:sz w:val="24"/>
            <w:szCs w:val="24"/>
          </w:rPr>
          <w:t>ent</w:t>
        </w:r>
      </w:hyperlink>
      <w:hyperlink r:id="rId109" w:history="1">
        <w:r w:rsidRPr="00A64F4E">
          <w:rPr>
            <w:rFonts w:ascii="Arial" w:eastAsia="Arial" w:hAnsi="Arial" w:cs="Arial"/>
            <w:color w:val="0000FF"/>
            <w:w w:val="99"/>
            <w:sz w:val="24"/>
            <w:szCs w:val="24"/>
          </w:rPr>
          <w:t>/</w:t>
        </w:r>
      </w:hyperlink>
      <w:hyperlink r:id="rId110" w:history="1">
        <w:r w:rsidRPr="00A64F4E">
          <w:rPr>
            <w:rFonts w:ascii="Arial" w:eastAsia="Arial" w:hAnsi="Arial" w:cs="Arial"/>
            <w:color w:val="0000FF"/>
            <w:w w:val="99"/>
            <w:sz w:val="24"/>
            <w:szCs w:val="24"/>
          </w:rPr>
          <w:t>c</w:t>
        </w:r>
      </w:hyperlink>
      <w:hyperlink r:id="rId111" w:history="1">
        <w:r w:rsidRPr="00A64F4E">
          <w:rPr>
            <w:rFonts w:ascii="Arial" w:eastAsia="Arial" w:hAnsi="Arial" w:cs="Arial"/>
            <w:color w:val="0000FF"/>
            <w:w w:val="99"/>
            <w:sz w:val="24"/>
            <w:szCs w:val="24"/>
          </w:rPr>
          <w:t>ol</w:t>
        </w:r>
      </w:hyperlink>
      <w:hyperlink r:id="rId112" w:history="1">
        <w:r w:rsidRPr="00A64F4E">
          <w:rPr>
            <w:rFonts w:ascii="Arial" w:eastAsia="Arial" w:hAnsi="Arial" w:cs="Arial"/>
            <w:color w:val="0000FF"/>
            <w:w w:val="99"/>
            <w:sz w:val="24"/>
            <w:szCs w:val="24"/>
          </w:rPr>
          <w:t>l</w:t>
        </w:r>
      </w:hyperlink>
      <w:hyperlink r:id="rId113" w:history="1">
        <w:r w:rsidRPr="00A64F4E">
          <w:rPr>
            <w:rFonts w:ascii="Arial" w:eastAsia="Arial" w:hAnsi="Arial" w:cs="Arial"/>
            <w:color w:val="0000FF"/>
            <w:w w:val="99"/>
            <w:sz w:val="24"/>
            <w:szCs w:val="24"/>
          </w:rPr>
          <w:t>ec</w:t>
        </w:r>
      </w:hyperlink>
      <w:hyperlink r:id="rId114" w:history="1">
        <w:r w:rsidRPr="00A64F4E">
          <w:rPr>
            <w:rFonts w:ascii="Arial" w:eastAsia="Arial" w:hAnsi="Arial" w:cs="Arial"/>
            <w:color w:val="0000FF"/>
            <w:w w:val="99"/>
            <w:sz w:val="24"/>
            <w:szCs w:val="24"/>
          </w:rPr>
          <w:t>t</w:t>
        </w:r>
      </w:hyperlink>
      <w:hyperlink r:id="rId115" w:history="1">
        <w:r w:rsidRPr="00A64F4E">
          <w:rPr>
            <w:rFonts w:ascii="Arial" w:eastAsia="Arial" w:hAnsi="Arial" w:cs="Arial"/>
            <w:color w:val="0000FF"/>
            <w:w w:val="99"/>
            <w:sz w:val="24"/>
            <w:szCs w:val="24"/>
          </w:rPr>
          <w:t>i</w:t>
        </w:r>
      </w:hyperlink>
      <w:hyperlink r:id="rId116" w:history="1">
        <w:r w:rsidRPr="00A64F4E">
          <w:rPr>
            <w:rFonts w:ascii="Arial" w:eastAsia="Arial" w:hAnsi="Arial" w:cs="Arial"/>
            <w:color w:val="0000FF"/>
            <w:w w:val="99"/>
            <w:sz w:val="24"/>
            <w:szCs w:val="24"/>
          </w:rPr>
          <w:t>ons</w:t>
        </w:r>
      </w:hyperlink>
      <w:hyperlink r:id="rId117" w:history="1">
        <w:r w:rsidRPr="00A64F4E">
          <w:rPr>
            <w:rFonts w:ascii="Arial" w:eastAsia="Arial" w:hAnsi="Arial" w:cs="Arial"/>
            <w:color w:val="0000FF"/>
            <w:w w:val="99"/>
            <w:sz w:val="24"/>
            <w:szCs w:val="24"/>
          </w:rPr>
          <w:t>/</w:t>
        </w:r>
      </w:hyperlink>
      <w:hyperlink r:id="rId118" w:history="1">
        <w:r w:rsidRPr="00A64F4E">
          <w:rPr>
            <w:rFonts w:ascii="Arial" w:eastAsia="Arial" w:hAnsi="Arial" w:cs="Arial"/>
            <w:color w:val="0000FF"/>
            <w:w w:val="99"/>
            <w:sz w:val="24"/>
            <w:szCs w:val="24"/>
          </w:rPr>
          <w:t>d</w:t>
        </w:r>
      </w:hyperlink>
      <w:hyperlink r:id="rId119" w:history="1">
        <w:r w:rsidRPr="00A64F4E">
          <w:rPr>
            <w:rFonts w:ascii="Arial" w:eastAsia="Arial" w:hAnsi="Arial" w:cs="Arial"/>
            <w:color w:val="0000FF"/>
            <w:w w:val="99"/>
            <w:sz w:val="24"/>
            <w:szCs w:val="24"/>
          </w:rPr>
          <w:t>om</w:t>
        </w:r>
      </w:hyperlink>
      <w:hyperlink r:id="rId120" w:history="1">
        <w:r w:rsidRPr="00A64F4E">
          <w:rPr>
            <w:rFonts w:ascii="Arial" w:eastAsia="Arial" w:hAnsi="Arial" w:cs="Arial"/>
            <w:color w:val="0000FF"/>
            <w:w w:val="99"/>
            <w:sz w:val="24"/>
            <w:szCs w:val="24"/>
          </w:rPr>
          <w:t>es</w:t>
        </w:r>
      </w:hyperlink>
      <w:hyperlink r:id="rId121" w:history="1">
        <w:r w:rsidRPr="00A64F4E">
          <w:rPr>
            <w:rFonts w:ascii="Arial" w:eastAsia="Arial" w:hAnsi="Arial" w:cs="Arial"/>
            <w:color w:val="0000FF"/>
            <w:w w:val="99"/>
            <w:sz w:val="24"/>
            <w:szCs w:val="24"/>
          </w:rPr>
          <w:t>t</w:t>
        </w:r>
      </w:hyperlink>
      <w:hyperlink r:id="rId122" w:history="1">
        <w:r w:rsidRPr="00A64F4E">
          <w:rPr>
            <w:rFonts w:ascii="Arial" w:eastAsia="Arial" w:hAnsi="Arial" w:cs="Arial"/>
            <w:color w:val="0000FF"/>
            <w:w w:val="99"/>
            <w:sz w:val="24"/>
            <w:szCs w:val="24"/>
          </w:rPr>
          <w:t>i</w:t>
        </w:r>
      </w:hyperlink>
      <w:hyperlink r:id="rId123" w:history="1">
        <w:r w:rsidRPr="00A64F4E">
          <w:rPr>
            <w:rFonts w:ascii="Arial" w:eastAsia="Arial" w:hAnsi="Arial" w:cs="Arial"/>
            <w:color w:val="0000FF"/>
            <w:w w:val="99"/>
            <w:sz w:val="24"/>
            <w:szCs w:val="24"/>
          </w:rPr>
          <w:t>c</w:t>
        </w:r>
      </w:hyperlink>
      <w:hyperlink r:id="rId124" w:history="1">
        <w:r w:rsidRPr="00A64F4E">
          <w:rPr>
            <w:rFonts w:ascii="Arial" w:eastAsia="Arial" w:hAnsi="Arial" w:cs="Arial"/>
            <w:color w:val="0000FF"/>
            <w:w w:val="99"/>
            <w:sz w:val="24"/>
            <w:szCs w:val="24"/>
          </w:rPr>
          <w:t>-</w:t>
        </w:r>
      </w:hyperlink>
      <w:hyperlink r:id="rId125" w:history="1">
        <w:r w:rsidRPr="00A64F4E">
          <w:rPr>
            <w:rFonts w:ascii="Arial" w:eastAsia="Arial" w:hAnsi="Arial" w:cs="Arial"/>
            <w:color w:val="0000FF"/>
            <w:w w:val="99"/>
            <w:sz w:val="24"/>
            <w:szCs w:val="24"/>
          </w:rPr>
          <w:t>h</w:t>
        </w:r>
      </w:hyperlink>
      <w:hyperlink r:id="rId126" w:history="1">
        <w:r w:rsidRPr="00A64F4E">
          <w:rPr>
            <w:rFonts w:ascii="Arial" w:eastAsia="Arial" w:hAnsi="Arial" w:cs="Arial"/>
            <w:color w:val="0000FF"/>
            <w:w w:val="99"/>
            <w:sz w:val="24"/>
            <w:szCs w:val="24"/>
          </w:rPr>
          <w:t>o</w:t>
        </w:r>
      </w:hyperlink>
      <w:hyperlink r:id="rId127" w:history="1">
        <w:r w:rsidRPr="00A64F4E">
          <w:rPr>
            <w:rFonts w:ascii="Arial" w:eastAsia="Arial" w:hAnsi="Arial" w:cs="Arial"/>
            <w:color w:val="0000FF"/>
            <w:w w:val="99"/>
            <w:sz w:val="24"/>
            <w:szCs w:val="24"/>
          </w:rPr>
          <w:t>m</w:t>
        </w:r>
      </w:hyperlink>
      <w:hyperlink r:id="rId128" w:history="1">
        <w:r w:rsidRPr="00A64F4E">
          <w:rPr>
            <w:rFonts w:ascii="Arial" w:eastAsia="Arial" w:hAnsi="Arial" w:cs="Arial"/>
            <w:color w:val="0000FF"/>
            <w:w w:val="99"/>
            <w:sz w:val="24"/>
            <w:szCs w:val="24"/>
          </w:rPr>
          <w:t>ic</w:t>
        </w:r>
      </w:hyperlink>
      <w:hyperlink r:id="rId129" w:history="1">
        <w:r w:rsidRPr="00A64F4E">
          <w:rPr>
            <w:rFonts w:ascii="Arial" w:eastAsia="Arial" w:hAnsi="Arial" w:cs="Arial"/>
            <w:color w:val="0000FF"/>
            <w:w w:val="99"/>
            <w:sz w:val="24"/>
            <w:szCs w:val="24"/>
          </w:rPr>
          <w:t>id</w:t>
        </w:r>
      </w:hyperlink>
      <w:hyperlink r:id="rId130" w:history="1">
        <w:r w:rsidRPr="00A64F4E">
          <w:rPr>
            <w:rFonts w:ascii="Arial" w:eastAsia="Arial" w:hAnsi="Arial" w:cs="Arial"/>
            <w:color w:val="0000FF"/>
            <w:w w:val="99"/>
            <w:sz w:val="24"/>
            <w:szCs w:val="24"/>
          </w:rPr>
          <w:t>e</w:t>
        </w:r>
      </w:hyperlink>
      <w:hyperlink r:id="rId131" w:history="1">
        <w:r w:rsidRPr="00A64F4E">
          <w:rPr>
            <w:rFonts w:ascii="Arial" w:eastAsia="Arial" w:hAnsi="Arial" w:cs="Arial"/>
            <w:color w:val="0000FF"/>
            <w:w w:val="99"/>
            <w:sz w:val="24"/>
            <w:szCs w:val="24"/>
          </w:rPr>
          <w:t>-</w:t>
        </w:r>
      </w:hyperlink>
      <w:hyperlink r:id="rId132" w:history="1">
        <w:r w:rsidRPr="00A64F4E">
          <w:rPr>
            <w:rFonts w:ascii="Arial" w:eastAsia="Arial" w:hAnsi="Arial" w:cs="Arial"/>
            <w:color w:val="0000FF"/>
            <w:w w:val="99"/>
            <w:sz w:val="24"/>
            <w:szCs w:val="24"/>
          </w:rPr>
          <w:t>r</w:t>
        </w:r>
      </w:hyperlink>
      <w:hyperlink r:id="rId133" w:history="1">
        <w:r w:rsidRPr="00A64F4E">
          <w:rPr>
            <w:rFonts w:ascii="Arial" w:eastAsia="Arial" w:hAnsi="Arial" w:cs="Arial"/>
            <w:color w:val="0000FF"/>
            <w:w w:val="99"/>
            <w:sz w:val="24"/>
            <w:szCs w:val="24"/>
          </w:rPr>
          <w:t>ev</w:t>
        </w:r>
      </w:hyperlink>
      <w:hyperlink r:id="rId134" w:history="1">
        <w:r w:rsidRPr="00A64F4E">
          <w:rPr>
            <w:rFonts w:ascii="Arial" w:eastAsia="Arial" w:hAnsi="Arial" w:cs="Arial"/>
            <w:color w:val="0000FF"/>
            <w:w w:val="99"/>
            <w:sz w:val="24"/>
            <w:szCs w:val="24"/>
          </w:rPr>
          <w:t>i</w:t>
        </w:r>
      </w:hyperlink>
      <w:hyperlink r:id="rId135" w:history="1">
        <w:r w:rsidRPr="00A64F4E">
          <w:rPr>
            <w:rFonts w:ascii="Arial" w:eastAsia="Arial" w:hAnsi="Arial" w:cs="Arial"/>
            <w:color w:val="0000FF"/>
            <w:w w:val="99"/>
            <w:sz w:val="24"/>
            <w:szCs w:val="24"/>
          </w:rPr>
          <w:t>ew</w:t>
        </w:r>
      </w:hyperlink>
      <w:r w:rsidR="004D0E05">
        <w:rPr>
          <w:rFonts w:ascii="Arial" w:eastAsia="Arial" w:hAnsi="Arial" w:cs="Arial"/>
          <w:color w:val="0000FF"/>
          <w:w w:val="99"/>
          <w:sz w:val="24"/>
          <w:szCs w:val="24"/>
        </w:rPr>
        <w:t xml:space="preserve"> </w:t>
      </w:r>
      <w:hyperlink r:id="rId136" w:history="1">
        <w:r w:rsidRPr="00A64F4E">
          <w:rPr>
            <w:rFonts w:ascii="Arial" w:eastAsia="Arial" w:hAnsi="Arial" w:cs="Arial"/>
            <w:color w:val="000000"/>
            <w:w w:val="99"/>
            <w:sz w:val="24"/>
            <w:szCs w:val="24"/>
          </w:rPr>
          <w:t xml:space="preserve"> </w:t>
        </w:r>
      </w:hyperlink>
      <w:r w:rsidRPr="00A64F4E">
        <w:rPr>
          <w:rFonts w:ascii="Arial" w:eastAsia="Arial" w:hAnsi="Arial" w:cs="Arial"/>
          <w:color w:val="000000"/>
          <w:spacing w:val="19"/>
          <w:w w:val="99"/>
          <w:sz w:val="24"/>
          <w:szCs w:val="24"/>
        </w:rPr>
        <w:t xml:space="preserve"> </w:t>
      </w:r>
    </w:p>
    <w:p w14:paraId="54C3A057" w14:textId="77777777" w:rsidR="00CA0934" w:rsidRPr="00A64F4E" w:rsidRDefault="00CA0934" w:rsidP="00081B38">
      <w:pPr>
        <w:ind w:left="-426" w:hanging="283"/>
        <w:rPr>
          <w:rFonts w:ascii="Arial" w:hAnsi="Arial" w:cs="Arial"/>
          <w:sz w:val="24"/>
          <w:szCs w:val="24"/>
        </w:rPr>
        <w:sectPr w:rsidR="00CA0934" w:rsidRPr="00A64F4E" w:rsidSect="00C244A6">
          <w:type w:val="continuous"/>
          <w:pgSz w:w="11906" w:h="16838"/>
          <w:pgMar w:top="1440" w:right="1133" w:bottom="0" w:left="2856" w:header="720" w:footer="720" w:gutter="0"/>
          <w:cols w:space="720"/>
        </w:sectPr>
      </w:pPr>
    </w:p>
    <w:p w14:paraId="6EB75FAC" w14:textId="3F23A0BE" w:rsidR="00CA0934" w:rsidRPr="00A64F4E" w:rsidRDefault="00CA0934" w:rsidP="00081B38">
      <w:pPr>
        <w:pStyle w:val="ListParagraph"/>
        <w:numPr>
          <w:ilvl w:val="0"/>
          <w:numId w:val="1"/>
        </w:numPr>
        <w:ind w:left="-426" w:right="-113" w:hanging="283"/>
        <w:rPr>
          <w:rFonts w:ascii="Arial" w:hAnsi="Arial" w:cs="Arial"/>
          <w:sz w:val="24"/>
          <w:szCs w:val="24"/>
        </w:rPr>
      </w:pPr>
      <w:r w:rsidRPr="00A64F4E">
        <w:rPr>
          <w:rFonts w:ascii="Arial" w:eastAsia="Arial" w:hAnsi="Arial" w:cs="Arial"/>
          <w:color w:val="000000"/>
          <w:w w:val="98"/>
          <w:sz w:val="24"/>
          <w:szCs w:val="24"/>
        </w:rPr>
        <w:t>MAPPA Serious Case Reviews</w:t>
      </w:r>
      <w:r w:rsidRPr="00A64F4E">
        <w:rPr>
          <w:rFonts w:ascii="Arial" w:eastAsia="Arial" w:hAnsi="Arial" w:cs="Arial"/>
          <w:color w:val="000000"/>
          <w:spacing w:val="4"/>
          <w:w w:val="98"/>
          <w:sz w:val="24"/>
          <w:szCs w:val="24"/>
        </w:rPr>
        <w:t xml:space="preserve"> </w:t>
      </w:r>
      <w:r w:rsidRPr="00A64F4E">
        <w:rPr>
          <w:rFonts w:ascii="Arial" w:eastAsia="Arial" w:hAnsi="Arial" w:cs="Arial"/>
          <w:color w:val="000000"/>
          <w:spacing w:val="10066"/>
          <w:sz w:val="24"/>
          <w:szCs w:val="24"/>
        </w:rPr>
        <w:t xml:space="preserve"> </w:t>
      </w:r>
      <w:r w:rsidRPr="00A64F4E">
        <w:rPr>
          <w:rFonts w:ascii="Arial" w:eastAsia="Arial" w:hAnsi="Arial" w:cs="Arial"/>
          <w:color w:val="0000FF"/>
          <w:w w:val="99"/>
          <w:sz w:val="24"/>
          <w:szCs w:val="24"/>
        </w:rPr>
        <w:t xml:space="preserve"> </w:t>
      </w:r>
      <w:hyperlink r:id="rId137" w:history="1">
        <w:r w:rsidRPr="00A64F4E">
          <w:rPr>
            <w:rFonts w:ascii="Arial" w:eastAsia="Arial" w:hAnsi="Arial" w:cs="Arial"/>
            <w:color w:val="0000FF"/>
            <w:w w:val="99"/>
            <w:sz w:val="24"/>
            <w:szCs w:val="24"/>
          </w:rPr>
          <w:t>ht</w:t>
        </w:r>
      </w:hyperlink>
      <w:hyperlink r:id="rId138" w:history="1">
        <w:r w:rsidRPr="00A64F4E">
          <w:rPr>
            <w:rFonts w:ascii="Arial" w:eastAsia="Arial" w:hAnsi="Arial" w:cs="Arial"/>
            <w:color w:val="0000FF"/>
            <w:w w:val="99"/>
            <w:sz w:val="24"/>
            <w:szCs w:val="24"/>
          </w:rPr>
          <w:t>t</w:t>
        </w:r>
      </w:hyperlink>
      <w:hyperlink r:id="rId139" w:history="1">
        <w:r w:rsidRPr="00A64F4E">
          <w:rPr>
            <w:rFonts w:ascii="Arial" w:eastAsia="Arial" w:hAnsi="Arial" w:cs="Arial"/>
            <w:color w:val="0000FF"/>
            <w:w w:val="99"/>
            <w:sz w:val="24"/>
            <w:szCs w:val="24"/>
          </w:rPr>
          <w:t>ps</w:t>
        </w:r>
      </w:hyperlink>
      <w:hyperlink r:id="rId140" w:history="1">
        <w:r w:rsidRPr="00A64F4E">
          <w:rPr>
            <w:rFonts w:ascii="Arial" w:eastAsia="Arial" w:hAnsi="Arial" w:cs="Arial"/>
            <w:color w:val="0000FF"/>
            <w:w w:val="99"/>
            <w:sz w:val="24"/>
            <w:szCs w:val="24"/>
          </w:rPr>
          <w:t>:</w:t>
        </w:r>
      </w:hyperlink>
      <w:hyperlink r:id="rId141" w:history="1">
        <w:r w:rsidRPr="00A64F4E">
          <w:rPr>
            <w:rFonts w:ascii="Arial" w:eastAsia="Arial" w:hAnsi="Arial" w:cs="Arial"/>
            <w:color w:val="0000FF"/>
            <w:w w:val="99"/>
            <w:sz w:val="24"/>
            <w:szCs w:val="24"/>
          </w:rPr>
          <w:t>/</w:t>
        </w:r>
      </w:hyperlink>
      <w:hyperlink r:id="rId142" w:history="1">
        <w:r w:rsidRPr="00A64F4E">
          <w:rPr>
            <w:rFonts w:ascii="Arial" w:eastAsia="Arial" w:hAnsi="Arial" w:cs="Arial"/>
            <w:color w:val="0000FF"/>
            <w:w w:val="99"/>
            <w:sz w:val="24"/>
            <w:szCs w:val="24"/>
          </w:rPr>
          <w:t>/</w:t>
        </w:r>
      </w:hyperlink>
      <w:hyperlink r:id="rId143" w:history="1">
        <w:r w:rsidRPr="00A64F4E">
          <w:rPr>
            <w:rFonts w:ascii="Arial" w:eastAsia="Arial" w:hAnsi="Arial" w:cs="Arial"/>
            <w:color w:val="0000FF"/>
            <w:w w:val="99"/>
            <w:sz w:val="24"/>
            <w:szCs w:val="24"/>
          </w:rPr>
          <w:t>w</w:t>
        </w:r>
      </w:hyperlink>
      <w:hyperlink r:id="rId144" w:history="1">
        <w:r w:rsidRPr="00A64F4E">
          <w:rPr>
            <w:rFonts w:ascii="Arial" w:eastAsia="Arial" w:hAnsi="Arial" w:cs="Arial"/>
            <w:color w:val="0000FF"/>
            <w:w w:val="99"/>
            <w:sz w:val="24"/>
            <w:szCs w:val="24"/>
          </w:rPr>
          <w:t>w</w:t>
        </w:r>
      </w:hyperlink>
      <w:hyperlink r:id="rId145" w:history="1">
        <w:r w:rsidRPr="00A64F4E">
          <w:rPr>
            <w:rFonts w:ascii="Arial" w:eastAsia="Arial" w:hAnsi="Arial" w:cs="Arial"/>
            <w:color w:val="0000FF"/>
            <w:w w:val="99"/>
            <w:sz w:val="24"/>
            <w:szCs w:val="24"/>
          </w:rPr>
          <w:t>w</w:t>
        </w:r>
      </w:hyperlink>
      <w:hyperlink r:id="rId146" w:history="1">
        <w:r w:rsidRPr="00A64F4E">
          <w:rPr>
            <w:rFonts w:ascii="Arial" w:eastAsia="Arial" w:hAnsi="Arial" w:cs="Arial"/>
            <w:color w:val="0000FF"/>
            <w:w w:val="99"/>
            <w:sz w:val="24"/>
            <w:szCs w:val="24"/>
          </w:rPr>
          <w:t>.</w:t>
        </w:r>
      </w:hyperlink>
      <w:hyperlink r:id="rId147" w:history="1">
        <w:r w:rsidRPr="00A64F4E">
          <w:rPr>
            <w:rFonts w:ascii="Arial" w:eastAsia="Arial" w:hAnsi="Arial" w:cs="Arial"/>
            <w:color w:val="0000FF"/>
            <w:w w:val="99"/>
            <w:sz w:val="24"/>
            <w:szCs w:val="24"/>
          </w:rPr>
          <w:t>j</w:t>
        </w:r>
      </w:hyperlink>
      <w:hyperlink r:id="rId148" w:history="1">
        <w:r w:rsidRPr="00A64F4E">
          <w:rPr>
            <w:rFonts w:ascii="Arial" w:eastAsia="Arial" w:hAnsi="Arial" w:cs="Arial"/>
            <w:color w:val="0000FF"/>
            <w:w w:val="99"/>
            <w:sz w:val="24"/>
            <w:szCs w:val="24"/>
          </w:rPr>
          <w:t>us</w:t>
        </w:r>
      </w:hyperlink>
      <w:hyperlink r:id="rId149" w:history="1">
        <w:r w:rsidRPr="00A64F4E">
          <w:rPr>
            <w:rFonts w:ascii="Arial" w:eastAsia="Arial" w:hAnsi="Arial" w:cs="Arial"/>
            <w:color w:val="0000FF"/>
            <w:w w:val="99"/>
            <w:sz w:val="24"/>
            <w:szCs w:val="24"/>
          </w:rPr>
          <w:t>t</w:t>
        </w:r>
      </w:hyperlink>
      <w:hyperlink r:id="rId150" w:history="1">
        <w:r w:rsidRPr="00A64F4E">
          <w:rPr>
            <w:rFonts w:ascii="Arial" w:eastAsia="Arial" w:hAnsi="Arial" w:cs="Arial"/>
            <w:color w:val="0000FF"/>
            <w:w w:val="99"/>
            <w:sz w:val="24"/>
            <w:szCs w:val="24"/>
          </w:rPr>
          <w:t>i</w:t>
        </w:r>
      </w:hyperlink>
      <w:hyperlink r:id="rId151" w:history="1">
        <w:r w:rsidRPr="00A64F4E">
          <w:rPr>
            <w:rFonts w:ascii="Arial" w:eastAsia="Arial" w:hAnsi="Arial" w:cs="Arial"/>
            <w:color w:val="0000FF"/>
            <w:w w:val="99"/>
            <w:sz w:val="24"/>
            <w:szCs w:val="24"/>
          </w:rPr>
          <w:t>c</w:t>
        </w:r>
      </w:hyperlink>
      <w:hyperlink r:id="rId152" w:history="1">
        <w:r w:rsidRPr="00A64F4E">
          <w:rPr>
            <w:rFonts w:ascii="Arial" w:eastAsia="Arial" w:hAnsi="Arial" w:cs="Arial"/>
            <w:color w:val="0000FF"/>
            <w:w w:val="99"/>
            <w:sz w:val="24"/>
            <w:szCs w:val="24"/>
          </w:rPr>
          <w:t>e.</w:t>
        </w:r>
      </w:hyperlink>
      <w:hyperlink r:id="rId153" w:history="1">
        <w:r w:rsidRPr="00A64F4E">
          <w:rPr>
            <w:rFonts w:ascii="Arial" w:eastAsia="Arial" w:hAnsi="Arial" w:cs="Arial"/>
            <w:color w:val="0000FF"/>
            <w:w w:val="99"/>
            <w:sz w:val="24"/>
            <w:szCs w:val="24"/>
          </w:rPr>
          <w:t>g</w:t>
        </w:r>
      </w:hyperlink>
      <w:hyperlink r:id="rId154" w:history="1">
        <w:r w:rsidRPr="00A64F4E">
          <w:rPr>
            <w:rFonts w:ascii="Arial" w:eastAsia="Arial" w:hAnsi="Arial" w:cs="Arial"/>
            <w:color w:val="0000FF"/>
            <w:w w:val="99"/>
            <w:sz w:val="24"/>
            <w:szCs w:val="24"/>
          </w:rPr>
          <w:t>ov</w:t>
        </w:r>
      </w:hyperlink>
      <w:hyperlink r:id="rId155" w:history="1">
        <w:r w:rsidRPr="00A64F4E">
          <w:rPr>
            <w:rFonts w:ascii="Arial" w:eastAsia="Arial" w:hAnsi="Arial" w:cs="Arial"/>
            <w:color w:val="0000FF"/>
            <w:w w:val="99"/>
            <w:sz w:val="24"/>
            <w:szCs w:val="24"/>
          </w:rPr>
          <w:t>.</w:t>
        </w:r>
      </w:hyperlink>
      <w:hyperlink r:id="rId156" w:history="1">
        <w:r w:rsidRPr="00A64F4E">
          <w:rPr>
            <w:rFonts w:ascii="Arial" w:eastAsia="Arial" w:hAnsi="Arial" w:cs="Arial"/>
            <w:color w:val="0000FF"/>
            <w:w w:val="99"/>
            <w:sz w:val="24"/>
            <w:szCs w:val="24"/>
          </w:rPr>
          <w:t>uk</w:t>
        </w:r>
      </w:hyperlink>
      <w:hyperlink r:id="rId157" w:history="1">
        <w:r w:rsidRPr="00A64F4E">
          <w:rPr>
            <w:rFonts w:ascii="Arial" w:eastAsia="Arial" w:hAnsi="Arial" w:cs="Arial"/>
            <w:color w:val="0000FF"/>
            <w:w w:val="99"/>
            <w:sz w:val="24"/>
            <w:szCs w:val="24"/>
          </w:rPr>
          <w:t>/</w:t>
        </w:r>
      </w:hyperlink>
      <w:hyperlink r:id="rId158" w:history="1">
        <w:r w:rsidRPr="00A64F4E">
          <w:rPr>
            <w:rFonts w:ascii="Arial" w:eastAsia="Arial" w:hAnsi="Arial" w:cs="Arial"/>
            <w:color w:val="0000FF"/>
            <w:w w:val="99"/>
            <w:sz w:val="24"/>
            <w:szCs w:val="24"/>
          </w:rPr>
          <w:t>d</w:t>
        </w:r>
      </w:hyperlink>
      <w:hyperlink r:id="rId159" w:history="1">
        <w:r w:rsidRPr="00A64F4E">
          <w:rPr>
            <w:rFonts w:ascii="Arial" w:eastAsia="Arial" w:hAnsi="Arial" w:cs="Arial"/>
            <w:color w:val="0000FF"/>
            <w:w w:val="99"/>
            <w:sz w:val="24"/>
            <w:szCs w:val="24"/>
          </w:rPr>
          <w:t>ow</w:t>
        </w:r>
      </w:hyperlink>
      <w:hyperlink r:id="rId160" w:history="1">
        <w:r w:rsidRPr="00A64F4E">
          <w:rPr>
            <w:rFonts w:ascii="Arial" w:eastAsia="Arial" w:hAnsi="Arial" w:cs="Arial"/>
            <w:color w:val="0000FF"/>
            <w:w w:val="99"/>
            <w:sz w:val="24"/>
            <w:szCs w:val="24"/>
          </w:rPr>
          <w:t>nl</w:t>
        </w:r>
      </w:hyperlink>
      <w:hyperlink r:id="rId161" w:history="1">
        <w:r w:rsidRPr="00A64F4E">
          <w:rPr>
            <w:rFonts w:ascii="Arial" w:eastAsia="Arial" w:hAnsi="Arial" w:cs="Arial"/>
            <w:color w:val="0000FF"/>
            <w:w w:val="99"/>
            <w:sz w:val="24"/>
            <w:szCs w:val="24"/>
          </w:rPr>
          <w:t>oads</w:t>
        </w:r>
      </w:hyperlink>
      <w:hyperlink r:id="rId162" w:history="1">
        <w:r w:rsidRPr="00A64F4E">
          <w:rPr>
            <w:rFonts w:ascii="Arial" w:eastAsia="Arial" w:hAnsi="Arial" w:cs="Arial"/>
            <w:color w:val="0000FF"/>
            <w:w w:val="99"/>
            <w:sz w:val="24"/>
            <w:szCs w:val="24"/>
          </w:rPr>
          <w:t>/</w:t>
        </w:r>
      </w:hyperlink>
      <w:hyperlink r:id="rId163" w:history="1">
        <w:r w:rsidRPr="00A64F4E">
          <w:rPr>
            <w:rFonts w:ascii="Arial" w:eastAsia="Arial" w:hAnsi="Arial" w:cs="Arial"/>
            <w:color w:val="0000FF"/>
            <w:w w:val="99"/>
            <w:sz w:val="24"/>
            <w:szCs w:val="24"/>
          </w:rPr>
          <w:t>o</w:t>
        </w:r>
      </w:hyperlink>
      <w:hyperlink r:id="rId164" w:history="1">
        <w:r w:rsidRPr="00A64F4E">
          <w:rPr>
            <w:rFonts w:ascii="Arial" w:eastAsia="Arial" w:hAnsi="Arial" w:cs="Arial"/>
            <w:color w:val="0000FF"/>
            <w:w w:val="99"/>
            <w:sz w:val="24"/>
            <w:szCs w:val="24"/>
          </w:rPr>
          <w:t>f</w:t>
        </w:r>
      </w:hyperlink>
      <w:hyperlink r:id="rId165" w:history="1">
        <w:r w:rsidRPr="00A64F4E">
          <w:rPr>
            <w:rFonts w:ascii="Arial" w:eastAsia="Arial" w:hAnsi="Arial" w:cs="Arial"/>
            <w:color w:val="0000FF"/>
            <w:w w:val="99"/>
            <w:sz w:val="24"/>
            <w:szCs w:val="24"/>
          </w:rPr>
          <w:t>f</w:t>
        </w:r>
      </w:hyperlink>
      <w:hyperlink r:id="rId166" w:history="1">
        <w:r w:rsidRPr="00A64F4E">
          <w:rPr>
            <w:rFonts w:ascii="Arial" w:eastAsia="Arial" w:hAnsi="Arial" w:cs="Arial"/>
            <w:color w:val="0000FF"/>
            <w:w w:val="99"/>
            <w:sz w:val="24"/>
            <w:szCs w:val="24"/>
          </w:rPr>
          <w:t>en</w:t>
        </w:r>
      </w:hyperlink>
      <w:hyperlink r:id="rId167" w:history="1">
        <w:r w:rsidRPr="00A64F4E">
          <w:rPr>
            <w:rFonts w:ascii="Arial" w:eastAsia="Arial" w:hAnsi="Arial" w:cs="Arial"/>
            <w:color w:val="0000FF"/>
            <w:w w:val="99"/>
            <w:sz w:val="24"/>
            <w:szCs w:val="24"/>
          </w:rPr>
          <w:t>de</w:t>
        </w:r>
      </w:hyperlink>
      <w:hyperlink r:id="rId168" w:history="1">
        <w:r w:rsidRPr="00A64F4E">
          <w:rPr>
            <w:rFonts w:ascii="Arial" w:eastAsia="Arial" w:hAnsi="Arial" w:cs="Arial"/>
            <w:color w:val="0000FF"/>
            <w:w w:val="99"/>
            <w:sz w:val="24"/>
            <w:szCs w:val="24"/>
          </w:rPr>
          <w:t>r</w:t>
        </w:r>
      </w:hyperlink>
      <w:hyperlink r:id="rId169" w:history="1">
        <w:r w:rsidRPr="00A64F4E">
          <w:rPr>
            <w:rFonts w:ascii="Arial" w:eastAsia="Arial" w:hAnsi="Arial" w:cs="Arial"/>
            <w:color w:val="0000FF"/>
            <w:w w:val="99"/>
            <w:sz w:val="24"/>
            <w:szCs w:val="24"/>
          </w:rPr>
          <w:t>s</w:t>
        </w:r>
      </w:hyperlink>
      <w:hyperlink r:id="rId170" w:history="1">
        <w:r w:rsidRPr="00A64F4E">
          <w:rPr>
            <w:rFonts w:ascii="Arial" w:eastAsia="Arial" w:hAnsi="Arial" w:cs="Arial"/>
            <w:color w:val="0000FF"/>
            <w:w w:val="99"/>
            <w:sz w:val="24"/>
            <w:szCs w:val="24"/>
          </w:rPr>
          <w:t>/</w:t>
        </w:r>
      </w:hyperlink>
      <w:hyperlink r:id="rId171" w:history="1">
        <w:r w:rsidRPr="00A64F4E">
          <w:rPr>
            <w:rFonts w:ascii="Arial" w:eastAsia="Arial" w:hAnsi="Arial" w:cs="Arial"/>
            <w:color w:val="0000FF"/>
            <w:w w:val="99"/>
            <w:sz w:val="24"/>
            <w:szCs w:val="24"/>
          </w:rPr>
          <w:t>m</w:t>
        </w:r>
      </w:hyperlink>
      <w:hyperlink r:id="rId172" w:history="1">
        <w:r w:rsidRPr="00A64F4E">
          <w:rPr>
            <w:rFonts w:ascii="Arial" w:eastAsia="Arial" w:hAnsi="Arial" w:cs="Arial"/>
            <w:color w:val="0000FF"/>
            <w:w w:val="99"/>
            <w:sz w:val="24"/>
            <w:szCs w:val="24"/>
          </w:rPr>
          <w:t>ap</w:t>
        </w:r>
      </w:hyperlink>
      <w:hyperlink r:id="rId173" w:history="1">
        <w:r w:rsidRPr="00A64F4E">
          <w:rPr>
            <w:rFonts w:ascii="Arial" w:eastAsia="Arial" w:hAnsi="Arial" w:cs="Arial"/>
            <w:color w:val="0000FF"/>
            <w:w w:val="99"/>
            <w:sz w:val="24"/>
            <w:szCs w:val="24"/>
          </w:rPr>
          <w:t>pa/</w:t>
        </w:r>
      </w:hyperlink>
      <w:hyperlink r:id="rId174" w:history="1">
        <w:r w:rsidRPr="00A64F4E">
          <w:rPr>
            <w:rFonts w:ascii="Arial" w:eastAsia="Arial" w:hAnsi="Arial" w:cs="Arial"/>
            <w:color w:val="0000FF"/>
            <w:w w:val="99"/>
            <w:sz w:val="24"/>
            <w:szCs w:val="24"/>
          </w:rPr>
          <w:t>m</w:t>
        </w:r>
      </w:hyperlink>
      <w:hyperlink r:id="rId175" w:history="1">
        <w:r w:rsidRPr="00A64F4E">
          <w:rPr>
            <w:rFonts w:ascii="Arial" w:eastAsia="Arial" w:hAnsi="Arial" w:cs="Arial"/>
            <w:color w:val="0000FF"/>
            <w:w w:val="99"/>
            <w:sz w:val="24"/>
            <w:szCs w:val="24"/>
          </w:rPr>
          <w:t>a</w:t>
        </w:r>
      </w:hyperlink>
      <w:hyperlink r:id="rId176" w:history="1">
        <w:r w:rsidRPr="00A64F4E">
          <w:rPr>
            <w:rFonts w:ascii="Arial" w:eastAsia="Arial" w:hAnsi="Arial" w:cs="Arial"/>
            <w:color w:val="0000FF"/>
            <w:w w:val="99"/>
            <w:sz w:val="24"/>
            <w:szCs w:val="24"/>
          </w:rPr>
          <w:t>pp</w:t>
        </w:r>
      </w:hyperlink>
      <w:hyperlink r:id="rId177" w:history="1">
        <w:r w:rsidRPr="00A64F4E">
          <w:rPr>
            <w:rFonts w:ascii="Arial" w:eastAsia="Arial" w:hAnsi="Arial" w:cs="Arial"/>
            <w:color w:val="0000FF"/>
            <w:w w:val="99"/>
            <w:sz w:val="24"/>
            <w:szCs w:val="24"/>
          </w:rPr>
          <w:t>a</w:t>
        </w:r>
      </w:hyperlink>
      <w:hyperlink r:id="rId178" w:history="1">
        <w:r w:rsidRPr="00A64F4E">
          <w:rPr>
            <w:rFonts w:ascii="Arial" w:eastAsia="Arial" w:hAnsi="Arial" w:cs="Arial"/>
            <w:color w:val="0000FF"/>
            <w:w w:val="99"/>
            <w:sz w:val="24"/>
            <w:szCs w:val="24"/>
          </w:rPr>
          <w:t>-</w:t>
        </w:r>
      </w:hyperlink>
      <w:hyperlink r:id="rId179" w:history="1">
        <w:r w:rsidRPr="00A64F4E">
          <w:rPr>
            <w:rFonts w:ascii="Arial" w:eastAsia="Arial" w:hAnsi="Arial" w:cs="Arial"/>
            <w:color w:val="0000FF"/>
            <w:w w:val="97"/>
            <w:sz w:val="24"/>
            <w:szCs w:val="24"/>
          </w:rPr>
          <w:t>g</w:t>
        </w:r>
      </w:hyperlink>
      <w:hyperlink r:id="rId180" w:history="1">
        <w:r w:rsidRPr="00A64F4E">
          <w:rPr>
            <w:rFonts w:ascii="Arial" w:eastAsia="Arial" w:hAnsi="Arial" w:cs="Arial"/>
            <w:color w:val="0000FF"/>
            <w:w w:val="97"/>
            <w:sz w:val="24"/>
            <w:szCs w:val="24"/>
          </w:rPr>
          <w:t>ui</w:t>
        </w:r>
      </w:hyperlink>
      <w:hyperlink r:id="rId181" w:history="1">
        <w:r w:rsidRPr="00A64F4E">
          <w:rPr>
            <w:rFonts w:ascii="Arial" w:eastAsia="Arial" w:hAnsi="Arial" w:cs="Arial"/>
            <w:color w:val="0000FF"/>
            <w:w w:val="97"/>
            <w:sz w:val="24"/>
            <w:szCs w:val="24"/>
          </w:rPr>
          <w:t>danc</w:t>
        </w:r>
      </w:hyperlink>
      <w:hyperlink r:id="rId182" w:history="1">
        <w:r w:rsidRPr="00A64F4E">
          <w:rPr>
            <w:rFonts w:ascii="Arial" w:eastAsia="Arial" w:hAnsi="Arial" w:cs="Arial"/>
            <w:color w:val="0000FF"/>
            <w:w w:val="97"/>
            <w:sz w:val="24"/>
            <w:szCs w:val="24"/>
          </w:rPr>
          <w:t>e</w:t>
        </w:r>
      </w:hyperlink>
      <w:hyperlink r:id="rId183" w:history="1">
        <w:r w:rsidRPr="00A64F4E">
          <w:rPr>
            <w:rFonts w:ascii="Arial" w:eastAsia="Arial" w:hAnsi="Arial" w:cs="Arial"/>
            <w:color w:val="0000FF"/>
            <w:w w:val="97"/>
            <w:sz w:val="24"/>
            <w:szCs w:val="24"/>
          </w:rPr>
          <w:t>-</w:t>
        </w:r>
      </w:hyperlink>
      <w:hyperlink r:id="rId184" w:history="1">
        <w:r w:rsidRPr="00A64F4E">
          <w:rPr>
            <w:rFonts w:ascii="Arial" w:eastAsia="Arial" w:hAnsi="Arial" w:cs="Arial"/>
            <w:color w:val="0000FF"/>
            <w:w w:val="97"/>
            <w:sz w:val="24"/>
            <w:szCs w:val="24"/>
          </w:rPr>
          <w:t>2</w:t>
        </w:r>
      </w:hyperlink>
      <w:hyperlink r:id="rId185" w:history="1">
        <w:r w:rsidRPr="00A64F4E">
          <w:rPr>
            <w:rFonts w:ascii="Arial" w:eastAsia="Arial" w:hAnsi="Arial" w:cs="Arial"/>
            <w:color w:val="0000FF"/>
            <w:w w:val="97"/>
            <w:sz w:val="24"/>
            <w:szCs w:val="24"/>
          </w:rPr>
          <w:t>012</w:t>
        </w:r>
      </w:hyperlink>
      <w:hyperlink r:id="rId186" w:history="1">
        <w:r w:rsidRPr="00A64F4E">
          <w:rPr>
            <w:rFonts w:ascii="Arial" w:eastAsia="Arial" w:hAnsi="Arial" w:cs="Arial"/>
            <w:color w:val="0000FF"/>
            <w:w w:val="97"/>
            <w:sz w:val="24"/>
            <w:szCs w:val="24"/>
          </w:rPr>
          <w:t>-</w:t>
        </w:r>
      </w:hyperlink>
      <w:hyperlink r:id="rId187" w:history="1">
        <w:r w:rsidRPr="00A64F4E">
          <w:rPr>
            <w:rFonts w:ascii="Arial" w:eastAsia="Arial" w:hAnsi="Arial" w:cs="Arial"/>
            <w:color w:val="0000FF"/>
            <w:w w:val="97"/>
            <w:sz w:val="24"/>
            <w:szCs w:val="24"/>
          </w:rPr>
          <w:t>pa</w:t>
        </w:r>
      </w:hyperlink>
      <w:hyperlink r:id="rId188" w:history="1">
        <w:r w:rsidRPr="00A64F4E">
          <w:rPr>
            <w:rFonts w:ascii="Arial" w:eastAsia="Arial" w:hAnsi="Arial" w:cs="Arial"/>
            <w:color w:val="0000FF"/>
            <w:w w:val="97"/>
            <w:sz w:val="24"/>
            <w:szCs w:val="24"/>
          </w:rPr>
          <w:t>r</w:t>
        </w:r>
      </w:hyperlink>
      <w:hyperlink r:id="rId189" w:history="1">
        <w:r w:rsidRPr="00A64F4E">
          <w:rPr>
            <w:rFonts w:ascii="Arial" w:eastAsia="Arial" w:hAnsi="Arial" w:cs="Arial"/>
            <w:color w:val="0000FF"/>
            <w:w w:val="97"/>
            <w:sz w:val="24"/>
            <w:szCs w:val="24"/>
          </w:rPr>
          <w:t>t</w:t>
        </w:r>
      </w:hyperlink>
      <w:hyperlink r:id="rId190" w:history="1">
        <w:r w:rsidRPr="00A64F4E">
          <w:rPr>
            <w:rFonts w:ascii="Arial" w:eastAsia="Arial" w:hAnsi="Arial" w:cs="Arial"/>
            <w:color w:val="0000FF"/>
            <w:w w:val="97"/>
            <w:sz w:val="24"/>
            <w:szCs w:val="24"/>
          </w:rPr>
          <w:t>1</w:t>
        </w:r>
      </w:hyperlink>
      <w:hyperlink r:id="rId191" w:history="1">
        <w:r w:rsidRPr="00A64F4E">
          <w:rPr>
            <w:rFonts w:ascii="Arial" w:eastAsia="Arial" w:hAnsi="Arial" w:cs="Arial"/>
            <w:color w:val="0000FF"/>
            <w:w w:val="97"/>
            <w:sz w:val="24"/>
            <w:szCs w:val="24"/>
          </w:rPr>
          <w:t>.</w:t>
        </w:r>
      </w:hyperlink>
      <w:hyperlink r:id="rId192" w:history="1">
        <w:r w:rsidRPr="00A64F4E">
          <w:rPr>
            <w:rFonts w:ascii="Arial" w:eastAsia="Arial" w:hAnsi="Arial" w:cs="Arial"/>
            <w:color w:val="0000FF"/>
            <w:w w:val="97"/>
            <w:sz w:val="24"/>
            <w:szCs w:val="24"/>
          </w:rPr>
          <w:t>pdf</w:t>
        </w:r>
      </w:hyperlink>
      <w:hyperlink r:id="rId193" w:history="1">
        <w:r w:rsidRPr="00A64F4E">
          <w:rPr>
            <w:rFonts w:ascii="Arial" w:eastAsia="Arial" w:hAnsi="Arial" w:cs="Arial"/>
            <w:color w:val="000000"/>
            <w:w w:val="97"/>
            <w:sz w:val="24"/>
            <w:szCs w:val="24"/>
          </w:rPr>
          <w:t xml:space="preserve"> </w:t>
        </w:r>
      </w:hyperlink>
      <w:r w:rsidRPr="00A64F4E">
        <w:rPr>
          <w:rFonts w:ascii="Arial" w:eastAsia="Arial" w:hAnsi="Arial" w:cs="Arial"/>
          <w:color w:val="000000"/>
          <w:spacing w:val="19"/>
          <w:w w:val="97"/>
          <w:sz w:val="24"/>
          <w:szCs w:val="24"/>
        </w:rPr>
        <w:t xml:space="preserve"> </w:t>
      </w:r>
    </w:p>
    <w:p w14:paraId="0BDE37A2" w14:textId="77777777" w:rsidR="00CA0934" w:rsidRPr="00A64F4E" w:rsidRDefault="00CA0934" w:rsidP="00081B38">
      <w:pPr>
        <w:ind w:left="-426" w:hanging="283"/>
        <w:rPr>
          <w:rFonts w:ascii="Arial" w:hAnsi="Arial" w:cs="Arial"/>
          <w:sz w:val="24"/>
          <w:szCs w:val="24"/>
        </w:rPr>
        <w:sectPr w:rsidR="00CA0934" w:rsidRPr="00A64F4E" w:rsidSect="00C244A6">
          <w:type w:val="continuous"/>
          <w:pgSz w:w="11906" w:h="16838"/>
          <w:pgMar w:top="1440" w:right="1133" w:bottom="0" w:left="2856" w:header="720" w:footer="720" w:gutter="0"/>
          <w:cols w:space="720"/>
        </w:sectPr>
      </w:pPr>
    </w:p>
    <w:p w14:paraId="6708F5ED" w14:textId="77777777" w:rsidR="00CA0934" w:rsidRPr="00A64F4E" w:rsidRDefault="00CA0934" w:rsidP="00081B38">
      <w:pPr>
        <w:pStyle w:val="ListParagraph"/>
        <w:numPr>
          <w:ilvl w:val="0"/>
          <w:numId w:val="2"/>
        </w:numPr>
        <w:ind w:left="-426" w:right="-113" w:hanging="283"/>
        <w:rPr>
          <w:rFonts w:ascii="Arial" w:hAnsi="Arial" w:cs="Arial"/>
          <w:sz w:val="24"/>
          <w:szCs w:val="24"/>
        </w:rPr>
      </w:pPr>
      <w:r w:rsidRPr="00A64F4E">
        <w:rPr>
          <w:rFonts w:ascii="Arial" w:eastAsia="Arial" w:hAnsi="Arial" w:cs="Arial"/>
          <w:color w:val="000000"/>
          <w:w w:val="98"/>
          <w:sz w:val="24"/>
          <w:szCs w:val="24"/>
        </w:rPr>
        <w:t>Mental Health Homicide Reviews</w:t>
      </w:r>
      <w:r w:rsidRPr="00A64F4E">
        <w:rPr>
          <w:rFonts w:ascii="Arial" w:eastAsia="Arial" w:hAnsi="Arial" w:cs="Arial"/>
          <w:color w:val="000000"/>
          <w:spacing w:val="7"/>
          <w:w w:val="98"/>
          <w:sz w:val="24"/>
          <w:szCs w:val="24"/>
        </w:rPr>
        <w:t xml:space="preserve"> </w:t>
      </w:r>
      <w:r w:rsidRPr="00A64F4E">
        <w:rPr>
          <w:rFonts w:ascii="Arial" w:eastAsia="Arial" w:hAnsi="Arial" w:cs="Arial"/>
          <w:color w:val="000000"/>
          <w:spacing w:val="10771"/>
          <w:sz w:val="24"/>
          <w:szCs w:val="24"/>
        </w:rPr>
        <w:t xml:space="preserve"> </w:t>
      </w:r>
      <w:r w:rsidRPr="00A64F4E">
        <w:rPr>
          <w:rFonts w:ascii="Arial" w:eastAsia="Arial" w:hAnsi="Arial" w:cs="Arial"/>
          <w:color w:val="0000FF"/>
          <w:w w:val="99"/>
          <w:sz w:val="24"/>
          <w:szCs w:val="24"/>
        </w:rPr>
        <w:t xml:space="preserve"> </w:t>
      </w:r>
      <w:hyperlink r:id="rId194" w:history="1">
        <w:r w:rsidRPr="00A64F4E">
          <w:rPr>
            <w:rFonts w:ascii="Arial" w:eastAsia="Arial" w:hAnsi="Arial" w:cs="Arial"/>
            <w:color w:val="0000FF"/>
            <w:w w:val="99"/>
            <w:sz w:val="24"/>
            <w:szCs w:val="24"/>
          </w:rPr>
          <w:t>ht</w:t>
        </w:r>
      </w:hyperlink>
      <w:hyperlink r:id="rId195" w:history="1">
        <w:r w:rsidRPr="00A64F4E">
          <w:rPr>
            <w:rFonts w:ascii="Arial" w:eastAsia="Arial" w:hAnsi="Arial" w:cs="Arial"/>
            <w:color w:val="0000FF"/>
            <w:w w:val="99"/>
            <w:sz w:val="24"/>
            <w:szCs w:val="24"/>
          </w:rPr>
          <w:t>t</w:t>
        </w:r>
      </w:hyperlink>
      <w:hyperlink r:id="rId196" w:history="1">
        <w:r w:rsidRPr="00A64F4E">
          <w:rPr>
            <w:rFonts w:ascii="Arial" w:eastAsia="Arial" w:hAnsi="Arial" w:cs="Arial"/>
            <w:color w:val="0000FF"/>
            <w:w w:val="99"/>
            <w:sz w:val="24"/>
            <w:szCs w:val="24"/>
          </w:rPr>
          <w:t>ps</w:t>
        </w:r>
      </w:hyperlink>
      <w:hyperlink r:id="rId197" w:history="1">
        <w:r w:rsidRPr="00A64F4E">
          <w:rPr>
            <w:rFonts w:ascii="Arial" w:eastAsia="Arial" w:hAnsi="Arial" w:cs="Arial"/>
            <w:color w:val="0000FF"/>
            <w:w w:val="99"/>
            <w:sz w:val="24"/>
            <w:szCs w:val="24"/>
          </w:rPr>
          <w:t>:</w:t>
        </w:r>
      </w:hyperlink>
      <w:hyperlink r:id="rId198" w:history="1">
        <w:r w:rsidRPr="00A64F4E">
          <w:rPr>
            <w:rFonts w:ascii="Arial" w:eastAsia="Arial" w:hAnsi="Arial" w:cs="Arial"/>
            <w:color w:val="0000FF"/>
            <w:w w:val="99"/>
            <w:sz w:val="24"/>
            <w:szCs w:val="24"/>
          </w:rPr>
          <w:t>/</w:t>
        </w:r>
      </w:hyperlink>
      <w:hyperlink r:id="rId199" w:history="1">
        <w:r w:rsidRPr="00A64F4E">
          <w:rPr>
            <w:rFonts w:ascii="Arial" w:eastAsia="Arial" w:hAnsi="Arial" w:cs="Arial"/>
            <w:color w:val="0000FF"/>
            <w:w w:val="99"/>
            <w:sz w:val="24"/>
            <w:szCs w:val="24"/>
          </w:rPr>
          <w:t>/</w:t>
        </w:r>
      </w:hyperlink>
      <w:hyperlink r:id="rId200" w:history="1">
        <w:r w:rsidRPr="00A64F4E">
          <w:rPr>
            <w:rFonts w:ascii="Arial" w:eastAsia="Arial" w:hAnsi="Arial" w:cs="Arial"/>
            <w:color w:val="0000FF"/>
            <w:w w:val="99"/>
            <w:sz w:val="24"/>
            <w:szCs w:val="24"/>
          </w:rPr>
          <w:t>w</w:t>
        </w:r>
      </w:hyperlink>
      <w:hyperlink r:id="rId201" w:history="1">
        <w:r w:rsidRPr="00A64F4E">
          <w:rPr>
            <w:rFonts w:ascii="Arial" w:eastAsia="Arial" w:hAnsi="Arial" w:cs="Arial"/>
            <w:color w:val="0000FF"/>
            <w:w w:val="99"/>
            <w:sz w:val="24"/>
            <w:szCs w:val="24"/>
          </w:rPr>
          <w:t>w</w:t>
        </w:r>
      </w:hyperlink>
      <w:hyperlink r:id="rId202" w:history="1">
        <w:r w:rsidRPr="00A64F4E">
          <w:rPr>
            <w:rFonts w:ascii="Arial" w:eastAsia="Arial" w:hAnsi="Arial" w:cs="Arial"/>
            <w:color w:val="0000FF"/>
            <w:w w:val="99"/>
            <w:sz w:val="24"/>
            <w:szCs w:val="24"/>
          </w:rPr>
          <w:t>w</w:t>
        </w:r>
      </w:hyperlink>
      <w:hyperlink r:id="rId203" w:history="1">
        <w:r w:rsidRPr="00A64F4E">
          <w:rPr>
            <w:rFonts w:ascii="Arial" w:eastAsia="Arial" w:hAnsi="Arial" w:cs="Arial"/>
            <w:color w:val="0000FF"/>
            <w:w w:val="99"/>
            <w:sz w:val="24"/>
            <w:szCs w:val="24"/>
          </w:rPr>
          <w:t>.</w:t>
        </w:r>
      </w:hyperlink>
      <w:hyperlink r:id="rId204" w:history="1">
        <w:r w:rsidRPr="00A64F4E">
          <w:rPr>
            <w:rFonts w:ascii="Arial" w:eastAsia="Arial" w:hAnsi="Arial" w:cs="Arial"/>
            <w:color w:val="0000FF"/>
            <w:w w:val="99"/>
            <w:sz w:val="24"/>
            <w:szCs w:val="24"/>
          </w:rPr>
          <w:t>eng</w:t>
        </w:r>
      </w:hyperlink>
      <w:hyperlink r:id="rId205" w:history="1">
        <w:r w:rsidRPr="00A64F4E">
          <w:rPr>
            <w:rFonts w:ascii="Arial" w:eastAsia="Arial" w:hAnsi="Arial" w:cs="Arial"/>
            <w:color w:val="0000FF"/>
            <w:w w:val="99"/>
            <w:sz w:val="24"/>
            <w:szCs w:val="24"/>
          </w:rPr>
          <w:t>l</w:t>
        </w:r>
      </w:hyperlink>
      <w:hyperlink r:id="rId206" w:history="1">
        <w:r w:rsidRPr="00A64F4E">
          <w:rPr>
            <w:rFonts w:ascii="Arial" w:eastAsia="Arial" w:hAnsi="Arial" w:cs="Arial"/>
            <w:color w:val="0000FF"/>
            <w:w w:val="99"/>
            <w:sz w:val="24"/>
            <w:szCs w:val="24"/>
          </w:rPr>
          <w:t>and.</w:t>
        </w:r>
      </w:hyperlink>
      <w:hyperlink r:id="rId207" w:history="1">
        <w:r w:rsidRPr="00A64F4E">
          <w:rPr>
            <w:rFonts w:ascii="Arial" w:eastAsia="Arial" w:hAnsi="Arial" w:cs="Arial"/>
            <w:color w:val="0000FF"/>
            <w:w w:val="99"/>
            <w:sz w:val="24"/>
            <w:szCs w:val="24"/>
          </w:rPr>
          <w:t>n</w:t>
        </w:r>
      </w:hyperlink>
      <w:hyperlink r:id="rId208" w:history="1">
        <w:r w:rsidRPr="00A64F4E">
          <w:rPr>
            <w:rFonts w:ascii="Arial" w:eastAsia="Arial" w:hAnsi="Arial" w:cs="Arial"/>
            <w:color w:val="0000FF"/>
            <w:w w:val="99"/>
            <w:sz w:val="24"/>
            <w:szCs w:val="24"/>
          </w:rPr>
          <w:t>hs</w:t>
        </w:r>
      </w:hyperlink>
      <w:hyperlink r:id="rId209" w:history="1">
        <w:r w:rsidRPr="00A64F4E">
          <w:rPr>
            <w:rFonts w:ascii="Arial" w:eastAsia="Arial" w:hAnsi="Arial" w:cs="Arial"/>
            <w:color w:val="0000FF"/>
            <w:w w:val="99"/>
            <w:sz w:val="24"/>
            <w:szCs w:val="24"/>
          </w:rPr>
          <w:t>.</w:t>
        </w:r>
      </w:hyperlink>
      <w:hyperlink r:id="rId210" w:history="1">
        <w:r w:rsidRPr="00A64F4E">
          <w:rPr>
            <w:rFonts w:ascii="Arial" w:eastAsia="Arial" w:hAnsi="Arial" w:cs="Arial"/>
            <w:color w:val="0000FF"/>
            <w:w w:val="99"/>
            <w:sz w:val="24"/>
            <w:szCs w:val="24"/>
          </w:rPr>
          <w:t>uk</w:t>
        </w:r>
      </w:hyperlink>
      <w:hyperlink r:id="rId211" w:history="1">
        <w:r w:rsidRPr="00A64F4E">
          <w:rPr>
            <w:rFonts w:ascii="Arial" w:eastAsia="Arial" w:hAnsi="Arial" w:cs="Arial"/>
            <w:color w:val="0000FF"/>
            <w:w w:val="99"/>
            <w:sz w:val="24"/>
            <w:szCs w:val="24"/>
          </w:rPr>
          <w:t>/</w:t>
        </w:r>
      </w:hyperlink>
      <w:hyperlink r:id="rId212" w:history="1">
        <w:r w:rsidRPr="00A64F4E">
          <w:rPr>
            <w:rFonts w:ascii="Arial" w:eastAsia="Arial" w:hAnsi="Arial" w:cs="Arial"/>
            <w:color w:val="0000FF"/>
            <w:w w:val="99"/>
            <w:sz w:val="24"/>
            <w:szCs w:val="24"/>
          </w:rPr>
          <w:t>publ</w:t>
        </w:r>
      </w:hyperlink>
      <w:hyperlink r:id="rId213" w:history="1">
        <w:r w:rsidRPr="00A64F4E">
          <w:rPr>
            <w:rFonts w:ascii="Arial" w:eastAsia="Arial" w:hAnsi="Arial" w:cs="Arial"/>
            <w:color w:val="0000FF"/>
            <w:w w:val="99"/>
            <w:sz w:val="24"/>
            <w:szCs w:val="24"/>
          </w:rPr>
          <w:t>i</w:t>
        </w:r>
      </w:hyperlink>
      <w:hyperlink r:id="rId214" w:history="1">
        <w:r w:rsidRPr="00A64F4E">
          <w:rPr>
            <w:rFonts w:ascii="Arial" w:eastAsia="Arial" w:hAnsi="Arial" w:cs="Arial"/>
            <w:color w:val="0000FF"/>
            <w:w w:val="99"/>
            <w:sz w:val="24"/>
            <w:szCs w:val="24"/>
          </w:rPr>
          <w:t>c</w:t>
        </w:r>
      </w:hyperlink>
      <w:hyperlink r:id="rId215" w:history="1">
        <w:r w:rsidRPr="00A64F4E">
          <w:rPr>
            <w:rFonts w:ascii="Arial" w:eastAsia="Arial" w:hAnsi="Arial" w:cs="Arial"/>
            <w:color w:val="0000FF"/>
            <w:w w:val="99"/>
            <w:sz w:val="24"/>
            <w:szCs w:val="24"/>
          </w:rPr>
          <w:t>at</w:t>
        </w:r>
      </w:hyperlink>
      <w:hyperlink r:id="rId216" w:history="1">
        <w:r w:rsidRPr="00A64F4E">
          <w:rPr>
            <w:rFonts w:ascii="Arial" w:eastAsia="Arial" w:hAnsi="Arial" w:cs="Arial"/>
            <w:color w:val="0000FF"/>
            <w:w w:val="99"/>
            <w:sz w:val="24"/>
            <w:szCs w:val="24"/>
          </w:rPr>
          <w:t>i</w:t>
        </w:r>
      </w:hyperlink>
      <w:hyperlink r:id="rId217" w:history="1">
        <w:r w:rsidRPr="00A64F4E">
          <w:rPr>
            <w:rFonts w:ascii="Arial" w:eastAsia="Arial" w:hAnsi="Arial" w:cs="Arial"/>
            <w:color w:val="0000FF"/>
            <w:w w:val="99"/>
            <w:sz w:val="24"/>
            <w:szCs w:val="24"/>
          </w:rPr>
          <w:t>ons</w:t>
        </w:r>
      </w:hyperlink>
      <w:hyperlink r:id="rId218" w:history="1">
        <w:r w:rsidRPr="00A64F4E">
          <w:rPr>
            <w:rFonts w:ascii="Arial" w:eastAsia="Arial" w:hAnsi="Arial" w:cs="Arial"/>
            <w:color w:val="0000FF"/>
            <w:w w:val="99"/>
            <w:sz w:val="24"/>
            <w:szCs w:val="24"/>
          </w:rPr>
          <w:t>/</w:t>
        </w:r>
      </w:hyperlink>
      <w:hyperlink r:id="rId219" w:history="1">
        <w:r w:rsidRPr="00A64F4E">
          <w:rPr>
            <w:rFonts w:ascii="Arial" w:eastAsia="Arial" w:hAnsi="Arial" w:cs="Arial"/>
            <w:color w:val="0000FF"/>
            <w:w w:val="99"/>
            <w:sz w:val="24"/>
            <w:szCs w:val="24"/>
          </w:rPr>
          <w:t>r</w:t>
        </w:r>
      </w:hyperlink>
      <w:hyperlink r:id="rId220" w:history="1">
        <w:r w:rsidRPr="00A64F4E">
          <w:rPr>
            <w:rFonts w:ascii="Arial" w:eastAsia="Arial" w:hAnsi="Arial" w:cs="Arial"/>
            <w:color w:val="0000FF"/>
            <w:w w:val="99"/>
            <w:sz w:val="24"/>
            <w:szCs w:val="24"/>
          </w:rPr>
          <w:t>ev</w:t>
        </w:r>
      </w:hyperlink>
      <w:hyperlink r:id="rId221" w:history="1">
        <w:r w:rsidRPr="00A64F4E">
          <w:rPr>
            <w:rFonts w:ascii="Arial" w:eastAsia="Arial" w:hAnsi="Arial" w:cs="Arial"/>
            <w:color w:val="0000FF"/>
            <w:w w:val="99"/>
            <w:sz w:val="24"/>
            <w:szCs w:val="24"/>
          </w:rPr>
          <w:t>i</w:t>
        </w:r>
      </w:hyperlink>
      <w:hyperlink r:id="rId222" w:history="1">
        <w:r w:rsidRPr="00A64F4E">
          <w:rPr>
            <w:rFonts w:ascii="Arial" w:eastAsia="Arial" w:hAnsi="Arial" w:cs="Arial"/>
            <w:color w:val="0000FF"/>
            <w:w w:val="99"/>
            <w:sz w:val="24"/>
            <w:szCs w:val="24"/>
          </w:rPr>
          <w:t>ew</w:t>
        </w:r>
      </w:hyperlink>
      <w:hyperlink r:id="rId223" w:history="1">
        <w:r w:rsidRPr="00A64F4E">
          <w:rPr>
            <w:rFonts w:ascii="Arial" w:eastAsia="Arial" w:hAnsi="Arial" w:cs="Arial"/>
            <w:color w:val="0000FF"/>
            <w:w w:val="99"/>
            <w:sz w:val="24"/>
            <w:szCs w:val="24"/>
          </w:rPr>
          <w:t>s</w:t>
        </w:r>
      </w:hyperlink>
      <w:hyperlink r:id="rId224" w:history="1">
        <w:r w:rsidRPr="00A64F4E">
          <w:rPr>
            <w:rFonts w:ascii="Arial" w:eastAsia="Arial" w:hAnsi="Arial" w:cs="Arial"/>
            <w:color w:val="0000FF"/>
            <w:w w:val="99"/>
            <w:sz w:val="24"/>
            <w:szCs w:val="24"/>
          </w:rPr>
          <w:t>-</w:t>
        </w:r>
      </w:hyperlink>
      <w:hyperlink r:id="rId225" w:history="1">
        <w:r w:rsidRPr="00A64F4E">
          <w:rPr>
            <w:rFonts w:ascii="Arial" w:eastAsia="Arial" w:hAnsi="Arial" w:cs="Arial"/>
            <w:color w:val="0000FF"/>
            <w:w w:val="99"/>
            <w:sz w:val="24"/>
            <w:szCs w:val="24"/>
          </w:rPr>
          <w:t>and</w:t>
        </w:r>
      </w:hyperlink>
      <w:hyperlink r:id="rId226" w:history="1">
        <w:r w:rsidRPr="00A64F4E">
          <w:rPr>
            <w:rFonts w:ascii="Arial" w:eastAsia="Arial" w:hAnsi="Arial" w:cs="Arial"/>
            <w:color w:val="0000FF"/>
            <w:w w:val="99"/>
            <w:sz w:val="24"/>
            <w:szCs w:val="24"/>
          </w:rPr>
          <w:t>-</w:t>
        </w:r>
      </w:hyperlink>
      <w:hyperlink r:id="rId227" w:history="1">
        <w:r w:rsidRPr="00A64F4E">
          <w:rPr>
            <w:rFonts w:ascii="Arial" w:eastAsia="Arial" w:hAnsi="Arial" w:cs="Arial"/>
            <w:color w:val="0000FF"/>
            <w:w w:val="99"/>
            <w:sz w:val="24"/>
            <w:szCs w:val="24"/>
          </w:rPr>
          <w:t>r</w:t>
        </w:r>
      </w:hyperlink>
      <w:hyperlink r:id="rId228" w:history="1">
        <w:r w:rsidRPr="00A64F4E">
          <w:rPr>
            <w:rFonts w:ascii="Arial" w:eastAsia="Arial" w:hAnsi="Arial" w:cs="Arial"/>
            <w:color w:val="0000FF"/>
            <w:w w:val="99"/>
            <w:sz w:val="24"/>
            <w:szCs w:val="24"/>
          </w:rPr>
          <w:t>epor</w:t>
        </w:r>
      </w:hyperlink>
      <w:hyperlink r:id="rId229" w:history="1">
        <w:r w:rsidRPr="00A64F4E">
          <w:rPr>
            <w:rFonts w:ascii="Arial" w:eastAsia="Arial" w:hAnsi="Arial" w:cs="Arial"/>
            <w:color w:val="0000FF"/>
            <w:w w:val="99"/>
            <w:sz w:val="24"/>
            <w:szCs w:val="24"/>
          </w:rPr>
          <w:t>t</w:t>
        </w:r>
      </w:hyperlink>
      <w:hyperlink r:id="rId230" w:history="1">
        <w:r w:rsidRPr="00A64F4E">
          <w:rPr>
            <w:rFonts w:ascii="Arial" w:eastAsia="Arial" w:hAnsi="Arial" w:cs="Arial"/>
            <w:color w:val="0000FF"/>
            <w:w w:val="99"/>
            <w:sz w:val="24"/>
            <w:szCs w:val="24"/>
          </w:rPr>
          <w:t>s</w:t>
        </w:r>
      </w:hyperlink>
      <w:hyperlink r:id="rId231" w:history="1">
        <w:r w:rsidRPr="00A64F4E">
          <w:rPr>
            <w:rFonts w:ascii="Arial" w:eastAsia="Arial" w:hAnsi="Arial" w:cs="Arial"/>
            <w:color w:val="0000FF"/>
            <w:w w:val="99"/>
            <w:sz w:val="24"/>
            <w:szCs w:val="24"/>
          </w:rPr>
          <w:t>/</w:t>
        </w:r>
      </w:hyperlink>
      <w:hyperlink r:id="rId232" w:history="1">
        <w:r w:rsidRPr="00A64F4E">
          <w:rPr>
            <w:rFonts w:ascii="Arial" w:eastAsia="Arial" w:hAnsi="Arial" w:cs="Arial"/>
            <w:color w:val="0000FF"/>
            <w:w w:val="99"/>
            <w:sz w:val="24"/>
            <w:szCs w:val="24"/>
          </w:rPr>
          <w:t>i</w:t>
        </w:r>
      </w:hyperlink>
      <w:hyperlink r:id="rId233" w:history="1">
        <w:r w:rsidRPr="00A64F4E">
          <w:rPr>
            <w:rFonts w:ascii="Arial" w:eastAsia="Arial" w:hAnsi="Arial" w:cs="Arial"/>
            <w:color w:val="0000FF"/>
            <w:w w:val="99"/>
            <w:sz w:val="24"/>
            <w:szCs w:val="24"/>
          </w:rPr>
          <w:t>nv</w:t>
        </w:r>
      </w:hyperlink>
      <w:hyperlink r:id="rId234" w:history="1">
        <w:r w:rsidRPr="00A64F4E">
          <w:rPr>
            <w:rFonts w:ascii="Arial" w:eastAsia="Arial" w:hAnsi="Arial" w:cs="Arial"/>
            <w:color w:val="0000FF"/>
            <w:w w:val="99"/>
            <w:sz w:val="24"/>
            <w:szCs w:val="24"/>
          </w:rPr>
          <w:t>es</w:t>
        </w:r>
      </w:hyperlink>
      <w:hyperlink r:id="rId235" w:history="1">
        <w:r w:rsidRPr="00A64F4E">
          <w:rPr>
            <w:rFonts w:ascii="Arial" w:eastAsia="Arial" w:hAnsi="Arial" w:cs="Arial"/>
            <w:color w:val="0000FF"/>
            <w:w w:val="99"/>
            <w:sz w:val="24"/>
            <w:szCs w:val="24"/>
          </w:rPr>
          <w:t>t</w:t>
        </w:r>
      </w:hyperlink>
      <w:hyperlink r:id="rId236" w:history="1">
        <w:r w:rsidRPr="00A64F4E">
          <w:rPr>
            <w:rFonts w:ascii="Arial" w:eastAsia="Arial" w:hAnsi="Arial" w:cs="Arial"/>
            <w:color w:val="0000FF"/>
            <w:w w:val="99"/>
            <w:sz w:val="24"/>
            <w:szCs w:val="24"/>
          </w:rPr>
          <w:t>-</w:t>
        </w:r>
      </w:hyperlink>
      <w:hyperlink r:id="rId237" w:history="1">
        <w:r w:rsidRPr="00A64F4E">
          <w:rPr>
            <w:rFonts w:ascii="Arial" w:eastAsia="Arial" w:hAnsi="Arial" w:cs="Arial"/>
            <w:color w:val="0000FF"/>
            <w:w w:val="93"/>
            <w:sz w:val="24"/>
            <w:szCs w:val="24"/>
          </w:rPr>
          <w:t>r</w:t>
        </w:r>
      </w:hyperlink>
      <w:hyperlink r:id="rId238" w:history="1">
        <w:r w:rsidRPr="00A64F4E">
          <w:rPr>
            <w:rFonts w:ascii="Arial" w:eastAsia="Arial" w:hAnsi="Arial" w:cs="Arial"/>
            <w:color w:val="0000FF"/>
            <w:w w:val="93"/>
            <w:sz w:val="24"/>
            <w:szCs w:val="24"/>
          </w:rPr>
          <w:t>epor</w:t>
        </w:r>
      </w:hyperlink>
      <w:hyperlink r:id="rId239" w:history="1">
        <w:r w:rsidRPr="00A64F4E">
          <w:rPr>
            <w:rFonts w:ascii="Arial" w:eastAsia="Arial" w:hAnsi="Arial" w:cs="Arial"/>
            <w:color w:val="0000FF"/>
            <w:w w:val="93"/>
            <w:sz w:val="24"/>
            <w:szCs w:val="24"/>
          </w:rPr>
          <w:t>t</w:t>
        </w:r>
      </w:hyperlink>
      <w:hyperlink r:id="rId240" w:history="1">
        <w:r w:rsidRPr="00A64F4E">
          <w:rPr>
            <w:rFonts w:ascii="Arial" w:eastAsia="Arial" w:hAnsi="Arial" w:cs="Arial"/>
            <w:color w:val="0000FF"/>
            <w:w w:val="93"/>
            <w:sz w:val="24"/>
            <w:szCs w:val="24"/>
          </w:rPr>
          <w:t>s</w:t>
        </w:r>
      </w:hyperlink>
      <w:hyperlink r:id="rId241" w:history="1">
        <w:r w:rsidRPr="00A64F4E">
          <w:rPr>
            <w:rFonts w:ascii="Arial" w:eastAsia="Arial" w:hAnsi="Arial" w:cs="Arial"/>
            <w:color w:val="0000FF"/>
            <w:w w:val="93"/>
            <w:sz w:val="24"/>
            <w:szCs w:val="24"/>
          </w:rPr>
          <w:t>/</w:t>
        </w:r>
      </w:hyperlink>
      <w:hyperlink r:id="rId242" w:history="1">
        <w:r w:rsidRPr="00A64F4E">
          <w:rPr>
            <w:rFonts w:ascii="Arial" w:eastAsia="Arial" w:hAnsi="Arial" w:cs="Arial"/>
            <w:color w:val="000000"/>
            <w:w w:val="93"/>
            <w:sz w:val="24"/>
            <w:szCs w:val="24"/>
          </w:rPr>
          <w:t xml:space="preserve"> </w:t>
        </w:r>
      </w:hyperlink>
      <w:hyperlink r:id="rId243" w:history="1">
        <w:r w:rsidRPr="00A64F4E">
          <w:rPr>
            <w:rFonts w:ascii="Arial" w:eastAsia="Arial" w:hAnsi="Arial" w:cs="Arial"/>
            <w:color w:val="0000FF"/>
            <w:spacing w:val="17"/>
            <w:w w:val="99"/>
            <w:sz w:val="24"/>
            <w:szCs w:val="24"/>
          </w:rPr>
          <w:t xml:space="preserve"> </w:t>
        </w:r>
      </w:hyperlink>
    </w:p>
    <w:p w14:paraId="5DCF6827" w14:textId="77777777" w:rsidR="00CA0934" w:rsidRPr="00A64F4E" w:rsidRDefault="00CA0934" w:rsidP="00081B38">
      <w:pPr>
        <w:ind w:left="-426" w:right="-21" w:hanging="283"/>
        <w:rPr>
          <w:rFonts w:ascii="Arial" w:hAnsi="Arial" w:cs="Arial"/>
          <w:sz w:val="24"/>
          <w:szCs w:val="24"/>
        </w:rPr>
        <w:sectPr w:rsidR="00CA0934" w:rsidRPr="00A64F4E" w:rsidSect="00C244A6">
          <w:type w:val="continuous"/>
          <w:pgSz w:w="11906" w:h="16838"/>
          <w:pgMar w:top="1440" w:right="1133" w:bottom="0" w:left="2856" w:header="720" w:footer="720" w:gutter="0"/>
          <w:cols w:space="720"/>
        </w:sectPr>
      </w:pPr>
    </w:p>
    <w:p w14:paraId="78DB7EF3" w14:textId="77777777" w:rsidR="00AA3E2D" w:rsidRPr="00A64F4E" w:rsidRDefault="00CA0934" w:rsidP="00081B38">
      <w:pPr>
        <w:pStyle w:val="ListParagraph"/>
        <w:numPr>
          <w:ilvl w:val="0"/>
          <w:numId w:val="2"/>
        </w:numPr>
        <w:ind w:left="-426" w:right="-113" w:hanging="283"/>
        <w:rPr>
          <w:rFonts w:ascii="Arial" w:hAnsi="Arial" w:cs="Arial"/>
          <w:sz w:val="24"/>
          <w:szCs w:val="24"/>
        </w:rPr>
      </w:pPr>
      <w:r w:rsidRPr="00A64F4E">
        <w:rPr>
          <w:rFonts w:ascii="Arial" w:eastAsia="Arial" w:hAnsi="Arial" w:cs="Arial"/>
          <w:color w:val="000000"/>
          <w:w w:val="96"/>
          <w:sz w:val="24"/>
          <w:szCs w:val="24"/>
        </w:rPr>
        <w:t>Serious Incident</w:t>
      </w:r>
      <w:r w:rsidR="00EA2204" w:rsidRPr="00A64F4E">
        <w:rPr>
          <w:rFonts w:ascii="Arial" w:eastAsia="Arial" w:hAnsi="Arial" w:cs="Arial"/>
          <w:color w:val="000000"/>
          <w:spacing w:val="9"/>
          <w:w w:val="96"/>
          <w:sz w:val="24"/>
          <w:szCs w:val="24"/>
        </w:rPr>
        <w:t>s</w:t>
      </w:r>
      <w:r w:rsidRPr="00A64F4E">
        <w:rPr>
          <w:rFonts w:ascii="Arial" w:eastAsia="Arial" w:hAnsi="Arial" w:cs="Arial"/>
          <w:color w:val="000000"/>
          <w:spacing w:val="6559"/>
          <w:sz w:val="24"/>
          <w:szCs w:val="24"/>
        </w:rPr>
        <w:t xml:space="preserve"> </w:t>
      </w:r>
      <w:r w:rsidRPr="00A64F4E">
        <w:rPr>
          <w:rFonts w:ascii="Arial" w:eastAsia="Arial" w:hAnsi="Arial" w:cs="Arial"/>
          <w:color w:val="0000FF"/>
          <w:w w:val="98"/>
          <w:sz w:val="24"/>
          <w:szCs w:val="24"/>
        </w:rPr>
        <w:t xml:space="preserve"> </w:t>
      </w:r>
      <w:hyperlink r:id="rId244" w:history="1">
        <w:r w:rsidRPr="00A64F4E">
          <w:rPr>
            <w:rFonts w:ascii="Arial" w:eastAsia="Arial" w:hAnsi="Arial" w:cs="Arial"/>
            <w:color w:val="0000FF"/>
            <w:w w:val="98"/>
            <w:sz w:val="24"/>
            <w:szCs w:val="24"/>
          </w:rPr>
          <w:t>ht</w:t>
        </w:r>
      </w:hyperlink>
      <w:hyperlink r:id="rId245" w:history="1">
        <w:r w:rsidRPr="00A64F4E">
          <w:rPr>
            <w:rFonts w:ascii="Arial" w:eastAsia="Arial" w:hAnsi="Arial" w:cs="Arial"/>
            <w:color w:val="0000FF"/>
            <w:w w:val="98"/>
            <w:sz w:val="24"/>
            <w:szCs w:val="24"/>
          </w:rPr>
          <w:t>t</w:t>
        </w:r>
      </w:hyperlink>
      <w:hyperlink r:id="rId246" w:history="1">
        <w:r w:rsidRPr="00A64F4E">
          <w:rPr>
            <w:rFonts w:ascii="Arial" w:eastAsia="Arial" w:hAnsi="Arial" w:cs="Arial"/>
            <w:color w:val="0000FF"/>
            <w:w w:val="98"/>
            <w:sz w:val="24"/>
            <w:szCs w:val="24"/>
          </w:rPr>
          <w:t>ps</w:t>
        </w:r>
      </w:hyperlink>
      <w:hyperlink r:id="rId247" w:history="1">
        <w:r w:rsidRPr="00A64F4E">
          <w:rPr>
            <w:rFonts w:ascii="Arial" w:eastAsia="Arial" w:hAnsi="Arial" w:cs="Arial"/>
            <w:color w:val="0000FF"/>
            <w:w w:val="98"/>
            <w:sz w:val="24"/>
            <w:szCs w:val="24"/>
          </w:rPr>
          <w:t>:</w:t>
        </w:r>
      </w:hyperlink>
      <w:hyperlink r:id="rId248" w:history="1">
        <w:r w:rsidRPr="00A64F4E">
          <w:rPr>
            <w:rFonts w:ascii="Arial" w:eastAsia="Arial" w:hAnsi="Arial" w:cs="Arial"/>
            <w:color w:val="0000FF"/>
            <w:w w:val="98"/>
            <w:sz w:val="24"/>
            <w:szCs w:val="24"/>
          </w:rPr>
          <w:t>/</w:t>
        </w:r>
      </w:hyperlink>
      <w:hyperlink r:id="rId249" w:history="1">
        <w:r w:rsidRPr="00A64F4E">
          <w:rPr>
            <w:rFonts w:ascii="Arial" w:eastAsia="Arial" w:hAnsi="Arial" w:cs="Arial"/>
            <w:color w:val="0000FF"/>
            <w:w w:val="98"/>
            <w:sz w:val="24"/>
            <w:szCs w:val="24"/>
          </w:rPr>
          <w:t>/</w:t>
        </w:r>
      </w:hyperlink>
      <w:hyperlink r:id="rId250" w:history="1">
        <w:r w:rsidRPr="00A64F4E">
          <w:rPr>
            <w:rFonts w:ascii="Arial" w:eastAsia="Arial" w:hAnsi="Arial" w:cs="Arial"/>
            <w:color w:val="0000FF"/>
            <w:w w:val="98"/>
            <w:sz w:val="24"/>
            <w:szCs w:val="24"/>
          </w:rPr>
          <w:t>w</w:t>
        </w:r>
      </w:hyperlink>
      <w:hyperlink r:id="rId251" w:history="1">
        <w:r w:rsidRPr="00A64F4E">
          <w:rPr>
            <w:rFonts w:ascii="Arial" w:eastAsia="Arial" w:hAnsi="Arial" w:cs="Arial"/>
            <w:color w:val="0000FF"/>
            <w:w w:val="98"/>
            <w:sz w:val="24"/>
            <w:szCs w:val="24"/>
          </w:rPr>
          <w:t>w</w:t>
        </w:r>
      </w:hyperlink>
      <w:hyperlink r:id="rId252" w:history="1">
        <w:r w:rsidRPr="00A64F4E">
          <w:rPr>
            <w:rFonts w:ascii="Arial" w:eastAsia="Arial" w:hAnsi="Arial" w:cs="Arial"/>
            <w:color w:val="0000FF"/>
            <w:w w:val="98"/>
            <w:sz w:val="24"/>
            <w:szCs w:val="24"/>
          </w:rPr>
          <w:t>w</w:t>
        </w:r>
      </w:hyperlink>
      <w:hyperlink r:id="rId253" w:history="1">
        <w:r w:rsidRPr="00A64F4E">
          <w:rPr>
            <w:rFonts w:ascii="Arial" w:eastAsia="Arial" w:hAnsi="Arial" w:cs="Arial"/>
            <w:color w:val="0000FF"/>
            <w:w w:val="98"/>
            <w:sz w:val="24"/>
            <w:szCs w:val="24"/>
          </w:rPr>
          <w:t>.</w:t>
        </w:r>
      </w:hyperlink>
      <w:hyperlink r:id="rId254" w:history="1">
        <w:r w:rsidRPr="00A64F4E">
          <w:rPr>
            <w:rFonts w:ascii="Arial" w:eastAsia="Arial" w:hAnsi="Arial" w:cs="Arial"/>
            <w:color w:val="0000FF"/>
            <w:w w:val="98"/>
            <w:sz w:val="24"/>
            <w:szCs w:val="24"/>
          </w:rPr>
          <w:t>eng</w:t>
        </w:r>
      </w:hyperlink>
      <w:hyperlink r:id="rId255" w:history="1">
        <w:r w:rsidRPr="00A64F4E">
          <w:rPr>
            <w:rFonts w:ascii="Arial" w:eastAsia="Arial" w:hAnsi="Arial" w:cs="Arial"/>
            <w:color w:val="0000FF"/>
            <w:w w:val="98"/>
            <w:sz w:val="24"/>
            <w:szCs w:val="24"/>
          </w:rPr>
          <w:t>l</w:t>
        </w:r>
      </w:hyperlink>
      <w:hyperlink r:id="rId256" w:history="1">
        <w:r w:rsidRPr="00A64F4E">
          <w:rPr>
            <w:rFonts w:ascii="Arial" w:eastAsia="Arial" w:hAnsi="Arial" w:cs="Arial"/>
            <w:color w:val="0000FF"/>
            <w:w w:val="98"/>
            <w:sz w:val="24"/>
            <w:szCs w:val="24"/>
          </w:rPr>
          <w:t>and.</w:t>
        </w:r>
      </w:hyperlink>
      <w:hyperlink r:id="rId257" w:history="1">
        <w:r w:rsidRPr="00A64F4E">
          <w:rPr>
            <w:rFonts w:ascii="Arial" w:eastAsia="Arial" w:hAnsi="Arial" w:cs="Arial"/>
            <w:color w:val="0000FF"/>
            <w:w w:val="98"/>
            <w:sz w:val="24"/>
            <w:szCs w:val="24"/>
          </w:rPr>
          <w:t>n</w:t>
        </w:r>
      </w:hyperlink>
      <w:hyperlink r:id="rId258" w:history="1">
        <w:r w:rsidRPr="00A64F4E">
          <w:rPr>
            <w:rFonts w:ascii="Arial" w:eastAsia="Arial" w:hAnsi="Arial" w:cs="Arial"/>
            <w:color w:val="0000FF"/>
            <w:w w:val="98"/>
            <w:sz w:val="24"/>
            <w:szCs w:val="24"/>
          </w:rPr>
          <w:t>hs</w:t>
        </w:r>
      </w:hyperlink>
      <w:hyperlink r:id="rId259" w:history="1">
        <w:r w:rsidRPr="00A64F4E">
          <w:rPr>
            <w:rFonts w:ascii="Arial" w:eastAsia="Arial" w:hAnsi="Arial" w:cs="Arial"/>
            <w:color w:val="0000FF"/>
            <w:w w:val="98"/>
            <w:sz w:val="24"/>
            <w:szCs w:val="24"/>
          </w:rPr>
          <w:t>.</w:t>
        </w:r>
      </w:hyperlink>
      <w:hyperlink r:id="rId260" w:history="1">
        <w:r w:rsidRPr="00A64F4E">
          <w:rPr>
            <w:rFonts w:ascii="Arial" w:eastAsia="Arial" w:hAnsi="Arial" w:cs="Arial"/>
            <w:color w:val="0000FF"/>
            <w:w w:val="98"/>
            <w:sz w:val="24"/>
            <w:szCs w:val="24"/>
          </w:rPr>
          <w:t>uk</w:t>
        </w:r>
      </w:hyperlink>
      <w:hyperlink r:id="rId261" w:history="1">
        <w:r w:rsidRPr="00A64F4E">
          <w:rPr>
            <w:rFonts w:ascii="Arial" w:eastAsia="Arial" w:hAnsi="Arial" w:cs="Arial"/>
            <w:color w:val="0000FF"/>
            <w:w w:val="98"/>
            <w:sz w:val="24"/>
            <w:szCs w:val="24"/>
          </w:rPr>
          <w:t>/</w:t>
        </w:r>
      </w:hyperlink>
      <w:hyperlink r:id="rId262" w:history="1">
        <w:r w:rsidRPr="00A64F4E">
          <w:rPr>
            <w:rFonts w:ascii="Arial" w:eastAsia="Arial" w:hAnsi="Arial" w:cs="Arial"/>
            <w:color w:val="0000FF"/>
            <w:w w:val="98"/>
            <w:sz w:val="24"/>
            <w:szCs w:val="24"/>
          </w:rPr>
          <w:t>pat</w:t>
        </w:r>
      </w:hyperlink>
      <w:hyperlink r:id="rId263" w:history="1">
        <w:r w:rsidRPr="00A64F4E">
          <w:rPr>
            <w:rFonts w:ascii="Arial" w:eastAsia="Arial" w:hAnsi="Arial" w:cs="Arial"/>
            <w:color w:val="0000FF"/>
            <w:w w:val="98"/>
            <w:sz w:val="24"/>
            <w:szCs w:val="24"/>
          </w:rPr>
          <w:t>i</w:t>
        </w:r>
      </w:hyperlink>
      <w:hyperlink r:id="rId264" w:history="1">
        <w:r w:rsidRPr="00A64F4E">
          <w:rPr>
            <w:rFonts w:ascii="Arial" w:eastAsia="Arial" w:hAnsi="Arial" w:cs="Arial"/>
            <w:color w:val="0000FF"/>
            <w:w w:val="98"/>
            <w:sz w:val="24"/>
            <w:szCs w:val="24"/>
          </w:rPr>
          <w:t>e</w:t>
        </w:r>
      </w:hyperlink>
      <w:hyperlink r:id="rId265" w:history="1">
        <w:r w:rsidRPr="00A64F4E">
          <w:rPr>
            <w:rFonts w:ascii="Arial" w:eastAsia="Arial" w:hAnsi="Arial" w:cs="Arial"/>
            <w:color w:val="0000FF"/>
            <w:w w:val="98"/>
            <w:sz w:val="24"/>
            <w:szCs w:val="24"/>
          </w:rPr>
          <w:t>nt</w:t>
        </w:r>
      </w:hyperlink>
      <w:hyperlink r:id="rId266" w:history="1">
        <w:r w:rsidRPr="00A64F4E">
          <w:rPr>
            <w:rFonts w:ascii="Arial" w:eastAsia="Arial" w:hAnsi="Arial" w:cs="Arial"/>
            <w:color w:val="0000FF"/>
            <w:w w:val="98"/>
            <w:sz w:val="24"/>
            <w:szCs w:val="24"/>
          </w:rPr>
          <w:t>s</w:t>
        </w:r>
      </w:hyperlink>
      <w:hyperlink r:id="rId267" w:history="1">
        <w:r w:rsidRPr="00A64F4E">
          <w:rPr>
            <w:rFonts w:ascii="Arial" w:eastAsia="Arial" w:hAnsi="Arial" w:cs="Arial"/>
            <w:color w:val="0000FF"/>
            <w:w w:val="98"/>
            <w:sz w:val="24"/>
            <w:szCs w:val="24"/>
          </w:rPr>
          <w:t>a</w:t>
        </w:r>
      </w:hyperlink>
      <w:hyperlink r:id="rId268" w:history="1">
        <w:r w:rsidRPr="00A64F4E">
          <w:rPr>
            <w:rFonts w:ascii="Arial" w:eastAsia="Arial" w:hAnsi="Arial" w:cs="Arial"/>
            <w:color w:val="0000FF"/>
            <w:w w:val="98"/>
            <w:sz w:val="24"/>
            <w:szCs w:val="24"/>
          </w:rPr>
          <w:t>f</w:t>
        </w:r>
      </w:hyperlink>
      <w:hyperlink r:id="rId269" w:history="1">
        <w:r w:rsidRPr="00A64F4E">
          <w:rPr>
            <w:rFonts w:ascii="Arial" w:eastAsia="Arial" w:hAnsi="Arial" w:cs="Arial"/>
            <w:color w:val="0000FF"/>
            <w:w w:val="98"/>
            <w:sz w:val="24"/>
            <w:szCs w:val="24"/>
          </w:rPr>
          <w:t>et</w:t>
        </w:r>
      </w:hyperlink>
      <w:hyperlink r:id="rId270" w:history="1">
        <w:r w:rsidRPr="00A64F4E">
          <w:rPr>
            <w:rFonts w:ascii="Arial" w:eastAsia="Arial" w:hAnsi="Arial" w:cs="Arial"/>
            <w:color w:val="0000FF"/>
            <w:w w:val="98"/>
            <w:sz w:val="24"/>
            <w:szCs w:val="24"/>
          </w:rPr>
          <w:t>y</w:t>
        </w:r>
      </w:hyperlink>
      <w:hyperlink r:id="rId271" w:history="1">
        <w:r w:rsidRPr="00A64F4E">
          <w:rPr>
            <w:rFonts w:ascii="Arial" w:eastAsia="Arial" w:hAnsi="Arial" w:cs="Arial"/>
            <w:color w:val="0000FF"/>
            <w:w w:val="98"/>
            <w:sz w:val="24"/>
            <w:szCs w:val="24"/>
          </w:rPr>
          <w:t>/</w:t>
        </w:r>
      </w:hyperlink>
      <w:hyperlink r:id="rId272" w:history="1">
        <w:r w:rsidRPr="00A64F4E">
          <w:rPr>
            <w:rFonts w:ascii="Arial" w:eastAsia="Arial" w:hAnsi="Arial" w:cs="Arial"/>
            <w:color w:val="0000FF"/>
            <w:w w:val="98"/>
            <w:sz w:val="24"/>
            <w:szCs w:val="24"/>
          </w:rPr>
          <w:t>w</w:t>
        </w:r>
      </w:hyperlink>
      <w:hyperlink r:id="rId273" w:history="1">
        <w:r w:rsidRPr="00A64F4E">
          <w:rPr>
            <w:rFonts w:ascii="Arial" w:eastAsia="Arial" w:hAnsi="Arial" w:cs="Arial"/>
            <w:color w:val="0000FF"/>
            <w:w w:val="98"/>
            <w:sz w:val="24"/>
            <w:szCs w:val="24"/>
          </w:rPr>
          <w:t>p</w:t>
        </w:r>
      </w:hyperlink>
      <w:hyperlink r:id="rId274" w:history="1">
        <w:r w:rsidRPr="00A64F4E">
          <w:rPr>
            <w:rFonts w:ascii="Arial" w:eastAsia="Arial" w:hAnsi="Arial" w:cs="Arial"/>
            <w:color w:val="0000FF"/>
            <w:w w:val="98"/>
            <w:sz w:val="24"/>
            <w:szCs w:val="24"/>
          </w:rPr>
          <w:t>-</w:t>
        </w:r>
      </w:hyperlink>
      <w:hyperlink r:id="rId275" w:history="1">
        <w:r w:rsidRPr="00A64F4E">
          <w:rPr>
            <w:rFonts w:ascii="Arial" w:eastAsia="Arial" w:hAnsi="Arial" w:cs="Arial"/>
            <w:color w:val="0000FF"/>
            <w:spacing w:val="37"/>
            <w:w w:val="98"/>
            <w:sz w:val="24"/>
            <w:szCs w:val="24"/>
          </w:rPr>
          <w:t xml:space="preserve"> </w:t>
        </w:r>
      </w:hyperlink>
      <w:hyperlink r:id="rId276" w:history="1">
        <w:r w:rsidRPr="00A64F4E">
          <w:rPr>
            <w:rFonts w:ascii="Arial" w:eastAsia="Arial" w:hAnsi="Arial" w:cs="Arial"/>
            <w:color w:val="0000FF"/>
            <w:w w:val="99"/>
            <w:sz w:val="24"/>
            <w:szCs w:val="24"/>
          </w:rPr>
          <w:t>c</w:t>
        </w:r>
      </w:hyperlink>
      <w:hyperlink r:id="rId277" w:history="1">
        <w:r w:rsidRPr="00A64F4E">
          <w:rPr>
            <w:rFonts w:ascii="Arial" w:eastAsia="Arial" w:hAnsi="Arial" w:cs="Arial"/>
            <w:color w:val="0000FF"/>
            <w:w w:val="99"/>
            <w:sz w:val="24"/>
            <w:szCs w:val="24"/>
          </w:rPr>
          <w:t>ont</w:t>
        </w:r>
      </w:hyperlink>
      <w:hyperlink r:id="rId278" w:history="1">
        <w:r w:rsidRPr="00A64F4E">
          <w:rPr>
            <w:rFonts w:ascii="Arial" w:eastAsia="Arial" w:hAnsi="Arial" w:cs="Arial"/>
            <w:color w:val="0000FF"/>
            <w:w w:val="99"/>
            <w:sz w:val="24"/>
            <w:szCs w:val="24"/>
          </w:rPr>
          <w:t>e</w:t>
        </w:r>
      </w:hyperlink>
      <w:hyperlink r:id="rId279" w:history="1">
        <w:r w:rsidRPr="00A64F4E">
          <w:rPr>
            <w:rFonts w:ascii="Arial" w:eastAsia="Arial" w:hAnsi="Arial" w:cs="Arial"/>
            <w:color w:val="0000FF"/>
            <w:w w:val="99"/>
            <w:sz w:val="24"/>
            <w:szCs w:val="24"/>
          </w:rPr>
          <w:t>nt</w:t>
        </w:r>
      </w:hyperlink>
      <w:hyperlink r:id="rId280" w:history="1">
        <w:r w:rsidRPr="00A64F4E">
          <w:rPr>
            <w:rFonts w:ascii="Arial" w:eastAsia="Arial" w:hAnsi="Arial" w:cs="Arial"/>
            <w:color w:val="0000FF"/>
            <w:w w:val="99"/>
            <w:sz w:val="24"/>
            <w:szCs w:val="24"/>
          </w:rPr>
          <w:t>/</w:t>
        </w:r>
      </w:hyperlink>
      <w:hyperlink r:id="rId281" w:history="1">
        <w:r w:rsidRPr="00A64F4E">
          <w:rPr>
            <w:rFonts w:ascii="Arial" w:eastAsia="Arial" w:hAnsi="Arial" w:cs="Arial"/>
            <w:color w:val="0000FF"/>
            <w:w w:val="99"/>
            <w:sz w:val="24"/>
            <w:szCs w:val="24"/>
          </w:rPr>
          <w:t>upl</w:t>
        </w:r>
      </w:hyperlink>
      <w:hyperlink r:id="rId282" w:history="1">
        <w:r w:rsidRPr="00A64F4E">
          <w:rPr>
            <w:rFonts w:ascii="Arial" w:eastAsia="Arial" w:hAnsi="Arial" w:cs="Arial"/>
            <w:color w:val="0000FF"/>
            <w:w w:val="99"/>
            <w:sz w:val="24"/>
            <w:szCs w:val="24"/>
          </w:rPr>
          <w:t>oa</w:t>
        </w:r>
      </w:hyperlink>
      <w:hyperlink r:id="rId283" w:history="1">
        <w:r w:rsidRPr="00A64F4E">
          <w:rPr>
            <w:rFonts w:ascii="Arial" w:eastAsia="Arial" w:hAnsi="Arial" w:cs="Arial"/>
            <w:color w:val="0000FF"/>
            <w:w w:val="99"/>
            <w:sz w:val="24"/>
            <w:szCs w:val="24"/>
          </w:rPr>
          <w:t>ds</w:t>
        </w:r>
      </w:hyperlink>
      <w:hyperlink r:id="rId284" w:history="1">
        <w:r w:rsidRPr="00A64F4E">
          <w:rPr>
            <w:rFonts w:ascii="Arial" w:eastAsia="Arial" w:hAnsi="Arial" w:cs="Arial"/>
            <w:color w:val="0000FF"/>
            <w:w w:val="99"/>
            <w:sz w:val="24"/>
            <w:szCs w:val="24"/>
          </w:rPr>
          <w:t>/</w:t>
        </w:r>
      </w:hyperlink>
      <w:hyperlink r:id="rId285" w:history="1">
        <w:r w:rsidRPr="00A64F4E">
          <w:rPr>
            <w:rFonts w:ascii="Arial" w:eastAsia="Arial" w:hAnsi="Arial" w:cs="Arial"/>
            <w:color w:val="0000FF"/>
            <w:w w:val="99"/>
            <w:sz w:val="24"/>
            <w:szCs w:val="24"/>
          </w:rPr>
          <w:t>s</w:t>
        </w:r>
      </w:hyperlink>
      <w:hyperlink r:id="rId286" w:history="1">
        <w:r w:rsidRPr="00A64F4E">
          <w:rPr>
            <w:rFonts w:ascii="Arial" w:eastAsia="Arial" w:hAnsi="Arial" w:cs="Arial"/>
            <w:color w:val="0000FF"/>
            <w:w w:val="99"/>
            <w:sz w:val="24"/>
            <w:szCs w:val="24"/>
          </w:rPr>
          <w:t>i</w:t>
        </w:r>
      </w:hyperlink>
      <w:hyperlink r:id="rId287" w:history="1">
        <w:r w:rsidRPr="00A64F4E">
          <w:rPr>
            <w:rFonts w:ascii="Arial" w:eastAsia="Arial" w:hAnsi="Arial" w:cs="Arial"/>
            <w:color w:val="0000FF"/>
            <w:w w:val="99"/>
            <w:sz w:val="24"/>
            <w:szCs w:val="24"/>
          </w:rPr>
          <w:t>t</w:t>
        </w:r>
      </w:hyperlink>
      <w:hyperlink r:id="rId288" w:history="1">
        <w:r w:rsidRPr="00A64F4E">
          <w:rPr>
            <w:rFonts w:ascii="Arial" w:eastAsia="Arial" w:hAnsi="Arial" w:cs="Arial"/>
            <w:color w:val="0000FF"/>
            <w:w w:val="99"/>
            <w:sz w:val="24"/>
            <w:szCs w:val="24"/>
          </w:rPr>
          <w:t>es</w:t>
        </w:r>
      </w:hyperlink>
      <w:hyperlink r:id="rId289" w:history="1">
        <w:r w:rsidRPr="00A64F4E">
          <w:rPr>
            <w:rFonts w:ascii="Arial" w:eastAsia="Arial" w:hAnsi="Arial" w:cs="Arial"/>
            <w:color w:val="0000FF"/>
            <w:w w:val="99"/>
            <w:sz w:val="24"/>
            <w:szCs w:val="24"/>
          </w:rPr>
          <w:t>/</w:t>
        </w:r>
      </w:hyperlink>
      <w:hyperlink r:id="rId290" w:history="1">
        <w:r w:rsidRPr="00A64F4E">
          <w:rPr>
            <w:rFonts w:ascii="Arial" w:eastAsia="Arial" w:hAnsi="Arial" w:cs="Arial"/>
            <w:color w:val="0000FF"/>
            <w:w w:val="99"/>
            <w:sz w:val="24"/>
            <w:szCs w:val="24"/>
          </w:rPr>
          <w:t>3</w:t>
        </w:r>
      </w:hyperlink>
      <w:hyperlink r:id="rId291" w:history="1">
        <w:r w:rsidRPr="00A64F4E">
          <w:rPr>
            <w:rFonts w:ascii="Arial" w:eastAsia="Arial" w:hAnsi="Arial" w:cs="Arial"/>
            <w:color w:val="0000FF"/>
            <w:w w:val="99"/>
            <w:sz w:val="24"/>
            <w:szCs w:val="24"/>
          </w:rPr>
          <w:t>2/</w:t>
        </w:r>
      </w:hyperlink>
      <w:hyperlink r:id="rId292" w:history="1">
        <w:r w:rsidRPr="00A64F4E">
          <w:rPr>
            <w:rFonts w:ascii="Arial" w:eastAsia="Arial" w:hAnsi="Arial" w:cs="Arial"/>
            <w:color w:val="0000FF"/>
            <w:w w:val="99"/>
            <w:sz w:val="24"/>
            <w:szCs w:val="24"/>
          </w:rPr>
          <w:t>20</w:t>
        </w:r>
      </w:hyperlink>
      <w:hyperlink r:id="rId293" w:history="1">
        <w:r w:rsidRPr="00A64F4E">
          <w:rPr>
            <w:rFonts w:ascii="Arial" w:eastAsia="Arial" w:hAnsi="Arial" w:cs="Arial"/>
            <w:color w:val="0000FF"/>
            <w:w w:val="99"/>
            <w:sz w:val="24"/>
            <w:szCs w:val="24"/>
          </w:rPr>
          <w:t>15/</w:t>
        </w:r>
      </w:hyperlink>
      <w:hyperlink r:id="rId294" w:history="1">
        <w:r w:rsidRPr="00A64F4E">
          <w:rPr>
            <w:rFonts w:ascii="Arial" w:eastAsia="Arial" w:hAnsi="Arial" w:cs="Arial"/>
            <w:color w:val="0000FF"/>
            <w:w w:val="99"/>
            <w:sz w:val="24"/>
            <w:szCs w:val="24"/>
          </w:rPr>
          <w:t>04/</w:t>
        </w:r>
      </w:hyperlink>
      <w:hyperlink r:id="rId295" w:history="1">
        <w:r w:rsidRPr="00A64F4E">
          <w:rPr>
            <w:rFonts w:ascii="Arial" w:eastAsia="Arial" w:hAnsi="Arial" w:cs="Arial"/>
            <w:color w:val="0000FF"/>
            <w:w w:val="99"/>
            <w:sz w:val="24"/>
            <w:szCs w:val="24"/>
          </w:rPr>
          <w:t>s</w:t>
        </w:r>
      </w:hyperlink>
      <w:hyperlink r:id="rId296" w:history="1">
        <w:r w:rsidRPr="00A64F4E">
          <w:rPr>
            <w:rFonts w:ascii="Arial" w:eastAsia="Arial" w:hAnsi="Arial" w:cs="Arial"/>
            <w:color w:val="0000FF"/>
            <w:w w:val="99"/>
            <w:sz w:val="24"/>
            <w:szCs w:val="24"/>
          </w:rPr>
          <w:t>er</w:t>
        </w:r>
      </w:hyperlink>
      <w:hyperlink r:id="rId297" w:history="1">
        <w:r w:rsidRPr="00A64F4E">
          <w:rPr>
            <w:rFonts w:ascii="Arial" w:eastAsia="Arial" w:hAnsi="Arial" w:cs="Arial"/>
            <w:color w:val="0000FF"/>
            <w:w w:val="99"/>
            <w:sz w:val="24"/>
            <w:szCs w:val="24"/>
          </w:rPr>
          <w:t>i</w:t>
        </w:r>
      </w:hyperlink>
      <w:hyperlink r:id="rId298" w:history="1">
        <w:r w:rsidRPr="00A64F4E">
          <w:rPr>
            <w:rFonts w:ascii="Arial" w:eastAsia="Arial" w:hAnsi="Arial" w:cs="Arial"/>
            <w:color w:val="0000FF"/>
            <w:w w:val="99"/>
            <w:sz w:val="24"/>
            <w:szCs w:val="24"/>
          </w:rPr>
          <w:t>ous</w:t>
        </w:r>
      </w:hyperlink>
      <w:hyperlink r:id="rId299" w:history="1">
        <w:r w:rsidRPr="00A64F4E">
          <w:rPr>
            <w:rFonts w:ascii="Arial" w:eastAsia="Arial" w:hAnsi="Arial" w:cs="Arial"/>
            <w:color w:val="0000FF"/>
            <w:w w:val="99"/>
            <w:sz w:val="24"/>
            <w:szCs w:val="24"/>
          </w:rPr>
          <w:t>-</w:t>
        </w:r>
      </w:hyperlink>
      <w:hyperlink r:id="rId300" w:history="1">
        <w:r w:rsidRPr="00A64F4E">
          <w:rPr>
            <w:rFonts w:ascii="Arial" w:eastAsia="Arial" w:hAnsi="Arial" w:cs="Arial"/>
            <w:color w:val="0000FF"/>
            <w:w w:val="99"/>
            <w:sz w:val="24"/>
            <w:szCs w:val="24"/>
          </w:rPr>
          <w:t>i</w:t>
        </w:r>
      </w:hyperlink>
      <w:hyperlink r:id="rId301" w:history="1">
        <w:r w:rsidRPr="00A64F4E">
          <w:rPr>
            <w:rFonts w:ascii="Arial" w:eastAsia="Arial" w:hAnsi="Arial" w:cs="Arial"/>
            <w:color w:val="0000FF"/>
            <w:w w:val="99"/>
            <w:sz w:val="24"/>
            <w:szCs w:val="24"/>
          </w:rPr>
          <w:t>nc</w:t>
        </w:r>
      </w:hyperlink>
      <w:hyperlink r:id="rId302" w:history="1">
        <w:r w:rsidRPr="00A64F4E">
          <w:rPr>
            <w:rFonts w:ascii="Arial" w:eastAsia="Arial" w:hAnsi="Arial" w:cs="Arial"/>
            <w:color w:val="0000FF"/>
            <w:w w:val="99"/>
            <w:sz w:val="24"/>
            <w:szCs w:val="24"/>
          </w:rPr>
          <w:t>i</w:t>
        </w:r>
      </w:hyperlink>
      <w:hyperlink r:id="rId303" w:history="1">
        <w:r w:rsidRPr="00A64F4E">
          <w:rPr>
            <w:rFonts w:ascii="Arial" w:eastAsia="Arial" w:hAnsi="Arial" w:cs="Arial"/>
            <w:color w:val="0000FF"/>
            <w:w w:val="99"/>
            <w:sz w:val="24"/>
            <w:szCs w:val="24"/>
          </w:rPr>
          <w:t>dnt</w:t>
        </w:r>
      </w:hyperlink>
      <w:hyperlink r:id="rId304" w:history="1">
        <w:r w:rsidRPr="00A64F4E">
          <w:rPr>
            <w:rFonts w:ascii="Arial" w:eastAsia="Arial" w:hAnsi="Arial" w:cs="Arial"/>
            <w:color w:val="0000FF"/>
            <w:w w:val="99"/>
            <w:sz w:val="24"/>
            <w:szCs w:val="24"/>
          </w:rPr>
          <w:t>-</w:t>
        </w:r>
      </w:hyperlink>
      <w:hyperlink r:id="rId305" w:history="1">
        <w:r w:rsidRPr="00A64F4E">
          <w:rPr>
            <w:rFonts w:ascii="Arial" w:eastAsia="Arial" w:hAnsi="Arial" w:cs="Arial"/>
            <w:color w:val="0000FF"/>
            <w:w w:val="99"/>
            <w:sz w:val="24"/>
            <w:szCs w:val="24"/>
          </w:rPr>
          <w:t>f</w:t>
        </w:r>
      </w:hyperlink>
      <w:hyperlink r:id="rId306" w:history="1">
        <w:r w:rsidRPr="00A64F4E">
          <w:rPr>
            <w:rFonts w:ascii="Arial" w:eastAsia="Arial" w:hAnsi="Arial" w:cs="Arial"/>
            <w:color w:val="0000FF"/>
            <w:w w:val="99"/>
            <w:sz w:val="24"/>
            <w:szCs w:val="24"/>
          </w:rPr>
          <w:t>ra</w:t>
        </w:r>
      </w:hyperlink>
      <w:hyperlink r:id="rId307" w:history="1">
        <w:r w:rsidRPr="00A64F4E">
          <w:rPr>
            <w:rFonts w:ascii="Arial" w:eastAsia="Arial" w:hAnsi="Arial" w:cs="Arial"/>
            <w:color w:val="0000FF"/>
            <w:w w:val="99"/>
            <w:sz w:val="24"/>
            <w:szCs w:val="24"/>
          </w:rPr>
          <w:t>m</w:t>
        </w:r>
      </w:hyperlink>
      <w:hyperlink r:id="rId308" w:history="1">
        <w:r w:rsidRPr="00A64F4E">
          <w:rPr>
            <w:rFonts w:ascii="Arial" w:eastAsia="Arial" w:hAnsi="Arial" w:cs="Arial"/>
            <w:color w:val="0000FF"/>
            <w:w w:val="99"/>
            <w:sz w:val="24"/>
            <w:szCs w:val="24"/>
          </w:rPr>
          <w:t>w</w:t>
        </w:r>
      </w:hyperlink>
      <w:hyperlink r:id="rId309" w:history="1">
        <w:r w:rsidRPr="00A64F4E">
          <w:rPr>
            <w:rFonts w:ascii="Arial" w:eastAsia="Arial" w:hAnsi="Arial" w:cs="Arial"/>
            <w:color w:val="0000FF"/>
            <w:w w:val="99"/>
            <w:sz w:val="24"/>
            <w:szCs w:val="24"/>
          </w:rPr>
          <w:t>rk</w:t>
        </w:r>
      </w:hyperlink>
      <w:hyperlink r:id="rId310" w:history="1">
        <w:r w:rsidRPr="00A64F4E">
          <w:rPr>
            <w:rFonts w:ascii="Arial" w:eastAsia="Arial" w:hAnsi="Arial" w:cs="Arial"/>
            <w:color w:val="0000FF"/>
            <w:w w:val="99"/>
            <w:sz w:val="24"/>
            <w:szCs w:val="24"/>
          </w:rPr>
          <w:t>-</w:t>
        </w:r>
      </w:hyperlink>
      <w:hyperlink r:id="rId311" w:history="1">
        <w:r w:rsidRPr="00A64F4E">
          <w:rPr>
            <w:rFonts w:ascii="Arial" w:eastAsia="Arial" w:hAnsi="Arial" w:cs="Arial"/>
            <w:color w:val="0000FF"/>
            <w:w w:val="99"/>
            <w:sz w:val="24"/>
            <w:szCs w:val="24"/>
          </w:rPr>
          <w:t>upd2.</w:t>
        </w:r>
      </w:hyperlink>
      <w:hyperlink r:id="rId312" w:history="1">
        <w:r w:rsidRPr="00A64F4E">
          <w:rPr>
            <w:rFonts w:ascii="Arial" w:eastAsia="Arial" w:hAnsi="Arial" w:cs="Arial"/>
            <w:color w:val="0000FF"/>
            <w:w w:val="99"/>
            <w:sz w:val="24"/>
            <w:szCs w:val="24"/>
          </w:rPr>
          <w:t>pd</w:t>
        </w:r>
      </w:hyperlink>
      <w:hyperlink r:id="rId313" w:history="1">
        <w:r w:rsidRPr="00A64F4E">
          <w:rPr>
            <w:rFonts w:ascii="Arial" w:eastAsia="Arial" w:hAnsi="Arial" w:cs="Arial"/>
            <w:color w:val="0000FF"/>
            <w:w w:val="99"/>
            <w:sz w:val="24"/>
            <w:szCs w:val="24"/>
          </w:rPr>
          <w:t>f</w:t>
        </w:r>
      </w:hyperlink>
    </w:p>
    <w:p w14:paraId="42E01F3A" w14:textId="77777777" w:rsidR="00CB15FA" w:rsidRPr="00A64F4E" w:rsidRDefault="00CB15FA" w:rsidP="00081B38">
      <w:pPr>
        <w:pStyle w:val="ListParagraph"/>
        <w:numPr>
          <w:ilvl w:val="0"/>
          <w:numId w:val="2"/>
        </w:numPr>
        <w:ind w:left="-426" w:right="-113" w:hanging="283"/>
        <w:rPr>
          <w:rFonts w:ascii="Arial" w:eastAsia="Arial" w:hAnsi="Arial" w:cs="Arial"/>
          <w:color w:val="000000"/>
          <w:w w:val="98"/>
          <w:sz w:val="24"/>
          <w:szCs w:val="24"/>
        </w:rPr>
      </w:pPr>
      <w:r w:rsidRPr="00A64F4E">
        <w:rPr>
          <w:rFonts w:ascii="Arial" w:eastAsia="Arial" w:hAnsi="Arial" w:cs="Arial"/>
          <w:color w:val="000000"/>
          <w:w w:val="98"/>
          <w:sz w:val="24"/>
          <w:szCs w:val="24"/>
        </w:rPr>
        <w:t>The Learning Disability Mortality Review (LeDeR programme)</w:t>
      </w:r>
    </w:p>
    <w:p w14:paraId="2B1ADB06" w14:textId="1BB2A889" w:rsidR="00CB15FA" w:rsidRPr="00A64F4E" w:rsidRDefault="00990496" w:rsidP="00081B38">
      <w:pPr>
        <w:pStyle w:val="ListParagraph"/>
        <w:ind w:left="-426" w:right="-113"/>
        <w:rPr>
          <w:rStyle w:val="Hyperlink"/>
          <w:rFonts w:ascii="Arial" w:eastAsia="Arial" w:hAnsi="Arial" w:cs="Arial"/>
          <w:w w:val="99"/>
          <w:sz w:val="24"/>
          <w:szCs w:val="24"/>
        </w:rPr>
      </w:pPr>
      <w:r w:rsidRPr="00A64F4E">
        <w:rPr>
          <w:rStyle w:val="Hyperlink"/>
          <w:rFonts w:ascii="Arial" w:eastAsia="Arial" w:hAnsi="Arial" w:cs="Arial"/>
          <w:w w:val="99"/>
          <w:sz w:val="24"/>
          <w:szCs w:val="24"/>
        </w:rPr>
        <w:t xml:space="preserve"> https://leder.nhs.uk/</w:t>
      </w:r>
    </w:p>
    <w:p w14:paraId="40513EAF" w14:textId="77777777" w:rsidR="00CA0934" w:rsidRDefault="00CB15FA" w:rsidP="00422A64">
      <w:pPr>
        <w:pStyle w:val="ListParagraph"/>
        <w:ind w:left="-142" w:right="-113"/>
      </w:pPr>
      <w:r>
        <w:t xml:space="preserve"> </w:t>
      </w:r>
      <w:hyperlink r:id="rId314" w:history="1">
        <w:r w:rsidR="00CA0934" w:rsidRPr="00F0720A">
          <w:rPr>
            <w:rFonts w:ascii="Arial" w:eastAsia="Arial" w:hAnsi="Arial" w:cs="Arial"/>
            <w:color w:val="0000FF"/>
            <w:spacing w:val="12"/>
            <w:w w:val="99"/>
          </w:rPr>
          <w:t xml:space="preserve"> </w:t>
        </w:r>
      </w:hyperlink>
    </w:p>
    <w:p w14:paraId="07DEA0AF" w14:textId="77777777" w:rsidR="00CA0934" w:rsidRDefault="00CA0934" w:rsidP="00422A64">
      <w:pPr>
        <w:sectPr w:rsidR="00CA0934" w:rsidSect="00C244A6">
          <w:type w:val="continuous"/>
          <w:pgSz w:w="11906" w:h="16838"/>
          <w:pgMar w:top="1440" w:right="1133" w:bottom="0" w:left="2858" w:header="720" w:footer="720" w:gutter="0"/>
          <w:cols w:space="720"/>
        </w:sectPr>
      </w:pPr>
    </w:p>
    <w:p w14:paraId="02C71CA4" w14:textId="4D607462" w:rsidR="00AA3E2D" w:rsidRDefault="00034FD5" w:rsidP="00945311">
      <w:pPr>
        <w:ind w:right="-212" w:hanging="709"/>
        <w:jc w:val="both"/>
        <w:rPr>
          <w:rFonts w:ascii="Arial" w:eastAsia="Arial" w:hAnsi="Arial" w:cs="Arial"/>
          <w:color w:val="000000"/>
          <w:sz w:val="24"/>
          <w:szCs w:val="24"/>
        </w:rPr>
      </w:pPr>
      <w:r>
        <w:rPr>
          <w:rFonts w:ascii="Arial" w:eastAsia="Arial" w:hAnsi="Arial" w:cs="Arial"/>
          <w:color w:val="000000"/>
          <w:sz w:val="24"/>
          <w:szCs w:val="24"/>
        </w:rPr>
        <w:t>8</w:t>
      </w:r>
      <w:r w:rsidR="00CA0934">
        <w:rPr>
          <w:rFonts w:ascii="Arial" w:eastAsia="Arial" w:hAnsi="Arial" w:cs="Arial"/>
          <w:color w:val="000000"/>
          <w:sz w:val="24"/>
          <w:szCs w:val="24"/>
        </w:rPr>
        <w:t>.3</w:t>
      </w:r>
      <w:r w:rsidR="00CA0934">
        <w:rPr>
          <w:rFonts w:ascii="Arial" w:eastAsia="Arial" w:hAnsi="Arial" w:cs="Arial"/>
          <w:color w:val="000000"/>
          <w:sz w:val="24"/>
          <w:szCs w:val="24"/>
        </w:rPr>
        <w:tab/>
        <w:t xml:space="preserve">There may be criminal or coronial investigations running concurrently with the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Steps need to be taken to ensure the adult is safe, and any proposals for review must ensure the SAR does not </w:t>
      </w:r>
      <w:r w:rsidR="00CA0934" w:rsidRPr="00945311">
        <w:rPr>
          <w:rFonts w:ascii="Arial" w:eastAsia="Arial" w:hAnsi="Arial" w:cs="Arial"/>
          <w:color w:val="000000"/>
          <w:sz w:val="24"/>
          <w:szCs w:val="24"/>
        </w:rPr>
        <w:t>prejudice</w:t>
      </w:r>
      <w:r w:rsidR="00687A06" w:rsidRPr="00945311">
        <w:rPr>
          <w:rFonts w:ascii="Arial" w:eastAsia="Arial" w:hAnsi="Arial" w:cs="Arial"/>
          <w:color w:val="000000"/>
          <w:sz w:val="24"/>
          <w:szCs w:val="24"/>
        </w:rPr>
        <w:t xml:space="preserve"> </w:t>
      </w:r>
      <w:r w:rsidR="00CA0934" w:rsidRPr="00945311">
        <w:rPr>
          <w:rFonts w:ascii="Arial" w:eastAsia="Arial" w:hAnsi="Arial" w:cs="Arial"/>
          <w:color w:val="000000"/>
          <w:sz w:val="24"/>
          <w:szCs w:val="24"/>
        </w:rPr>
        <w:t>criminal or judicial proceedings.</w:t>
      </w:r>
    </w:p>
    <w:p w14:paraId="2BA2627F" w14:textId="77777777" w:rsidR="00CA0934" w:rsidRDefault="00CA0934" w:rsidP="00422A64">
      <w:pPr>
        <w:ind w:right="-212"/>
        <w:jc w:val="both"/>
      </w:pPr>
      <w:r>
        <w:rPr>
          <w:rFonts w:ascii="Arial" w:eastAsia="Arial" w:hAnsi="Arial" w:cs="Arial"/>
          <w:color w:val="000000"/>
          <w:sz w:val="24"/>
          <w:szCs w:val="24"/>
        </w:rPr>
        <w:t xml:space="preserve"> </w:t>
      </w:r>
    </w:p>
    <w:p w14:paraId="0FA96E58" w14:textId="77777777" w:rsidR="00CA0934" w:rsidRDefault="00CA0934" w:rsidP="00422A64">
      <w:pPr>
        <w:ind w:right="-212"/>
        <w:jc w:val="both"/>
        <w:sectPr w:rsidR="00CA0934" w:rsidSect="00C244A6">
          <w:type w:val="continuous"/>
          <w:pgSz w:w="11906" w:h="16838"/>
          <w:pgMar w:top="1440" w:right="1133" w:bottom="0" w:left="2160" w:header="720" w:footer="720" w:gutter="0"/>
          <w:cols w:space="720"/>
        </w:sectPr>
      </w:pPr>
    </w:p>
    <w:p w14:paraId="71FAE608" w14:textId="667B0995" w:rsidR="00CA0934" w:rsidRDefault="00034FD5" w:rsidP="00422A64">
      <w:pPr>
        <w:ind w:right="-212" w:hanging="709"/>
        <w:jc w:val="both"/>
        <w:rPr>
          <w:rFonts w:ascii="Arial" w:eastAsia="Arial" w:hAnsi="Arial" w:cs="Arial"/>
          <w:color w:val="000000"/>
          <w:sz w:val="24"/>
          <w:szCs w:val="24"/>
        </w:rPr>
      </w:pPr>
      <w:r>
        <w:rPr>
          <w:rFonts w:ascii="Arial" w:eastAsia="Arial" w:hAnsi="Arial" w:cs="Arial"/>
          <w:color w:val="000000"/>
          <w:sz w:val="24"/>
          <w:szCs w:val="24"/>
        </w:rPr>
        <w:t>8</w:t>
      </w:r>
      <w:r w:rsidR="00CA0934">
        <w:rPr>
          <w:rFonts w:ascii="Arial" w:eastAsia="Arial" w:hAnsi="Arial" w:cs="Arial"/>
          <w:color w:val="000000"/>
          <w:sz w:val="24"/>
          <w:szCs w:val="24"/>
        </w:rPr>
        <w:t>.4</w:t>
      </w:r>
      <w:r w:rsidR="00CA0934">
        <w:rPr>
          <w:rFonts w:ascii="Arial" w:eastAsia="Arial" w:hAnsi="Arial" w:cs="Arial"/>
          <w:color w:val="000000"/>
          <w:sz w:val="24"/>
          <w:szCs w:val="24"/>
        </w:rPr>
        <w:tab/>
        <w:t xml:space="preserve">In some cases, criminal proceedings may follow the death or serious injury of an adult.  The </w:t>
      </w:r>
      <w:r w:rsidR="004D0E05">
        <w:rPr>
          <w:rFonts w:ascii="Arial" w:eastAsia="Arial" w:hAnsi="Arial" w:cs="Arial"/>
          <w:color w:val="000000"/>
          <w:sz w:val="24"/>
          <w:szCs w:val="24"/>
        </w:rPr>
        <w:t>PEL</w:t>
      </w:r>
      <w:r w:rsidR="00E5778C">
        <w:rPr>
          <w:rFonts w:ascii="Arial" w:eastAsia="Arial" w:hAnsi="Arial" w:cs="Arial"/>
          <w:color w:val="000000"/>
          <w:sz w:val="24"/>
          <w:szCs w:val="24"/>
        </w:rPr>
        <w:t xml:space="preserve"> </w:t>
      </w:r>
      <w:r w:rsidR="00A64F4E">
        <w:rPr>
          <w:rFonts w:ascii="Arial" w:eastAsia="Arial" w:hAnsi="Arial" w:cs="Arial"/>
          <w:color w:val="000000"/>
          <w:sz w:val="24"/>
          <w:szCs w:val="24"/>
        </w:rPr>
        <w:t>subgroup</w:t>
      </w:r>
      <w:r w:rsidR="00CA0934">
        <w:rPr>
          <w:rFonts w:ascii="Arial" w:eastAsia="Arial" w:hAnsi="Arial" w:cs="Arial"/>
          <w:color w:val="000000"/>
          <w:sz w:val="24"/>
          <w:szCs w:val="24"/>
        </w:rPr>
        <w:t xml:space="preserve"> Chair should discuss how the review process should take account of such proceedings with the relevant criminal justice agencies (such as the police and the C</w:t>
      </w:r>
      <w:r w:rsidR="00AD6F04">
        <w:rPr>
          <w:rFonts w:ascii="Arial" w:eastAsia="Arial" w:hAnsi="Arial" w:cs="Arial"/>
          <w:color w:val="000000"/>
          <w:sz w:val="24"/>
          <w:szCs w:val="24"/>
        </w:rPr>
        <w:t xml:space="preserve">rown Prosecution Service </w:t>
      </w:r>
      <w:r w:rsidR="00CA0934">
        <w:rPr>
          <w:rFonts w:ascii="Arial" w:eastAsia="Arial" w:hAnsi="Arial" w:cs="Arial"/>
          <w:color w:val="000000"/>
          <w:sz w:val="24"/>
          <w:szCs w:val="24"/>
        </w:rPr>
        <w:t>at an early stage</w:t>
      </w:r>
      <w:r w:rsidR="004D0E05">
        <w:rPr>
          <w:rFonts w:ascii="Arial" w:eastAsia="Arial" w:hAnsi="Arial" w:cs="Arial"/>
          <w:color w:val="000000"/>
          <w:sz w:val="24"/>
          <w:szCs w:val="24"/>
        </w:rPr>
        <w:t>)</w:t>
      </w:r>
      <w:r w:rsidR="00CA0934">
        <w:rPr>
          <w:rFonts w:ascii="Arial" w:eastAsia="Arial" w:hAnsi="Arial" w:cs="Arial"/>
          <w:color w:val="000000"/>
          <w:sz w:val="24"/>
          <w:szCs w:val="24"/>
        </w:rPr>
        <w:t>.  Consideration should be given to, for example, effects on timing, the way in which the review is conducted (including any interviews of relevant personnel), what the potential impact on criminal investigations is and who should contribute at what stage</w:t>
      </w:r>
      <w:r w:rsidR="00D64F3F">
        <w:rPr>
          <w:rFonts w:ascii="Arial" w:eastAsia="Arial" w:hAnsi="Arial" w:cs="Arial"/>
          <w:color w:val="000000"/>
          <w:sz w:val="24"/>
          <w:szCs w:val="24"/>
        </w:rPr>
        <w:t>.</w:t>
      </w:r>
      <w:r w:rsidR="00CA0934">
        <w:rPr>
          <w:rFonts w:ascii="Arial" w:eastAsia="Arial" w:hAnsi="Arial" w:cs="Arial"/>
          <w:color w:val="000000"/>
          <w:sz w:val="24"/>
          <w:szCs w:val="24"/>
        </w:rPr>
        <w:t xml:space="preserve">  </w:t>
      </w:r>
      <w:r w:rsidR="00D64F3F">
        <w:rPr>
          <w:rFonts w:ascii="Arial" w:eastAsia="Arial" w:hAnsi="Arial" w:cs="Arial"/>
          <w:color w:val="000000"/>
          <w:sz w:val="24"/>
          <w:szCs w:val="24"/>
        </w:rPr>
        <w:t xml:space="preserve">Careful consideration should also be given to disclosure of material under CPIA, (Criminal Procedure and Investigation Act 1985) from any SAR and partners within the SAR. </w:t>
      </w:r>
      <w:r w:rsidR="00CA0934">
        <w:rPr>
          <w:rFonts w:ascii="Arial" w:eastAsia="Arial" w:hAnsi="Arial" w:cs="Arial"/>
          <w:color w:val="000000"/>
          <w:sz w:val="24"/>
          <w:szCs w:val="24"/>
        </w:rPr>
        <w:t xml:space="preserve">Work to understand and learn from the case can often proceed without risk of contamination of witnesses in criminal proceedings. </w:t>
      </w:r>
    </w:p>
    <w:p w14:paraId="4157A65C" w14:textId="77777777" w:rsidR="00AA3E2D" w:rsidRDefault="00AA3E2D" w:rsidP="00422A64">
      <w:pPr>
        <w:ind w:right="-212" w:hanging="709"/>
        <w:jc w:val="both"/>
        <w:rPr>
          <w:rFonts w:ascii="Arial" w:eastAsia="Arial" w:hAnsi="Arial" w:cs="Arial"/>
          <w:color w:val="000000"/>
          <w:sz w:val="24"/>
          <w:szCs w:val="24"/>
        </w:rPr>
      </w:pPr>
    </w:p>
    <w:p w14:paraId="5A95EF29" w14:textId="6E0E05AA" w:rsidR="00CA0934" w:rsidRDefault="00034FD5" w:rsidP="00422A64">
      <w:pPr>
        <w:ind w:right="-212" w:hanging="709"/>
        <w:jc w:val="both"/>
        <w:rPr>
          <w:rFonts w:ascii="Arial" w:eastAsia="Arial" w:hAnsi="Arial" w:cs="Arial"/>
          <w:color w:val="000000"/>
          <w:sz w:val="24"/>
          <w:szCs w:val="24"/>
        </w:rPr>
      </w:pPr>
      <w:r>
        <w:rPr>
          <w:rFonts w:ascii="Arial" w:eastAsia="Arial" w:hAnsi="Arial" w:cs="Arial"/>
          <w:color w:val="000000"/>
          <w:sz w:val="24"/>
          <w:szCs w:val="24"/>
        </w:rPr>
        <w:t>8</w:t>
      </w:r>
      <w:r w:rsidR="00CA0934">
        <w:rPr>
          <w:rFonts w:ascii="Arial" w:eastAsia="Arial" w:hAnsi="Arial" w:cs="Arial"/>
          <w:color w:val="000000"/>
          <w:sz w:val="24"/>
          <w:szCs w:val="24"/>
        </w:rPr>
        <w:t>.5</w:t>
      </w:r>
      <w:r w:rsidR="00CA0934">
        <w:rPr>
          <w:rFonts w:ascii="Arial" w:eastAsia="Arial" w:hAnsi="Arial" w:cs="Arial"/>
          <w:color w:val="000000"/>
          <w:sz w:val="24"/>
          <w:szCs w:val="24"/>
        </w:rPr>
        <w:tab/>
        <w:t xml:space="preserve">It may also be necessary to delay the publishing of an overview report until the conclusion of any criminal trial.  Individual agencies can however progress with implementing the learning from the review. </w:t>
      </w:r>
    </w:p>
    <w:p w14:paraId="4504ECA2" w14:textId="77777777" w:rsidR="00AA3E2D" w:rsidRDefault="00AA3E2D" w:rsidP="00422A64">
      <w:pPr>
        <w:ind w:right="-212" w:hanging="709"/>
        <w:jc w:val="both"/>
      </w:pPr>
    </w:p>
    <w:p w14:paraId="68F6DC8A" w14:textId="271787B1" w:rsidR="00AA3E2D" w:rsidRDefault="00034FD5" w:rsidP="00422A64">
      <w:pPr>
        <w:ind w:right="-212" w:hanging="709"/>
        <w:jc w:val="both"/>
        <w:rPr>
          <w:rFonts w:ascii="Arial" w:eastAsia="Arial" w:hAnsi="Arial" w:cs="Arial"/>
          <w:color w:val="000000"/>
          <w:sz w:val="24"/>
          <w:szCs w:val="24"/>
        </w:rPr>
      </w:pPr>
      <w:r>
        <w:rPr>
          <w:rFonts w:ascii="Arial" w:eastAsia="Arial" w:hAnsi="Arial" w:cs="Arial"/>
          <w:color w:val="000000"/>
          <w:sz w:val="24"/>
          <w:szCs w:val="24"/>
        </w:rPr>
        <w:t>8</w:t>
      </w:r>
      <w:r w:rsidR="00CA0934">
        <w:rPr>
          <w:rFonts w:ascii="Arial" w:eastAsia="Arial" w:hAnsi="Arial" w:cs="Arial"/>
          <w:color w:val="000000"/>
          <w:sz w:val="24"/>
          <w:szCs w:val="24"/>
        </w:rPr>
        <w:t>.6</w:t>
      </w:r>
      <w:r w:rsidR="00CA0934">
        <w:rPr>
          <w:rFonts w:ascii="Arial" w:eastAsia="Arial" w:hAnsi="Arial" w:cs="Arial"/>
          <w:color w:val="000000"/>
          <w:sz w:val="24"/>
          <w:szCs w:val="24"/>
        </w:rPr>
        <w:tab/>
        <w:t>It is also acknowledged that all agencies will have their own internal or statutory review procedures to investigate serious incidents.  This protocol is not intended to duplicate or replace these and any opportunities to prevent duplication will be encouraged.</w:t>
      </w:r>
    </w:p>
    <w:p w14:paraId="6177843B" w14:textId="77777777" w:rsidR="00CA0934" w:rsidRDefault="00CA0934" w:rsidP="00422A64">
      <w:pPr>
        <w:ind w:right="-212" w:hanging="709"/>
        <w:rPr>
          <w:rFonts w:ascii="Arial" w:eastAsia="Arial" w:hAnsi="Arial" w:cs="Arial"/>
          <w:color w:val="000000"/>
          <w:sz w:val="24"/>
          <w:szCs w:val="24"/>
        </w:rPr>
      </w:pPr>
      <w:r>
        <w:rPr>
          <w:rFonts w:ascii="Arial" w:eastAsia="Arial" w:hAnsi="Arial" w:cs="Arial"/>
          <w:color w:val="000000"/>
          <w:sz w:val="24"/>
          <w:szCs w:val="24"/>
        </w:rPr>
        <w:t xml:space="preserve"> </w:t>
      </w:r>
    </w:p>
    <w:p w14:paraId="4118AD11" w14:textId="16E716BB" w:rsidR="00CA0934" w:rsidRDefault="00034FD5" w:rsidP="00422A64">
      <w:pPr>
        <w:ind w:right="-212" w:hanging="709"/>
        <w:jc w:val="both"/>
        <w:rPr>
          <w:rFonts w:ascii="Arial" w:eastAsia="Arial" w:hAnsi="Arial" w:cs="Arial"/>
          <w:color w:val="000000"/>
          <w:sz w:val="24"/>
          <w:szCs w:val="24"/>
        </w:rPr>
      </w:pPr>
      <w:r>
        <w:rPr>
          <w:rFonts w:ascii="Arial" w:hAnsi="Arial" w:cs="Arial"/>
          <w:sz w:val="24"/>
          <w:szCs w:val="24"/>
        </w:rPr>
        <w:t>8</w:t>
      </w:r>
      <w:r w:rsidR="00CA0934" w:rsidRPr="00F0720A">
        <w:rPr>
          <w:rFonts w:ascii="Arial" w:hAnsi="Arial" w:cs="Arial"/>
          <w:sz w:val="24"/>
          <w:szCs w:val="24"/>
        </w:rPr>
        <w:t>.7</w:t>
      </w:r>
      <w:r w:rsidR="00CA0934">
        <w:tab/>
      </w:r>
      <w:r w:rsidR="00CA0934">
        <w:rPr>
          <w:rFonts w:ascii="Arial" w:eastAsia="Arial" w:hAnsi="Arial" w:cs="Arial"/>
          <w:color w:val="000000"/>
          <w:sz w:val="24"/>
          <w:szCs w:val="24"/>
        </w:rPr>
        <w:t>In some cases, dependent on the specific issues in the case, internal investigation reports may provide adequate information to address the</w:t>
      </w:r>
      <w:r w:rsidR="00945311">
        <w:rPr>
          <w:rFonts w:ascii="Arial" w:eastAsia="Arial" w:hAnsi="Arial" w:cs="Arial"/>
          <w:color w:val="000000"/>
          <w:sz w:val="24"/>
          <w:szCs w:val="24"/>
        </w:rPr>
        <w:t xml:space="preserve"> agreed </w:t>
      </w:r>
      <w:r w:rsidR="00CA0934">
        <w:rPr>
          <w:rFonts w:ascii="Arial" w:eastAsia="Arial" w:hAnsi="Arial" w:cs="Arial"/>
          <w:color w:val="000000"/>
          <w:sz w:val="24"/>
          <w:szCs w:val="24"/>
        </w:rPr>
        <w:t>terms of reference</w:t>
      </w:r>
      <w:r w:rsidR="00E82FAC">
        <w:rPr>
          <w:rFonts w:ascii="Arial" w:eastAsia="Arial" w:hAnsi="Arial" w:cs="Arial"/>
          <w:color w:val="000000"/>
          <w:sz w:val="24"/>
          <w:szCs w:val="24"/>
        </w:rPr>
        <w:t xml:space="preserve"> for the SAR</w:t>
      </w:r>
      <w:r w:rsidR="00CA0934">
        <w:rPr>
          <w:rFonts w:ascii="Arial" w:eastAsia="Arial" w:hAnsi="Arial" w:cs="Arial"/>
          <w:color w:val="000000"/>
          <w:sz w:val="24"/>
          <w:szCs w:val="24"/>
        </w:rPr>
        <w:t xml:space="preserve">; or it may be that additional reports are required to address any outstanding areas.  Careful planning and communication </w:t>
      </w:r>
      <w:proofErr w:type="gramStart"/>
      <w:r w:rsidR="00CA0934">
        <w:rPr>
          <w:rFonts w:ascii="Arial" w:eastAsia="Arial" w:hAnsi="Arial" w:cs="Arial"/>
          <w:color w:val="000000"/>
          <w:sz w:val="24"/>
          <w:szCs w:val="24"/>
        </w:rPr>
        <w:t>is</w:t>
      </w:r>
      <w:proofErr w:type="gramEnd"/>
      <w:r w:rsidR="00CA0934">
        <w:rPr>
          <w:rFonts w:ascii="Arial" w:eastAsia="Arial" w:hAnsi="Arial" w:cs="Arial"/>
          <w:color w:val="000000"/>
          <w:sz w:val="24"/>
          <w:szCs w:val="24"/>
        </w:rPr>
        <w:t xml:space="preserve"> required to make the most effective use of resources and avoid duplication.</w:t>
      </w:r>
    </w:p>
    <w:p w14:paraId="6AB432A6" w14:textId="77777777" w:rsidR="00CA0934" w:rsidRDefault="00CA0934" w:rsidP="00422A64">
      <w:pPr>
        <w:ind w:right="-113" w:hanging="709"/>
        <w:rPr>
          <w:rFonts w:ascii="Arial" w:eastAsia="Arial" w:hAnsi="Arial" w:cs="Arial"/>
          <w:color w:val="000000"/>
          <w:sz w:val="24"/>
          <w:szCs w:val="24"/>
        </w:rPr>
      </w:pPr>
    </w:p>
    <w:p w14:paraId="1E080377" w14:textId="3C30EAB1" w:rsidR="00CA0934" w:rsidRPr="00EA2204" w:rsidRDefault="00034FD5" w:rsidP="00EA2204">
      <w:pPr>
        <w:ind w:right="-176" w:hanging="709"/>
        <w:jc w:val="both"/>
        <w:rPr>
          <w:rFonts w:ascii="Arial" w:eastAsia="Arial" w:hAnsi="Arial" w:cs="Arial"/>
          <w:color w:val="000000"/>
          <w:sz w:val="24"/>
          <w:szCs w:val="24"/>
        </w:rPr>
        <w:sectPr w:rsidR="00CA0934" w:rsidRPr="00EA2204" w:rsidSect="00C244A6">
          <w:type w:val="continuous"/>
          <w:pgSz w:w="11906" w:h="16838"/>
          <w:pgMar w:top="1440" w:right="1133" w:bottom="0" w:left="2160" w:header="720" w:footer="720" w:gutter="0"/>
          <w:cols w:space="720"/>
        </w:sectPr>
      </w:pPr>
      <w:r>
        <w:rPr>
          <w:rFonts w:ascii="Arial" w:eastAsia="Arial" w:hAnsi="Arial" w:cs="Arial"/>
          <w:color w:val="000000"/>
          <w:sz w:val="24"/>
          <w:szCs w:val="24"/>
        </w:rPr>
        <w:t>8</w:t>
      </w:r>
      <w:r w:rsidR="00CA0934">
        <w:rPr>
          <w:rFonts w:ascii="Arial" w:eastAsia="Arial" w:hAnsi="Arial" w:cs="Arial"/>
          <w:color w:val="000000"/>
          <w:sz w:val="24"/>
          <w:szCs w:val="24"/>
        </w:rPr>
        <w:t>.8</w:t>
      </w:r>
      <w:r w:rsidR="00CA0934">
        <w:rPr>
          <w:rFonts w:ascii="Arial" w:eastAsia="Arial" w:hAnsi="Arial" w:cs="Arial"/>
          <w:color w:val="000000"/>
          <w:sz w:val="24"/>
          <w:szCs w:val="24"/>
        </w:rPr>
        <w:tab/>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are not part of any disciplinary process.</w:t>
      </w:r>
      <w:r w:rsidR="00422A64">
        <w:rPr>
          <w:rFonts w:ascii="Arial" w:eastAsia="Arial" w:hAnsi="Arial" w:cs="Arial"/>
          <w:color w:val="000000"/>
          <w:sz w:val="24"/>
          <w:szCs w:val="24"/>
        </w:rPr>
        <w:t xml:space="preserve">  </w:t>
      </w:r>
      <w:r w:rsidR="00CA0934">
        <w:rPr>
          <w:rFonts w:ascii="Arial" w:eastAsia="Arial" w:hAnsi="Arial" w:cs="Arial"/>
          <w:color w:val="000000"/>
          <w:sz w:val="24"/>
          <w:szCs w:val="24"/>
        </w:rPr>
        <w:t xml:space="preserve">However, should information emerge </w:t>
      </w:r>
      <w:r w:rsidR="00D15B9D">
        <w:rPr>
          <w:rFonts w:ascii="Arial" w:eastAsia="Arial" w:hAnsi="Arial" w:cs="Arial"/>
          <w:color w:val="000000"/>
          <w:sz w:val="24"/>
          <w:szCs w:val="24"/>
        </w:rPr>
        <w:t>during</w:t>
      </w:r>
      <w:r w:rsidR="00CA0934">
        <w:rPr>
          <w:rFonts w:ascii="Arial" w:eastAsia="Arial" w:hAnsi="Arial" w:cs="Arial"/>
          <w:color w:val="000000"/>
          <w:sz w:val="24"/>
          <w:szCs w:val="24"/>
        </w:rPr>
        <w:t xml:space="preserve"> the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that may indicate that disciplinary action should be taken; the agencies concerned should deal with such issues in accordance with their own procedures.  </w:t>
      </w:r>
      <w:r w:rsidR="00D15B9D">
        <w:rPr>
          <w:rFonts w:ascii="Arial" w:eastAsia="Arial" w:hAnsi="Arial" w:cs="Arial"/>
          <w:color w:val="000000"/>
          <w:sz w:val="24"/>
          <w:szCs w:val="24"/>
        </w:rPr>
        <w:t>If clarification is needed in respect of</w:t>
      </w:r>
      <w:r w:rsidR="002C4110">
        <w:rPr>
          <w:rFonts w:ascii="Arial" w:eastAsia="Arial" w:hAnsi="Arial" w:cs="Arial"/>
          <w:color w:val="000000"/>
          <w:sz w:val="24"/>
          <w:szCs w:val="24"/>
        </w:rPr>
        <w:t xml:space="preserve"> Person / People in a Position of Trust </w:t>
      </w:r>
      <w:proofErr w:type="spellStart"/>
      <w:r w:rsidR="002C4110">
        <w:rPr>
          <w:rFonts w:ascii="Arial" w:eastAsia="Arial" w:hAnsi="Arial" w:cs="Arial"/>
          <w:color w:val="000000"/>
          <w:sz w:val="24"/>
          <w:szCs w:val="24"/>
        </w:rPr>
        <w:t>PiPOT</w:t>
      </w:r>
      <w:proofErr w:type="spellEnd"/>
      <w:r w:rsidR="002C4110">
        <w:rPr>
          <w:rFonts w:ascii="Arial" w:eastAsia="Arial" w:hAnsi="Arial" w:cs="Arial"/>
          <w:color w:val="000000"/>
          <w:sz w:val="24"/>
          <w:szCs w:val="24"/>
        </w:rPr>
        <w:t xml:space="preserve">, contact should be made with the </w:t>
      </w:r>
      <w:r w:rsidR="002C4110" w:rsidRPr="0076757E">
        <w:rPr>
          <w:rFonts w:ascii="Arial" w:hAnsi="Arial" w:cs="Arial"/>
          <w:b/>
          <w:bCs/>
          <w:color w:val="000000"/>
          <w:sz w:val="24"/>
          <w:szCs w:val="24"/>
        </w:rPr>
        <w:t xml:space="preserve">South Tyneside PIPOT Lead by emailing </w:t>
      </w:r>
      <w:hyperlink r:id="rId315" w:history="1">
        <w:r w:rsidR="002C4110" w:rsidRPr="0076757E">
          <w:rPr>
            <w:rStyle w:val="Hyperlink"/>
            <w:rFonts w:ascii="Arial" w:hAnsi="Arial" w:cs="Arial"/>
            <w:sz w:val="24"/>
            <w:szCs w:val="24"/>
          </w:rPr>
          <w:t>safeguardingadults@southtyneside.gov.uk</w:t>
        </w:r>
      </w:hyperlink>
      <w:r w:rsidR="002C4110" w:rsidRPr="002C4110">
        <w:rPr>
          <w:rFonts w:ascii="Arial" w:hAnsi="Arial" w:cs="Arial"/>
          <w:b/>
          <w:bCs/>
          <w:color w:val="000000"/>
          <w:sz w:val="24"/>
          <w:szCs w:val="24"/>
        </w:rPr>
        <w:t xml:space="preserve"> </w:t>
      </w:r>
      <w:r w:rsidR="002C4110">
        <w:rPr>
          <w:rFonts w:ascii="Arial" w:hAnsi="Arial" w:cs="Arial"/>
          <w:b/>
          <w:bCs/>
          <w:color w:val="000000"/>
          <w:sz w:val="24"/>
          <w:szCs w:val="24"/>
        </w:rPr>
        <w:t>.</w:t>
      </w:r>
      <w:r w:rsidR="00D15B9D">
        <w:rPr>
          <w:rFonts w:ascii="Arial" w:eastAsia="Arial" w:hAnsi="Arial" w:cs="Arial"/>
          <w:color w:val="000000"/>
          <w:sz w:val="24"/>
          <w:szCs w:val="24"/>
        </w:rPr>
        <w:t xml:space="preserve">  </w:t>
      </w:r>
      <w:r w:rsidR="00CA0934" w:rsidRPr="00D15B9D">
        <w:rPr>
          <w:rFonts w:ascii="Arial" w:eastAsia="Arial" w:hAnsi="Arial" w:cs="Arial"/>
          <w:b/>
          <w:bCs/>
          <w:color w:val="000000"/>
          <w:sz w:val="24"/>
          <w:szCs w:val="24"/>
        </w:rPr>
        <w:t xml:space="preserve">If disciplinary matters are in progress at the commencement of the </w:t>
      </w:r>
      <w:r w:rsidR="002E602F" w:rsidRPr="00D15B9D">
        <w:rPr>
          <w:rFonts w:ascii="Arial" w:eastAsia="Arial" w:hAnsi="Arial" w:cs="Arial"/>
          <w:b/>
          <w:bCs/>
          <w:color w:val="000000"/>
          <w:sz w:val="24"/>
          <w:szCs w:val="24"/>
        </w:rPr>
        <w:t>SAR</w:t>
      </w:r>
      <w:r w:rsidR="00CA0934" w:rsidRPr="00D15B9D">
        <w:rPr>
          <w:rFonts w:ascii="Arial" w:eastAsia="Arial" w:hAnsi="Arial" w:cs="Arial"/>
          <w:b/>
          <w:bCs/>
          <w:color w:val="000000"/>
          <w:sz w:val="24"/>
          <w:szCs w:val="24"/>
        </w:rPr>
        <w:t xml:space="preserve"> these should be</w:t>
      </w:r>
      <w:r w:rsidR="00EA2204" w:rsidRPr="00D15B9D">
        <w:rPr>
          <w:rFonts w:ascii="Arial" w:eastAsia="Arial" w:hAnsi="Arial" w:cs="Arial"/>
          <w:b/>
          <w:bCs/>
          <w:color w:val="000000"/>
          <w:sz w:val="24"/>
          <w:szCs w:val="24"/>
        </w:rPr>
        <w:t xml:space="preserve"> notified to the </w:t>
      </w:r>
      <w:r w:rsidR="00E82FAC" w:rsidRPr="00D15B9D">
        <w:rPr>
          <w:rFonts w:ascii="Arial" w:eastAsia="Arial" w:hAnsi="Arial" w:cs="Arial"/>
          <w:b/>
          <w:bCs/>
          <w:color w:val="000000"/>
          <w:sz w:val="24"/>
          <w:szCs w:val="24"/>
        </w:rPr>
        <w:t xml:space="preserve">Business </w:t>
      </w:r>
      <w:r w:rsidR="00EA2204" w:rsidRPr="00D15B9D">
        <w:rPr>
          <w:rFonts w:ascii="Arial" w:eastAsia="Arial" w:hAnsi="Arial" w:cs="Arial"/>
          <w:b/>
          <w:bCs/>
          <w:color w:val="000000"/>
          <w:sz w:val="24"/>
          <w:szCs w:val="24"/>
        </w:rPr>
        <w:t>Manager.</w:t>
      </w:r>
    </w:p>
    <w:p w14:paraId="3479BB0E" w14:textId="5C01F030" w:rsidR="00AA3E2D" w:rsidRPr="00D93DED" w:rsidRDefault="00034FD5" w:rsidP="009F1202">
      <w:pPr>
        <w:ind w:right="-113"/>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9</w:t>
      </w:r>
      <w:r w:rsidR="00CA0934" w:rsidRPr="00D93DED">
        <w:rPr>
          <w:rFonts w:ascii="Arial" w:eastAsia="Arial" w:hAnsi="Arial" w:cs="Arial"/>
          <w:b/>
          <w:bCs/>
          <w:color w:val="00B050"/>
          <w:spacing w:val="10"/>
          <w:sz w:val="32"/>
          <w:szCs w:val="32"/>
        </w:rPr>
        <w:t xml:space="preserve">. </w:t>
      </w:r>
      <w:r w:rsidR="00EA2204" w:rsidRPr="00D93DED">
        <w:rPr>
          <w:rFonts w:ascii="Arial" w:eastAsia="Arial" w:hAnsi="Arial" w:cs="Arial"/>
          <w:b/>
          <w:bCs/>
          <w:color w:val="00B050"/>
          <w:spacing w:val="10"/>
          <w:sz w:val="32"/>
          <w:szCs w:val="32"/>
        </w:rPr>
        <w:tab/>
      </w:r>
      <w:r w:rsidR="00CA0934" w:rsidRPr="00D93DED">
        <w:rPr>
          <w:rFonts w:ascii="Arial" w:eastAsia="Arial" w:hAnsi="Arial" w:cs="Arial"/>
          <w:b/>
          <w:bCs/>
          <w:color w:val="00B050"/>
          <w:spacing w:val="10"/>
          <w:sz w:val="32"/>
          <w:szCs w:val="32"/>
        </w:rPr>
        <w:t>Methodology</w:t>
      </w:r>
    </w:p>
    <w:p w14:paraId="3D09E539" w14:textId="77777777" w:rsidR="00CA0934" w:rsidRPr="00875F36" w:rsidRDefault="00CA0934" w:rsidP="00422A64">
      <w:pPr>
        <w:ind w:right="-113"/>
        <w:rPr>
          <w:color w:val="548DD4" w:themeColor="text2" w:themeTint="99"/>
        </w:rPr>
      </w:pPr>
      <w:r w:rsidRPr="00875F36">
        <w:rPr>
          <w:rFonts w:ascii="Arial" w:eastAsia="Arial" w:hAnsi="Arial" w:cs="Arial"/>
          <w:color w:val="548DD4" w:themeColor="text2" w:themeTint="99"/>
          <w:spacing w:val="10"/>
          <w:sz w:val="32"/>
          <w:szCs w:val="32"/>
        </w:rPr>
        <w:t xml:space="preserve"> </w:t>
      </w:r>
    </w:p>
    <w:p w14:paraId="3FAB8D14" w14:textId="77777777" w:rsidR="00CA0934" w:rsidRDefault="00CA0934" w:rsidP="00422A64">
      <w:pPr>
        <w:sectPr w:rsidR="00CA0934" w:rsidSect="00C244A6">
          <w:pgSz w:w="11906" w:h="16838"/>
          <w:pgMar w:top="1426" w:right="1133" w:bottom="0" w:left="1440" w:header="720" w:footer="720" w:gutter="0"/>
          <w:cols w:space="720"/>
        </w:sectPr>
      </w:pPr>
    </w:p>
    <w:p w14:paraId="33501C25" w14:textId="7E01C760" w:rsidR="00CA0934" w:rsidRDefault="00034FD5" w:rsidP="00422A64">
      <w:pPr>
        <w:ind w:right="-176" w:hanging="709"/>
        <w:jc w:val="both"/>
        <w:rPr>
          <w:rFonts w:ascii="Arial" w:eastAsia="Arial" w:hAnsi="Arial" w:cs="Arial"/>
          <w:color w:val="000000"/>
          <w:spacing w:val="6"/>
          <w:sz w:val="24"/>
          <w:szCs w:val="24"/>
        </w:rPr>
      </w:pPr>
      <w:r>
        <w:rPr>
          <w:rFonts w:ascii="Arial" w:eastAsia="Arial" w:hAnsi="Arial" w:cs="Arial"/>
          <w:color w:val="000000"/>
          <w:sz w:val="24"/>
          <w:szCs w:val="24"/>
        </w:rPr>
        <w:t>9</w:t>
      </w:r>
      <w:r w:rsidR="00CA0934">
        <w:rPr>
          <w:rFonts w:ascii="Arial" w:eastAsia="Arial" w:hAnsi="Arial" w:cs="Arial"/>
          <w:color w:val="000000"/>
          <w:sz w:val="24"/>
          <w:szCs w:val="24"/>
        </w:rPr>
        <w:t>.1</w:t>
      </w:r>
      <w:r w:rsidR="00CA0934">
        <w:rPr>
          <w:rFonts w:ascii="Arial" w:eastAsia="Arial" w:hAnsi="Arial" w:cs="Arial"/>
          <w:color w:val="000000"/>
          <w:sz w:val="24"/>
          <w:szCs w:val="24"/>
        </w:rPr>
        <w:tab/>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can be conducted in a variety of ways.  The </w:t>
      </w:r>
      <w:r w:rsidR="00CB31B9">
        <w:rPr>
          <w:rFonts w:ascii="Arial" w:eastAsia="Arial" w:hAnsi="Arial" w:cs="Arial"/>
          <w:color w:val="000000"/>
          <w:sz w:val="24"/>
          <w:szCs w:val="24"/>
        </w:rPr>
        <w:t>Board</w:t>
      </w:r>
      <w:r w:rsidR="00CA0934">
        <w:rPr>
          <w:rFonts w:ascii="Arial" w:eastAsia="Arial" w:hAnsi="Arial" w:cs="Arial"/>
          <w:color w:val="000000"/>
          <w:sz w:val="24"/>
          <w:szCs w:val="24"/>
        </w:rPr>
        <w:t xml:space="preserve"> will endorse the approach best suited to the circumstances of each individual case, and the </w:t>
      </w:r>
      <w:r w:rsidR="00E5778C">
        <w:rPr>
          <w:rFonts w:ascii="Arial" w:eastAsia="Arial" w:hAnsi="Arial" w:cs="Arial"/>
          <w:color w:val="000000"/>
          <w:sz w:val="24"/>
          <w:szCs w:val="24"/>
        </w:rPr>
        <w:t>Practice Evaluation and Learning subgroup</w:t>
      </w:r>
      <w:r w:rsidR="00CA0934">
        <w:rPr>
          <w:rFonts w:ascii="Arial" w:eastAsia="Arial" w:hAnsi="Arial" w:cs="Arial"/>
          <w:color w:val="000000"/>
          <w:sz w:val="24"/>
          <w:szCs w:val="24"/>
        </w:rPr>
        <w:t xml:space="preserve"> will decide on </w:t>
      </w:r>
      <w:r w:rsidR="00CA0934" w:rsidRPr="00F60071">
        <w:rPr>
          <w:rFonts w:ascii="Arial" w:eastAsia="Arial" w:hAnsi="Arial" w:cs="Arial"/>
          <w:color w:val="000000"/>
          <w:spacing w:val="6"/>
          <w:sz w:val="24"/>
          <w:szCs w:val="24"/>
        </w:rPr>
        <w:t xml:space="preserve">the most appropriate </w:t>
      </w:r>
      <w:r w:rsidR="00CA0934">
        <w:rPr>
          <w:rFonts w:ascii="Arial" w:eastAsia="Arial" w:hAnsi="Arial" w:cs="Arial"/>
          <w:color w:val="000000"/>
          <w:spacing w:val="6"/>
          <w:sz w:val="24"/>
          <w:szCs w:val="24"/>
        </w:rPr>
        <w:t>method.</w:t>
      </w:r>
    </w:p>
    <w:p w14:paraId="23549627" w14:textId="77777777" w:rsidR="00CA0934" w:rsidRDefault="00CA0934" w:rsidP="00422A64">
      <w:pPr>
        <w:ind w:right="-516"/>
        <w:jc w:val="both"/>
        <w:rPr>
          <w:rFonts w:ascii="Arial" w:eastAsia="Arial" w:hAnsi="Arial" w:cs="Arial"/>
          <w:color w:val="000000"/>
          <w:spacing w:val="6"/>
          <w:sz w:val="24"/>
          <w:szCs w:val="24"/>
        </w:rPr>
      </w:pPr>
    </w:p>
    <w:p w14:paraId="7F11206B" w14:textId="77777777" w:rsidR="00CA0934" w:rsidRDefault="00CA0934" w:rsidP="00422A64">
      <w:pPr>
        <w:ind w:right="-516"/>
        <w:jc w:val="both"/>
        <w:sectPr w:rsidR="00CA0934" w:rsidSect="00C244A6">
          <w:type w:val="continuous"/>
          <w:pgSz w:w="11906" w:h="16838"/>
          <w:pgMar w:top="1440" w:right="1133" w:bottom="0" w:left="2160" w:header="720" w:footer="720" w:gutter="0"/>
          <w:cols w:space="720"/>
        </w:sectPr>
      </w:pPr>
    </w:p>
    <w:p w14:paraId="4F15A94C" w14:textId="7041C009" w:rsidR="00CA0934" w:rsidRDefault="00034FD5" w:rsidP="009F1202">
      <w:pPr>
        <w:ind w:right="-113"/>
        <w:rPr>
          <w:rFonts w:ascii="Arial" w:eastAsia="Arial" w:hAnsi="Arial" w:cs="Arial"/>
          <w:color w:val="548DD4" w:themeColor="text2" w:themeTint="99"/>
          <w:spacing w:val="8"/>
          <w:sz w:val="32"/>
          <w:szCs w:val="32"/>
        </w:rPr>
      </w:pPr>
      <w:r w:rsidRPr="00D93DED">
        <w:rPr>
          <w:rFonts w:ascii="Arial" w:eastAsia="Arial" w:hAnsi="Arial" w:cs="Arial"/>
          <w:b/>
          <w:bCs/>
          <w:color w:val="00B050"/>
          <w:spacing w:val="10"/>
          <w:sz w:val="32"/>
          <w:szCs w:val="32"/>
        </w:rPr>
        <w:t>10</w:t>
      </w:r>
      <w:r w:rsidR="00CA0934" w:rsidRPr="00D93DED">
        <w:rPr>
          <w:rFonts w:ascii="Arial" w:eastAsia="Arial" w:hAnsi="Arial" w:cs="Arial"/>
          <w:b/>
          <w:bCs/>
          <w:color w:val="00B050"/>
          <w:spacing w:val="10"/>
          <w:sz w:val="32"/>
          <w:szCs w:val="32"/>
        </w:rPr>
        <w:t xml:space="preserve">. </w:t>
      </w:r>
      <w:r w:rsidR="00EA2204" w:rsidRPr="00D93DED">
        <w:rPr>
          <w:rFonts w:ascii="Arial" w:eastAsia="Arial" w:hAnsi="Arial" w:cs="Arial"/>
          <w:b/>
          <w:bCs/>
          <w:color w:val="00B050"/>
          <w:spacing w:val="10"/>
          <w:sz w:val="32"/>
          <w:szCs w:val="32"/>
        </w:rPr>
        <w:tab/>
      </w:r>
      <w:r w:rsidR="00CA0934" w:rsidRPr="00D93DED">
        <w:rPr>
          <w:rFonts w:ascii="Arial" w:eastAsia="Arial" w:hAnsi="Arial" w:cs="Arial"/>
          <w:b/>
          <w:bCs/>
          <w:color w:val="00B050"/>
          <w:spacing w:val="10"/>
          <w:sz w:val="32"/>
          <w:szCs w:val="32"/>
        </w:rPr>
        <w:t xml:space="preserve">Governance </w:t>
      </w:r>
    </w:p>
    <w:p w14:paraId="0D0CAF57" w14:textId="77777777" w:rsidR="00AA3E2D" w:rsidRPr="00875F36" w:rsidRDefault="00AA3E2D" w:rsidP="00422A64">
      <w:pPr>
        <w:ind w:right="-516"/>
        <w:jc w:val="both"/>
        <w:rPr>
          <w:color w:val="548DD4" w:themeColor="text2" w:themeTint="99"/>
        </w:rPr>
      </w:pPr>
    </w:p>
    <w:p w14:paraId="3AAF5135" w14:textId="77777777" w:rsidR="00CA0934" w:rsidRDefault="00CA0934" w:rsidP="00422A64">
      <w:pPr>
        <w:ind w:right="-516"/>
        <w:jc w:val="both"/>
        <w:sectPr w:rsidR="00CA0934" w:rsidSect="00C244A6">
          <w:type w:val="continuous"/>
          <w:pgSz w:w="11906" w:h="16838"/>
          <w:pgMar w:top="1440" w:right="1133" w:bottom="0" w:left="1440" w:header="720" w:footer="720" w:gutter="0"/>
          <w:cols w:space="720"/>
        </w:sectPr>
      </w:pPr>
    </w:p>
    <w:p w14:paraId="72CB255C" w14:textId="191C5D9C" w:rsidR="00CA0934" w:rsidRDefault="00034FD5" w:rsidP="00422A64">
      <w:pPr>
        <w:ind w:right="-176" w:hanging="709"/>
        <w:jc w:val="both"/>
        <w:rPr>
          <w:rFonts w:ascii="Arial" w:eastAsia="Arial" w:hAnsi="Arial" w:cs="Arial"/>
          <w:color w:val="000000"/>
          <w:sz w:val="24"/>
          <w:szCs w:val="24"/>
        </w:rPr>
      </w:pPr>
      <w:r>
        <w:rPr>
          <w:rFonts w:ascii="Arial" w:eastAsia="Arial" w:hAnsi="Arial" w:cs="Arial"/>
          <w:color w:val="000000"/>
          <w:sz w:val="24"/>
          <w:szCs w:val="24"/>
        </w:rPr>
        <w:t>10</w:t>
      </w:r>
      <w:r w:rsidR="00CA0934">
        <w:rPr>
          <w:rFonts w:ascii="Arial" w:eastAsia="Arial" w:hAnsi="Arial" w:cs="Arial"/>
          <w:color w:val="000000"/>
          <w:sz w:val="24"/>
          <w:szCs w:val="24"/>
        </w:rPr>
        <w:t>.1</w:t>
      </w:r>
      <w:r w:rsidR="00CA0934">
        <w:rPr>
          <w:rFonts w:ascii="Arial" w:eastAsia="Arial" w:hAnsi="Arial" w:cs="Arial"/>
          <w:color w:val="000000"/>
          <w:sz w:val="24"/>
          <w:szCs w:val="24"/>
        </w:rPr>
        <w:tab/>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are overseen by the </w:t>
      </w:r>
      <w:r w:rsidR="00CB31B9">
        <w:rPr>
          <w:rFonts w:ascii="Arial" w:eastAsia="Arial" w:hAnsi="Arial" w:cs="Arial"/>
          <w:color w:val="000000"/>
          <w:sz w:val="24"/>
          <w:szCs w:val="24"/>
        </w:rPr>
        <w:t>Board</w:t>
      </w:r>
      <w:r w:rsidR="00CA0934">
        <w:rPr>
          <w:rFonts w:ascii="Arial" w:eastAsia="Arial" w:hAnsi="Arial" w:cs="Arial"/>
          <w:color w:val="000000"/>
          <w:sz w:val="24"/>
          <w:szCs w:val="24"/>
        </w:rPr>
        <w:t>, which is a</w:t>
      </w:r>
      <w:r w:rsidR="002E602F">
        <w:rPr>
          <w:rFonts w:ascii="Arial" w:eastAsia="Arial" w:hAnsi="Arial" w:cs="Arial"/>
          <w:color w:val="000000"/>
          <w:sz w:val="24"/>
          <w:szCs w:val="24"/>
        </w:rPr>
        <w:t xml:space="preserve"> multi-agency partnership with s</w:t>
      </w:r>
      <w:r w:rsidR="00CA0934">
        <w:rPr>
          <w:rFonts w:ascii="Arial" w:eastAsia="Arial" w:hAnsi="Arial" w:cs="Arial"/>
          <w:color w:val="000000"/>
          <w:sz w:val="24"/>
          <w:szCs w:val="24"/>
        </w:rPr>
        <w:t>enior manage</w:t>
      </w:r>
      <w:r w:rsidR="002E602F">
        <w:rPr>
          <w:rFonts w:ascii="Arial" w:eastAsia="Arial" w:hAnsi="Arial" w:cs="Arial"/>
          <w:color w:val="000000"/>
          <w:sz w:val="24"/>
          <w:szCs w:val="24"/>
        </w:rPr>
        <w:t xml:space="preserve">ment </w:t>
      </w:r>
      <w:r w:rsidR="00CA0934">
        <w:rPr>
          <w:rFonts w:ascii="Arial" w:eastAsia="Arial" w:hAnsi="Arial" w:cs="Arial"/>
          <w:color w:val="000000"/>
          <w:sz w:val="24"/>
          <w:szCs w:val="24"/>
        </w:rPr>
        <w:t xml:space="preserve">representation from all the key agencies.  The </w:t>
      </w:r>
      <w:r w:rsidR="00CB31B9">
        <w:rPr>
          <w:rFonts w:ascii="Arial" w:eastAsia="Arial" w:hAnsi="Arial" w:cs="Arial"/>
          <w:color w:val="000000"/>
          <w:sz w:val="24"/>
          <w:szCs w:val="24"/>
        </w:rPr>
        <w:t>Board</w:t>
      </w:r>
      <w:r w:rsidR="00CA0934">
        <w:rPr>
          <w:rFonts w:ascii="Arial" w:eastAsia="Arial" w:hAnsi="Arial" w:cs="Arial"/>
          <w:color w:val="000000"/>
          <w:sz w:val="24"/>
          <w:szCs w:val="24"/>
        </w:rPr>
        <w:t xml:space="preserve"> is responsible for ensuring that effective systems are in place for the completion of </w:t>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including: </w:t>
      </w:r>
    </w:p>
    <w:p w14:paraId="766522B8" w14:textId="77777777" w:rsidR="00AA3E2D" w:rsidRDefault="00AA3E2D" w:rsidP="00422A64">
      <w:pPr>
        <w:ind w:right="-1120"/>
        <w:jc w:val="both"/>
      </w:pPr>
    </w:p>
    <w:p w14:paraId="20F1E70E" w14:textId="77777777" w:rsidR="00CA0934" w:rsidRDefault="00CA0934" w:rsidP="00422A64">
      <w:pPr>
        <w:ind w:right="-1120"/>
        <w:jc w:val="both"/>
        <w:sectPr w:rsidR="00CA0934" w:rsidSect="00C244A6">
          <w:type w:val="continuous"/>
          <w:pgSz w:w="11906" w:h="16838"/>
          <w:pgMar w:top="1440" w:right="1133" w:bottom="0" w:left="2160" w:header="720" w:footer="720" w:gutter="0"/>
          <w:cols w:space="720"/>
        </w:sectPr>
      </w:pPr>
    </w:p>
    <w:p w14:paraId="7B39C173" w14:textId="77777777" w:rsidR="00CA0934" w:rsidRDefault="00CA0934" w:rsidP="00422A64">
      <w:pPr>
        <w:pStyle w:val="ListParagraph"/>
        <w:numPr>
          <w:ilvl w:val="0"/>
          <w:numId w:val="3"/>
        </w:numPr>
        <w:ind w:left="-284" w:right="-1120" w:hanging="425"/>
        <w:jc w:val="both"/>
      </w:pPr>
      <w:r w:rsidRPr="00924FD9">
        <w:rPr>
          <w:rFonts w:ascii="Arial" w:eastAsia="Arial" w:hAnsi="Arial" w:cs="Arial"/>
          <w:color w:val="000000"/>
          <w:sz w:val="24"/>
          <w:szCs w:val="24"/>
        </w:rPr>
        <w:t xml:space="preserve">decision making in respect of undertaking reviews, </w:t>
      </w:r>
    </w:p>
    <w:p w14:paraId="71BF4FE9" w14:textId="77777777" w:rsidR="00CA0934" w:rsidRDefault="00CA0934" w:rsidP="00422A64">
      <w:pPr>
        <w:ind w:right="-1120"/>
        <w:jc w:val="both"/>
        <w:sectPr w:rsidR="00CA0934" w:rsidSect="00C244A6">
          <w:type w:val="continuous"/>
          <w:pgSz w:w="11906" w:h="16838"/>
          <w:pgMar w:top="1440" w:right="1133" w:bottom="0" w:left="2856" w:header="720" w:footer="720" w:gutter="0"/>
          <w:cols w:space="720"/>
        </w:sectPr>
      </w:pPr>
    </w:p>
    <w:p w14:paraId="536996A7" w14:textId="77777777" w:rsidR="00CA0934" w:rsidRDefault="00CA0934" w:rsidP="00422A64">
      <w:pPr>
        <w:pStyle w:val="ListParagraph"/>
        <w:numPr>
          <w:ilvl w:val="0"/>
          <w:numId w:val="3"/>
        </w:numPr>
        <w:ind w:left="-284" w:right="-1120" w:hanging="425"/>
        <w:jc w:val="both"/>
      </w:pPr>
      <w:r w:rsidRPr="00924FD9">
        <w:rPr>
          <w:rFonts w:ascii="Arial" w:eastAsia="Arial" w:hAnsi="Arial" w:cs="Arial"/>
          <w:color w:val="000000"/>
          <w:sz w:val="24"/>
          <w:szCs w:val="24"/>
        </w:rPr>
        <w:t xml:space="preserve">formally accepting reports, and </w:t>
      </w:r>
    </w:p>
    <w:p w14:paraId="14C56BFF" w14:textId="77777777" w:rsidR="00CA0934" w:rsidRDefault="00CA0934" w:rsidP="00422A64">
      <w:pPr>
        <w:ind w:left="-284" w:right="-1120" w:hanging="425"/>
        <w:jc w:val="both"/>
        <w:sectPr w:rsidR="00CA0934" w:rsidSect="00C244A6">
          <w:type w:val="continuous"/>
          <w:pgSz w:w="11906" w:h="16838"/>
          <w:pgMar w:top="1440" w:right="1133" w:bottom="0" w:left="2856" w:header="720" w:footer="720" w:gutter="0"/>
          <w:cols w:space="720"/>
        </w:sectPr>
      </w:pPr>
    </w:p>
    <w:p w14:paraId="74CCDB9E" w14:textId="77777777" w:rsidR="00CA0934" w:rsidRPr="00AA3E2D" w:rsidRDefault="00CA0934" w:rsidP="00422A64">
      <w:pPr>
        <w:pStyle w:val="ListParagraph"/>
        <w:numPr>
          <w:ilvl w:val="0"/>
          <w:numId w:val="3"/>
        </w:numPr>
        <w:ind w:left="-284" w:right="-1120" w:hanging="425"/>
        <w:jc w:val="both"/>
      </w:pPr>
      <w:r w:rsidRPr="00924FD9">
        <w:rPr>
          <w:rFonts w:ascii="Arial" w:eastAsia="Arial" w:hAnsi="Arial" w:cs="Arial"/>
          <w:color w:val="000000"/>
          <w:sz w:val="24"/>
          <w:szCs w:val="24"/>
        </w:rPr>
        <w:t>agreeing sign off of the report for public</w:t>
      </w:r>
      <w:r w:rsidR="00AA3E2D">
        <w:rPr>
          <w:rFonts w:ascii="Arial" w:eastAsia="Arial" w:hAnsi="Arial" w:cs="Arial"/>
          <w:color w:val="000000"/>
          <w:sz w:val="24"/>
          <w:szCs w:val="24"/>
        </w:rPr>
        <w:t>ation</w:t>
      </w:r>
    </w:p>
    <w:p w14:paraId="72122F43" w14:textId="77777777" w:rsidR="00AA3E2D" w:rsidRDefault="00AA3E2D" w:rsidP="00422A64">
      <w:pPr>
        <w:ind w:right="-1120"/>
        <w:jc w:val="both"/>
      </w:pPr>
    </w:p>
    <w:p w14:paraId="3EAC08B6" w14:textId="77777777" w:rsidR="00AA3E2D" w:rsidRDefault="00AA3E2D" w:rsidP="00422A64">
      <w:pPr>
        <w:ind w:right="-1120"/>
        <w:jc w:val="both"/>
        <w:sectPr w:rsidR="00AA3E2D" w:rsidSect="00C244A6">
          <w:type w:val="continuous"/>
          <w:pgSz w:w="11906" w:h="16838"/>
          <w:pgMar w:top="1440" w:right="1133" w:bottom="0" w:left="2856" w:header="720" w:footer="720" w:gutter="0"/>
          <w:cols w:space="720"/>
        </w:sectPr>
      </w:pPr>
    </w:p>
    <w:p w14:paraId="68D71331" w14:textId="375AFC4C" w:rsidR="00CA0934" w:rsidRDefault="00034FD5" w:rsidP="00422A64">
      <w:pPr>
        <w:ind w:right="-176" w:hanging="709"/>
        <w:jc w:val="both"/>
      </w:pPr>
      <w:r>
        <w:rPr>
          <w:rFonts w:ascii="Arial" w:hAnsi="Arial" w:cs="Arial"/>
          <w:sz w:val="24"/>
          <w:szCs w:val="24"/>
        </w:rPr>
        <w:t>10</w:t>
      </w:r>
      <w:r w:rsidR="00CA0934" w:rsidRPr="00924FD9">
        <w:rPr>
          <w:rFonts w:ascii="Arial" w:hAnsi="Arial" w:cs="Arial"/>
          <w:sz w:val="24"/>
          <w:szCs w:val="24"/>
        </w:rPr>
        <w:t>.2</w:t>
      </w:r>
      <w:r w:rsidR="00CA0934">
        <w:tab/>
      </w:r>
      <w:r w:rsidR="00CA0934">
        <w:rPr>
          <w:rFonts w:ascii="Arial" w:eastAsia="Arial" w:hAnsi="Arial" w:cs="Arial"/>
          <w:color w:val="000000"/>
          <w:sz w:val="24"/>
          <w:szCs w:val="24"/>
        </w:rPr>
        <w:t xml:space="preserve">Responsibility for the management of </w:t>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is delegated to the </w:t>
      </w:r>
      <w:r w:rsidR="004D0E05">
        <w:rPr>
          <w:rFonts w:ascii="Arial" w:eastAsia="Arial" w:hAnsi="Arial" w:cs="Arial"/>
          <w:color w:val="000000"/>
          <w:sz w:val="24"/>
          <w:szCs w:val="24"/>
        </w:rPr>
        <w:t>PEL</w:t>
      </w:r>
      <w:r w:rsidR="00E5778C">
        <w:rPr>
          <w:rFonts w:ascii="Arial" w:eastAsia="Arial" w:hAnsi="Arial" w:cs="Arial"/>
          <w:color w:val="000000"/>
          <w:sz w:val="24"/>
          <w:szCs w:val="24"/>
        </w:rPr>
        <w:t xml:space="preserve"> subgroup</w:t>
      </w:r>
      <w:r w:rsidR="00CA0934">
        <w:rPr>
          <w:rFonts w:ascii="Arial" w:eastAsia="Arial" w:hAnsi="Arial" w:cs="Arial"/>
          <w:color w:val="000000"/>
          <w:sz w:val="24"/>
          <w:szCs w:val="24"/>
        </w:rPr>
        <w:t xml:space="preserve">.  This group is responsible for the effectiveness of the SAR process to ensure timely completion of reviews.   The </w:t>
      </w:r>
      <w:r w:rsidR="00E5778C">
        <w:rPr>
          <w:rFonts w:ascii="Arial" w:eastAsia="Arial" w:hAnsi="Arial" w:cs="Arial"/>
          <w:color w:val="000000"/>
          <w:sz w:val="24"/>
          <w:szCs w:val="24"/>
        </w:rPr>
        <w:t>Practice Evaluation and Learning subgroup</w:t>
      </w:r>
      <w:r w:rsidR="00CA0934">
        <w:rPr>
          <w:rFonts w:ascii="Arial" w:eastAsia="Arial" w:hAnsi="Arial" w:cs="Arial"/>
          <w:color w:val="000000"/>
          <w:sz w:val="24"/>
          <w:szCs w:val="24"/>
        </w:rPr>
        <w:t xml:space="preserve"> will keep the</w:t>
      </w:r>
      <w:r w:rsidR="002C4110">
        <w:rPr>
          <w:rFonts w:ascii="Arial" w:eastAsia="Arial" w:hAnsi="Arial" w:cs="Arial"/>
          <w:color w:val="000000"/>
          <w:sz w:val="24"/>
          <w:szCs w:val="24"/>
        </w:rPr>
        <w:t xml:space="preserve"> Independent Chair </w:t>
      </w:r>
      <w:proofErr w:type="gramStart"/>
      <w:r w:rsidR="002C4110">
        <w:rPr>
          <w:rFonts w:ascii="Arial" w:eastAsia="Arial" w:hAnsi="Arial" w:cs="Arial"/>
          <w:color w:val="000000"/>
          <w:sz w:val="24"/>
          <w:szCs w:val="24"/>
        </w:rPr>
        <w:t xml:space="preserve">and </w:t>
      </w:r>
      <w:r w:rsidR="00CA0934">
        <w:rPr>
          <w:rFonts w:ascii="Arial" w:eastAsia="Arial" w:hAnsi="Arial" w:cs="Arial"/>
          <w:color w:val="000000"/>
          <w:sz w:val="24"/>
          <w:szCs w:val="24"/>
        </w:rPr>
        <w:t xml:space="preserve"> </w:t>
      </w:r>
      <w:r w:rsidR="00CB31B9">
        <w:rPr>
          <w:rFonts w:ascii="Arial" w:eastAsia="Arial" w:hAnsi="Arial" w:cs="Arial"/>
          <w:color w:val="000000"/>
          <w:sz w:val="24"/>
          <w:szCs w:val="24"/>
        </w:rPr>
        <w:t>Board</w:t>
      </w:r>
      <w:proofErr w:type="gramEnd"/>
      <w:r w:rsidR="00917ABB">
        <w:rPr>
          <w:rFonts w:ascii="Arial" w:eastAsia="Arial" w:hAnsi="Arial" w:cs="Arial"/>
          <w:color w:val="000000"/>
          <w:sz w:val="24"/>
          <w:szCs w:val="24"/>
        </w:rPr>
        <w:t xml:space="preserve"> </w:t>
      </w:r>
      <w:r w:rsidR="00CA0934">
        <w:rPr>
          <w:rFonts w:ascii="Arial" w:eastAsia="Arial" w:hAnsi="Arial" w:cs="Arial"/>
          <w:color w:val="000000"/>
          <w:sz w:val="24"/>
          <w:szCs w:val="24"/>
        </w:rPr>
        <w:t xml:space="preserve">updated and make recommendations as required. </w:t>
      </w:r>
      <w:r w:rsidR="00CA0934">
        <w:rPr>
          <w:rFonts w:ascii="Arial" w:eastAsia="Arial" w:hAnsi="Arial" w:cs="Arial"/>
          <w:color w:val="000000"/>
        </w:rPr>
        <w:t xml:space="preserve"> </w:t>
      </w:r>
    </w:p>
    <w:p w14:paraId="1E084047" w14:textId="77777777" w:rsidR="00CA0934" w:rsidRDefault="00CA0934" w:rsidP="00422A64">
      <w:pPr>
        <w:ind w:right="-448"/>
        <w:jc w:val="both"/>
      </w:pPr>
    </w:p>
    <w:p w14:paraId="3D96B8D6" w14:textId="77777777" w:rsidR="00AA3E2D" w:rsidRDefault="00AA3E2D" w:rsidP="00422A64">
      <w:pPr>
        <w:ind w:right="-1120"/>
        <w:jc w:val="both"/>
        <w:sectPr w:rsidR="00AA3E2D" w:rsidSect="00C244A6">
          <w:type w:val="continuous"/>
          <w:pgSz w:w="11906" w:h="16838"/>
          <w:pgMar w:top="1440" w:right="1133" w:bottom="0" w:left="2160" w:header="720" w:footer="720" w:gutter="0"/>
          <w:cols w:space="720"/>
        </w:sectPr>
      </w:pPr>
    </w:p>
    <w:p w14:paraId="5A3DC9CD" w14:textId="1539BFB0" w:rsidR="00CA0934" w:rsidRDefault="00034FD5" w:rsidP="00422A64">
      <w:pPr>
        <w:ind w:right="-1120"/>
        <w:jc w:val="both"/>
        <w:rPr>
          <w:rFonts w:ascii="Arial" w:eastAsia="Arial" w:hAnsi="Arial" w:cs="Arial"/>
          <w:color w:val="000000"/>
          <w:sz w:val="24"/>
          <w:szCs w:val="24"/>
        </w:rPr>
      </w:pPr>
      <w:r>
        <w:rPr>
          <w:rFonts w:ascii="Arial" w:eastAsia="Arial" w:hAnsi="Arial" w:cs="Arial"/>
          <w:color w:val="000000"/>
          <w:sz w:val="24"/>
          <w:szCs w:val="24"/>
        </w:rPr>
        <w:t>10</w:t>
      </w:r>
      <w:r w:rsidR="00CA0934">
        <w:rPr>
          <w:rFonts w:ascii="Arial" w:eastAsia="Arial" w:hAnsi="Arial" w:cs="Arial"/>
          <w:color w:val="000000"/>
          <w:sz w:val="24"/>
          <w:szCs w:val="24"/>
        </w:rPr>
        <w:t>.3</w:t>
      </w:r>
      <w:r w:rsidR="00CA0934">
        <w:rPr>
          <w:rFonts w:ascii="Arial" w:eastAsia="Arial" w:hAnsi="Arial" w:cs="Arial"/>
          <w:color w:val="000000"/>
          <w:sz w:val="24"/>
          <w:szCs w:val="24"/>
        </w:rPr>
        <w:tab/>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will be presented to the </w:t>
      </w:r>
      <w:r w:rsidR="00CB31B9">
        <w:rPr>
          <w:rFonts w:ascii="Arial" w:eastAsia="Arial" w:hAnsi="Arial" w:cs="Arial"/>
          <w:color w:val="000000"/>
          <w:sz w:val="24"/>
          <w:szCs w:val="24"/>
        </w:rPr>
        <w:t>Board</w:t>
      </w:r>
      <w:r w:rsidR="00CA0934">
        <w:rPr>
          <w:rFonts w:ascii="Arial" w:eastAsia="Arial" w:hAnsi="Arial" w:cs="Arial"/>
          <w:color w:val="000000"/>
          <w:sz w:val="24"/>
          <w:szCs w:val="24"/>
        </w:rPr>
        <w:t xml:space="preserve"> on completion. </w:t>
      </w:r>
    </w:p>
    <w:p w14:paraId="0F739212" w14:textId="77777777" w:rsidR="00AA3E2D" w:rsidRDefault="00AA3E2D" w:rsidP="00422A64">
      <w:pPr>
        <w:ind w:right="-1120"/>
        <w:jc w:val="both"/>
        <w:rPr>
          <w:rFonts w:ascii="Arial" w:eastAsia="Arial" w:hAnsi="Arial" w:cs="Arial"/>
          <w:color w:val="000000"/>
          <w:sz w:val="24"/>
          <w:szCs w:val="24"/>
        </w:rPr>
      </w:pPr>
    </w:p>
    <w:p w14:paraId="5FB772C9" w14:textId="6EFD5992" w:rsidR="00AA3E2D" w:rsidRDefault="00034FD5" w:rsidP="00422A64">
      <w:pPr>
        <w:ind w:left="709" w:right="-165" w:hanging="709"/>
        <w:jc w:val="both"/>
        <w:rPr>
          <w:rFonts w:ascii="Arial" w:eastAsia="Arial" w:hAnsi="Arial" w:cs="Arial"/>
          <w:color w:val="000000"/>
          <w:sz w:val="24"/>
          <w:szCs w:val="24"/>
        </w:rPr>
      </w:pPr>
      <w:r>
        <w:rPr>
          <w:rFonts w:ascii="Arial" w:eastAsia="Arial" w:hAnsi="Arial" w:cs="Arial"/>
          <w:color w:val="000000"/>
          <w:sz w:val="24"/>
          <w:szCs w:val="24"/>
        </w:rPr>
        <w:t>10</w:t>
      </w:r>
      <w:r w:rsidR="00CA0934">
        <w:rPr>
          <w:rFonts w:ascii="Arial" w:eastAsia="Arial" w:hAnsi="Arial" w:cs="Arial"/>
          <w:color w:val="000000"/>
          <w:sz w:val="24"/>
          <w:szCs w:val="24"/>
        </w:rPr>
        <w:t>.4</w:t>
      </w:r>
      <w:r w:rsidR="00CA0934">
        <w:rPr>
          <w:rFonts w:ascii="Arial" w:eastAsia="Arial" w:hAnsi="Arial" w:cs="Arial"/>
          <w:color w:val="000000"/>
          <w:sz w:val="24"/>
          <w:szCs w:val="24"/>
        </w:rPr>
        <w:tab/>
      </w:r>
      <w:r w:rsidR="00CA0934" w:rsidRPr="00924FD9">
        <w:rPr>
          <w:rFonts w:ascii="Arial" w:eastAsia="Arial" w:hAnsi="Arial" w:cs="Arial"/>
          <w:color w:val="000000"/>
          <w:sz w:val="24"/>
          <w:szCs w:val="24"/>
        </w:rPr>
        <w:t xml:space="preserve">Involved organisations will be provided with copies of reports for comments on factual accuracy prior to the final draft. </w:t>
      </w:r>
    </w:p>
    <w:p w14:paraId="1BBB7658" w14:textId="77777777" w:rsidR="00CA0934" w:rsidRDefault="00CA0934" w:rsidP="00422A64">
      <w:pPr>
        <w:ind w:left="709" w:right="-1120" w:hanging="709"/>
        <w:jc w:val="both"/>
        <w:rPr>
          <w:rFonts w:ascii="Arial" w:eastAsia="Arial" w:hAnsi="Arial" w:cs="Arial"/>
          <w:color w:val="000000"/>
          <w:sz w:val="24"/>
          <w:szCs w:val="24"/>
        </w:rPr>
      </w:pPr>
      <w:r w:rsidRPr="00924FD9">
        <w:rPr>
          <w:rFonts w:ascii="Arial" w:eastAsia="Arial" w:hAnsi="Arial" w:cs="Arial"/>
          <w:color w:val="000000"/>
          <w:sz w:val="24"/>
          <w:szCs w:val="24"/>
        </w:rPr>
        <w:t xml:space="preserve"> </w:t>
      </w:r>
    </w:p>
    <w:p w14:paraId="01B7C1F9" w14:textId="1FAE02F6" w:rsidR="00CA0934" w:rsidRDefault="00034FD5" w:rsidP="00422A64">
      <w:pPr>
        <w:ind w:left="709" w:right="-165" w:hanging="709"/>
        <w:jc w:val="both"/>
        <w:rPr>
          <w:rFonts w:ascii="Arial" w:eastAsia="Arial" w:hAnsi="Arial" w:cs="Arial"/>
          <w:color w:val="000000"/>
          <w:sz w:val="24"/>
          <w:szCs w:val="24"/>
        </w:rPr>
      </w:pPr>
      <w:r>
        <w:rPr>
          <w:rFonts w:ascii="Arial" w:eastAsia="Arial" w:hAnsi="Arial" w:cs="Arial"/>
          <w:color w:val="000000"/>
          <w:sz w:val="24"/>
          <w:szCs w:val="24"/>
        </w:rPr>
        <w:t>10</w:t>
      </w:r>
      <w:r w:rsidR="00CA0934">
        <w:rPr>
          <w:rFonts w:ascii="Arial" w:eastAsia="Arial" w:hAnsi="Arial" w:cs="Arial"/>
          <w:color w:val="000000"/>
          <w:sz w:val="24"/>
          <w:szCs w:val="24"/>
        </w:rPr>
        <w:t>.5</w:t>
      </w:r>
      <w:r w:rsidR="00CA0934">
        <w:rPr>
          <w:rFonts w:ascii="Arial" w:eastAsia="Arial" w:hAnsi="Arial" w:cs="Arial"/>
          <w:color w:val="000000"/>
          <w:sz w:val="24"/>
          <w:szCs w:val="24"/>
        </w:rPr>
        <w:tab/>
      </w:r>
      <w:r w:rsidR="00CA0934" w:rsidRPr="00760310">
        <w:rPr>
          <w:rFonts w:ascii="Arial" w:eastAsia="Arial" w:hAnsi="Arial" w:cs="Arial"/>
          <w:color w:val="000000"/>
          <w:sz w:val="24"/>
          <w:szCs w:val="24"/>
        </w:rPr>
        <w:t>All involved agencies will be asked to participate in identifying solutions to any recommendations of the review to support improvements in practice</w:t>
      </w:r>
      <w:r w:rsidR="00AA3E2D">
        <w:rPr>
          <w:rFonts w:ascii="Arial" w:eastAsia="Arial" w:hAnsi="Arial" w:cs="Arial"/>
          <w:color w:val="000000"/>
          <w:sz w:val="24"/>
          <w:szCs w:val="24"/>
        </w:rPr>
        <w:t>.</w:t>
      </w:r>
    </w:p>
    <w:p w14:paraId="0199232F" w14:textId="77777777" w:rsidR="00AA3E2D" w:rsidRDefault="00AA3E2D" w:rsidP="00422A64">
      <w:pPr>
        <w:ind w:left="709" w:right="-516" w:hanging="709"/>
        <w:jc w:val="both"/>
        <w:rPr>
          <w:rFonts w:ascii="Arial" w:eastAsia="Arial" w:hAnsi="Arial" w:cs="Arial"/>
          <w:color w:val="000000"/>
          <w:sz w:val="24"/>
          <w:szCs w:val="24"/>
        </w:rPr>
      </w:pPr>
    </w:p>
    <w:p w14:paraId="6AE77E9E" w14:textId="5C7343CF" w:rsidR="00CA0934" w:rsidRPr="009F1202" w:rsidRDefault="00034FD5" w:rsidP="009F1202">
      <w:pPr>
        <w:ind w:right="-516"/>
        <w:jc w:val="both"/>
      </w:pPr>
      <w:r w:rsidRPr="009F1202">
        <w:rPr>
          <w:rFonts w:ascii="Arial" w:eastAsia="Arial" w:hAnsi="Arial" w:cs="Arial"/>
          <w:b/>
          <w:bCs/>
          <w:color w:val="00B050"/>
          <w:spacing w:val="10"/>
          <w:sz w:val="32"/>
          <w:szCs w:val="32"/>
        </w:rPr>
        <w:t>11</w:t>
      </w:r>
      <w:r w:rsidR="00CA0934" w:rsidRPr="009F1202">
        <w:rPr>
          <w:rFonts w:ascii="Arial" w:eastAsia="Arial" w:hAnsi="Arial" w:cs="Arial"/>
          <w:b/>
          <w:bCs/>
          <w:color w:val="00B050"/>
          <w:spacing w:val="10"/>
          <w:sz w:val="32"/>
          <w:szCs w:val="32"/>
        </w:rPr>
        <w:t xml:space="preserve">. </w:t>
      </w:r>
      <w:r w:rsidR="00EA2204" w:rsidRPr="009F1202">
        <w:rPr>
          <w:rFonts w:ascii="Arial" w:eastAsia="Arial" w:hAnsi="Arial" w:cs="Arial"/>
          <w:b/>
          <w:bCs/>
          <w:color w:val="00B050"/>
          <w:spacing w:val="10"/>
          <w:sz w:val="32"/>
          <w:szCs w:val="32"/>
        </w:rPr>
        <w:tab/>
      </w:r>
      <w:r w:rsidR="00CA0934" w:rsidRPr="009F1202">
        <w:rPr>
          <w:rFonts w:ascii="Arial" w:eastAsia="Arial" w:hAnsi="Arial" w:cs="Arial"/>
          <w:b/>
          <w:bCs/>
          <w:color w:val="00B050"/>
          <w:spacing w:val="10"/>
          <w:sz w:val="32"/>
          <w:szCs w:val="32"/>
        </w:rPr>
        <w:t>Timescales</w:t>
      </w:r>
    </w:p>
    <w:p w14:paraId="4DF15B3E" w14:textId="77777777" w:rsidR="00CA0934" w:rsidRDefault="00CA0934" w:rsidP="00422A64">
      <w:pPr>
        <w:ind w:right="-516"/>
        <w:jc w:val="both"/>
      </w:pPr>
    </w:p>
    <w:p w14:paraId="3F463D41" w14:textId="77777777" w:rsidR="00AA3E2D" w:rsidRDefault="00AA3E2D" w:rsidP="00422A64">
      <w:pPr>
        <w:ind w:right="-516"/>
        <w:jc w:val="both"/>
        <w:sectPr w:rsidR="00AA3E2D" w:rsidSect="00C244A6">
          <w:type w:val="continuous"/>
          <w:pgSz w:w="11906" w:h="16838"/>
          <w:pgMar w:top="1440" w:right="1133" w:bottom="0" w:left="1440" w:header="720" w:footer="720" w:gutter="0"/>
          <w:cols w:space="720"/>
        </w:sectPr>
      </w:pPr>
    </w:p>
    <w:p w14:paraId="04A8B764" w14:textId="71717069" w:rsidR="00CA0934" w:rsidRDefault="00034FD5" w:rsidP="00422A64">
      <w:pPr>
        <w:ind w:right="-516" w:hanging="709"/>
        <w:jc w:val="both"/>
        <w:rPr>
          <w:rFonts w:ascii="Arial" w:eastAsia="Arial" w:hAnsi="Arial" w:cs="Arial"/>
          <w:color w:val="000000"/>
          <w:sz w:val="24"/>
          <w:szCs w:val="24"/>
        </w:rPr>
      </w:pPr>
      <w:r>
        <w:rPr>
          <w:rFonts w:ascii="Arial" w:eastAsia="Arial" w:hAnsi="Arial" w:cs="Arial"/>
          <w:color w:val="000000"/>
          <w:sz w:val="24"/>
          <w:szCs w:val="24"/>
        </w:rPr>
        <w:t>11</w:t>
      </w:r>
      <w:r w:rsidR="00CA0934">
        <w:rPr>
          <w:rFonts w:ascii="Arial" w:eastAsia="Arial" w:hAnsi="Arial" w:cs="Arial"/>
          <w:color w:val="000000"/>
          <w:sz w:val="24"/>
          <w:szCs w:val="24"/>
        </w:rPr>
        <w:t>.1</w:t>
      </w:r>
      <w:r w:rsidR="00CA0934">
        <w:rPr>
          <w:rFonts w:ascii="Arial" w:eastAsia="Arial" w:hAnsi="Arial" w:cs="Arial"/>
          <w:color w:val="000000"/>
          <w:sz w:val="24"/>
          <w:szCs w:val="24"/>
        </w:rPr>
        <w:tab/>
      </w:r>
      <w:r w:rsidR="002E602F">
        <w:rPr>
          <w:rFonts w:ascii="Arial" w:eastAsia="Arial" w:hAnsi="Arial" w:cs="Arial"/>
          <w:color w:val="000000"/>
          <w:sz w:val="24"/>
          <w:szCs w:val="24"/>
        </w:rPr>
        <w:t>SARs</w:t>
      </w:r>
      <w:r w:rsidR="00CA0934">
        <w:rPr>
          <w:rFonts w:ascii="Arial" w:eastAsia="Arial" w:hAnsi="Arial" w:cs="Arial"/>
          <w:color w:val="000000"/>
          <w:sz w:val="24"/>
          <w:szCs w:val="24"/>
        </w:rPr>
        <w:t xml:space="preserve"> must be completed in a timely manner.  </w:t>
      </w:r>
      <w:r w:rsidR="00687A06">
        <w:rPr>
          <w:rFonts w:ascii="Arial" w:eastAsia="Arial" w:hAnsi="Arial" w:cs="Arial"/>
          <w:color w:val="000000"/>
          <w:sz w:val="24"/>
          <w:szCs w:val="24"/>
        </w:rPr>
        <w:t>See Appendix 1a/1b</w:t>
      </w:r>
    </w:p>
    <w:p w14:paraId="57902376" w14:textId="77777777" w:rsidR="00AA3E2D" w:rsidRDefault="00AA3E2D" w:rsidP="00422A64">
      <w:pPr>
        <w:ind w:right="-1303" w:hanging="709"/>
        <w:jc w:val="both"/>
        <w:rPr>
          <w:rFonts w:ascii="Arial" w:eastAsia="Arial" w:hAnsi="Arial" w:cs="Arial"/>
          <w:color w:val="000000"/>
          <w:sz w:val="24"/>
          <w:szCs w:val="24"/>
        </w:rPr>
      </w:pPr>
    </w:p>
    <w:p w14:paraId="4FAD3F2E" w14:textId="1501D22B" w:rsidR="00CA0934" w:rsidRPr="007A1FAA" w:rsidRDefault="00034FD5" w:rsidP="00422A64">
      <w:pPr>
        <w:ind w:right="-176" w:hanging="709"/>
        <w:jc w:val="both"/>
        <w:rPr>
          <w:rFonts w:ascii="Arial" w:eastAsia="Arial" w:hAnsi="Arial" w:cs="Arial"/>
          <w:color w:val="000000"/>
          <w:sz w:val="24"/>
          <w:szCs w:val="24"/>
        </w:rPr>
      </w:pPr>
      <w:r>
        <w:rPr>
          <w:rFonts w:ascii="Arial" w:eastAsia="Arial" w:hAnsi="Arial" w:cs="Arial"/>
          <w:color w:val="000000"/>
          <w:sz w:val="24"/>
          <w:szCs w:val="24"/>
        </w:rPr>
        <w:t>11</w:t>
      </w:r>
      <w:r w:rsidR="00CA0934">
        <w:rPr>
          <w:rFonts w:ascii="Arial" w:eastAsia="Arial" w:hAnsi="Arial" w:cs="Arial"/>
          <w:color w:val="000000"/>
          <w:sz w:val="24"/>
          <w:szCs w:val="24"/>
        </w:rPr>
        <w:t>.2</w:t>
      </w:r>
      <w:r w:rsidR="00CA0934">
        <w:rPr>
          <w:rFonts w:ascii="Arial" w:eastAsia="Arial" w:hAnsi="Arial" w:cs="Arial"/>
          <w:color w:val="000000"/>
          <w:sz w:val="24"/>
          <w:szCs w:val="24"/>
        </w:rPr>
        <w:tab/>
      </w:r>
      <w:r w:rsidR="00CA0934" w:rsidRPr="007A1FAA">
        <w:rPr>
          <w:rFonts w:ascii="Arial" w:eastAsia="Arial" w:hAnsi="Arial" w:cs="Arial"/>
          <w:color w:val="000000"/>
          <w:sz w:val="24"/>
          <w:szCs w:val="24"/>
        </w:rPr>
        <w:t xml:space="preserve">The recommendations from the </w:t>
      </w:r>
      <w:r w:rsidR="00E5778C">
        <w:rPr>
          <w:rFonts w:ascii="Arial" w:eastAsia="Arial" w:hAnsi="Arial" w:cs="Arial"/>
          <w:color w:val="000000"/>
          <w:sz w:val="24"/>
          <w:szCs w:val="24"/>
        </w:rPr>
        <w:t>Practice Evaluation and Learning subgroup</w:t>
      </w:r>
      <w:r w:rsidR="00CA0934" w:rsidRPr="007A1FAA">
        <w:rPr>
          <w:rFonts w:ascii="Arial" w:eastAsia="Arial" w:hAnsi="Arial" w:cs="Arial"/>
          <w:color w:val="000000"/>
          <w:sz w:val="24"/>
          <w:szCs w:val="24"/>
        </w:rPr>
        <w:t xml:space="preserve"> should be provided in writing within 5 working day</w:t>
      </w:r>
      <w:r w:rsidR="00EA2204" w:rsidRPr="007A1FAA">
        <w:rPr>
          <w:rFonts w:ascii="Arial" w:eastAsia="Arial" w:hAnsi="Arial" w:cs="Arial"/>
          <w:color w:val="000000"/>
          <w:sz w:val="24"/>
          <w:szCs w:val="24"/>
        </w:rPr>
        <w:t xml:space="preserve">s of the meeting to </w:t>
      </w:r>
      <w:proofErr w:type="gramStart"/>
      <w:r w:rsidR="00EA2204" w:rsidRPr="007A1FAA">
        <w:rPr>
          <w:rFonts w:ascii="Arial" w:eastAsia="Arial" w:hAnsi="Arial" w:cs="Arial"/>
          <w:color w:val="000000"/>
          <w:sz w:val="24"/>
          <w:szCs w:val="24"/>
        </w:rPr>
        <w:t xml:space="preserve">the </w:t>
      </w:r>
      <w:r w:rsidR="002D778C">
        <w:rPr>
          <w:rFonts w:ascii="Arial" w:eastAsia="Arial" w:hAnsi="Arial" w:cs="Arial"/>
          <w:color w:val="000000"/>
          <w:sz w:val="24"/>
          <w:szCs w:val="24"/>
        </w:rPr>
        <w:t xml:space="preserve"> Independent</w:t>
      </w:r>
      <w:proofErr w:type="gramEnd"/>
      <w:r w:rsidR="002D778C">
        <w:rPr>
          <w:rFonts w:ascii="Arial" w:eastAsia="Arial" w:hAnsi="Arial" w:cs="Arial"/>
          <w:color w:val="000000"/>
          <w:sz w:val="24"/>
          <w:szCs w:val="24"/>
        </w:rPr>
        <w:t xml:space="preserve"> Chair of the </w:t>
      </w:r>
      <w:r w:rsidR="00CB31B9">
        <w:rPr>
          <w:rFonts w:ascii="Arial" w:eastAsia="Arial" w:hAnsi="Arial" w:cs="Arial"/>
          <w:color w:val="000000"/>
          <w:sz w:val="24"/>
          <w:szCs w:val="24"/>
        </w:rPr>
        <w:t>Safeguarding Adults Board.</w:t>
      </w:r>
    </w:p>
    <w:p w14:paraId="445DB555" w14:textId="77777777" w:rsidR="00AA3E2D" w:rsidRPr="007A1FAA" w:rsidRDefault="00AA3E2D" w:rsidP="00422A64">
      <w:pPr>
        <w:ind w:right="-516" w:hanging="709"/>
        <w:jc w:val="both"/>
        <w:rPr>
          <w:rFonts w:ascii="Arial" w:eastAsia="Arial" w:hAnsi="Arial" w:cs="Arial"/>
          <w:color w:val="000000"/>
          <w:sz w:val="24"/>
          <w:szCs w:val="24"/>
        </w:rPr>
      </w:pPr>
    </w:p>
    <w:p w14:paraId="0A185601" w14:textId="6CB36B97" w:rsidR="00F52A66" w:rsidRDefault="00034FD5" w:rsidP="00F52A66">
      <w:pPr>
        <w:ind w:hanging="709"/>
        <w:jc w:val="both"/>
        <w:rPr>
          <w:rFonts w:ascii="Arial" w:hAnsi="Arial" w:cs="Arial"/>
          <w:i/>
          <w:iCs/>
          <w:color w:val="000000"/>
          <w:sz w:val="24"/>
          <w:szCs w:val="24"/>
          <w:lang w:val="en-GB"/>
        </w:rPr>
      </w:pPr>
      <w:r w:rsidRPr="00F52A66">
        <w:rPr>
          <w:rFonts w:ascii="Arial" w:eastAsia="Arial" w:hAnsi="Arial" w:cs="Arial"/>
          <w:color w:val="000000"/>
          <w:sz w:val="24"/>
          <w:szCs w:val="24"/>
        </w:rPr>
        <w:t>11</w:t>
      </w:r>
      <w:r w:rsidR="00CA0934" w:rsidRPr="00F52A66">
        <w:rPr>
          <w:rFonts w:ascii="Arial" w:eastAsia="Arial" w:hAnsi="Arial" w:cs="Arial"/>
          <w:color w:val="000000"/>
          <w:sz w:val="24"/>
          <w:szCs w:val="24"/>
        </w:rPr>
        <w:t>.3</w:t>
      </w:r>
      <w:r w:rsidR="00CA0934" w:rsidRPr="00F52A66">
        <w:rPr>
          <w:rFonts w:ascii="Arial" w:eastAsia="Arial" w:hAnsi="Arial" w:cs="Arial"/>
          <w:color w:val="000000"/>
          <w:sz w:val="24"/>
          <w:szCs w:val="24"/>
        </w:rPr>
        <w:tab/>
      </w:r>
      <w:r w:rsidR="00CB31B9">
        <w:rPr>
          <w:rFonts w:ascii="Arial" w:hAnsi="Arial" w:cs="Arial"/>
          <w:color w:val="000000"/>
          <w:sz w:val="24"/>
          <w:szCs w:val="24"/>
        </w:rPr>
        <w:t xml:space="preserve">The </w:t>
      </w:r>
      <w:r w:rsidR="002D778C">
        <w:rPr>
          <w:rFonts w:ascii="Arial" w:hAnsi="Arial" w:cs="Arial"/>
          <w:color w:val="000000"/>
          <w:sz w:val="24"/>
          <w:szCs w:val="24"/>
        </w:rPr>
        <w:t xml:space="preserve">Independent </w:t>
      </w:r>
      <w:proofErr w:type="gramStart"/>
      <w:r w:rsidR="002D778C">
        <w:rPr>
          <w:rFonts w:ascii="Arial" w:hAnsi="Arial" w:cs="Arial"/>
          <w:color w:val="000000"/>
          <w:sz w:val="24"/>
          <w:szCs w:val="24"/>
        </w:rPr>
        <w:t xml:space="preserve">Chair </w:t>
      </w:r>
      <w:r w:rsidR="00F52A66" w:rsidRPr="00F52A66">
        <w:rPr>
          <w:rFonts w:ascii="Arial" w:hAnsi="Arial" w:cs="Arial"/>
          <w:color w:val="000000"/>
          <w:sz w:val="24"/>
          <w:szCs w:val="24"/>
        </w:rPr>
        <w:t xml:space="preserve"> will</w:t>
      </w:r>
      <w:proofErr w:type="gramEnd"/>
      <w:r w:rsidR="00F52A66" w:rsidRPr="00F52A66">
        <w:rPr>
          <w:rFonts w:ascii="Arial" w:hAnsi="Arial" w:cs="Arial"/>
          <w:color w:val="000000"/>
          <w:sz w:val="24"/>
          <w:szCs w:val="24"/>
        </w:rPr>
        <w:t xml:space="preserve"> make a decision on whether there should be a review as soon as possible and PEL sub group members will be updated accordingly.</w:t>
      </w:r>
    </w:p>
    <w:p w14:paraId="256DB0B8" w14:textId="62A81EF5" w:rsidR="00AA3E2D" w:rsidRPr="00A64F4E" w:rsidRDefault="00AA3E2D" w:rsidP="004951B1">
      <w:pPr>
        <w:ind w:right="-176" w:hanging="709"/>
        <w:jc w:val="both"/>
        <w:rPr>
          <w:rFonts w:ascii="Arial" w:eastAsia="Arial" w:hAnsi="Arial" w:cs="Arial"/>
          <w:i/>
          <w:iCs/>
          <w:color w:val="000000"/>
          <w:sz w:val="24"/>
          <w:szCs w:val="24"/>
        </w:rPr>
      </w:pPr>
    </w:p>
    <w:p w14:paraId="3CD515AC" w14:textId="77777777" w:rsidR="009E60D2" w:rsidRDefault="009E60D2" w:rsidP="009E60D2">
      <w:pPr>
        <w:ind w:right="-516"/>
        <w:jc w:val="both"/>
      </w:pPr>
    </w:p>
    <w:p w14:paraId="22C3073A" w14:textId="592A8171" w:rsidR="00CA0934" w:rsidRDefault="007E4F5C" w:rsidP="00422A64">
      <w:pPr>
        <w:ind w:right="-176" w:hanging="709"/>
        <w:jc w:val="both"/>
        <w:rPr>
          <w:rFonts w:ascii="Arial" w:eastAsia="Arial" w:hAnsi="Arial" w:cs="Arial"/>
          <w:color w:val="000000"/>
          <w:sz w:val="24"/>
          <w:szCs w:val="24"/>
        </w:rPr>
      </w:pPr>
      <w:r>
        <w:rPr>
          <w:rFonts w:ascii="Arial" w:eastAsia="Arial" w:hAnsi="Arial" w:cs="Arial"/>
          <w:color w:val="000000"/>
          <w:sz w:val="24"/>
          <w:szCs w:val="24"/>
        </w:rPr>
        <w:t>11</w:t>
      </w:r>
      <w:r w:rsidR="00CA0934">
        <w:rPr>
          <w:rFonts w:ascii="Arial" w:eastAsia="Arial" w:hAnsi="Arial" w:cs="Arial"/>
          <w:color w:val="000000"/>
          <w:sz w:val="24"/>
          <w:szCs w:val="24"/>
        </w:rPr>
        <w:t>.4</w:t>
      </w:r>
      <w:r w:rsidR="00CA0934">
        <w:rPr>
          <w:rFonts w:ascii="Arial" w:eastAsia="Arial" w:hAnsi="Arial" w:cs="Arial"/>
          <w:color w:val="000000"/>
          <w:sz w:val="24"/>
          <w:szCs w:val="24"/>
        </w:rPr>
        <w:tab/>
        <w:t xml:space="preserve">Once the decision to undertake a </w:t>
      </w:r>
      <w:r w:rsidR="002E602F">
        <w:rPr>
          <w:rFonts w:ascii="Arial" w:eastAsia="Arial" w:hAnsi="Arial" w:cs="Arial"/>
          <w:color w:val="000000"/>
          <w:sz w:val="24"/>
          <w:szCs w:val="24"/>
        </w:rPr>
        <w:t>SAR</w:t>
      </w:r>
      <w:r w:rsidR="00CA0934">
        <w:rPr>
          <w:rFonts w:ascii="Arial" w:eastAsia="Arial" w:hAnsi="Arial" w:cs="Arial"/>
          <w:color w:val="000000"/>
          <w:sz w:val="24"/>
          <w:szCs w:val="24"/>
        </w:rPr>
        <w:t xml:space="preserve"> has been made</w:t>
      </w:r>
      <w:r w:rsidR="002835CD">
        <w:rPr>
          <w:rFonts w:ascii="Arial" w:eastAsia="Arial" w:hAnsi="Arial" w:cs="Arial"/>
          <w:color w:val="000000"/>
          <w:sz w:val="24"/>
          <w:szCs w:val="24"/>
        </w:rPr>
        <w:t xml:space="preserve"> it will be communicated to Partners at the next scheduled PEL subgroup meeting.  </w:t>
      </w:r>
      <w:r w:rsidR="00CA0934">
        <w:rPr>
          <w:rFonts w:ascii="Arial" w:eastAsia="Arial" w:hAnsi="Arial" w:cs="Arial"/>
          <w:color w:val="000000"/>
          <w:sz w:val="24"/>
          <w:szCs w:val="24"/>
        </w:rPr>
        <w:t xml:space="preserve">it is good practice for </w:t>
      </w:r>
      <w:r w:rsidR="002835CD">
        <w:rPr>
          <w:rFonts w:ascii="Arial" w:eastAsia="Arial" w:hAnsi="Arial" w:cs="Arial"/>
          <w:color w:val="000000"/>
          <w:sz w:val="24"/>
          <w:szCs w:val="24"/>
        </w:rPr>
        <w:t>a SAR</w:t>
      </w:r>
      <w:r w:rsidR="00CA0934">
        <w:rPr>
          <w:rFonts w:ascii="Arial" w:eastAsia="Arial" w:hAnsi="Arial" w:cs="Arial"/>
          <w:color w:val="000000"/>
          <w:sz w:val="24"/>
          <w:szCs w:val="24"/>
        </w:rPr>
        <w:t xml:space="preserve"> to be completed within six months</w:t>
      </w:r>
      <w:r w:rsidR="002835CD">
        <w:rPr>
          <w:rFonts w:ascii="Arial" w:eastAsia="Arial" w:hAnsi="Arial" w:cs="Arial"/>
          <w:color w:val="000000"/>
          <w:sz w:val="24"/>
          <w:szCs w:val="24"/>
        </w:rPr>
        <w:t xml:space="preserve">, wherever possible. </w:t>
      </w:r>
    </w:p>
    <w:p w14:paraId="2EF90FEB" w14:textId="77777777" w:rsidR="00AA3E2D" w:rsidRDefault="00AA3E2D" w:rsidP="00422A64">
      <w:pPr>
        <w:ind w:right="-516" w:hanging="709"/>
        <w:jc w:val="both"/>
        <w:rPr>
          <w:rFonts w:ascii="Arial" w:eastAsia="Arial" w:hAnsi="Arial" w:cs="Arial"/>
          <w:color w:val="000000"/>
          <w:sz w:val="24"/>
          <w:szCs w:val="24"/>
        </w:rPr>
      </w:pPr>
    </w:p>
    <w:p w14:paraId="23E467AA" w14:textId="6D4A1C42" w:rsidR="00CA0934" w:rsidRDefault="007E4F5C" w:rsidP="00422A64">
      <w:pPr>
        <w:ind w:right="-176" w:hanging="709"/>
        <w:jc w:val="both"/>
        <w:rPr>
          <w:rFonts w:ascii="Arial" w:eastAsia="Arial" w:hAnsi="Arial" w:cs="Arial"/>
          <w:color w:val="000000"/>
          <w:sz w:val="24"/>
          <w:szCs w:val="24"/>
        </w:rPr>
      </w:pPr>
      <w:r>
        <w:rPr>
          <w:rFonts w:ascii="Arial" w:eastAsia="Arial" w:hAnsi="Arial" w:cs="Arial"/>
          <w:color w:val="000000"/>
          <w:sz w:val="24"/>
          <w:szCs w:val="24"/>
        </w:rPr>
        <w:t>11</w:t>
      </w:r>
      <w:r w:rsidR="00CA0934">
        <w:rPr>
          <w:rFonts w:ascii="Arial" w:eastAsia="Arial" w:hAnsi="Arial" w:cs="Arial"/>
          <w:color w:val="000000"/>
          <w:sz w:val="24"/>
          <w:szCs w:val="24"/>
        </w:rPr>
        <w:t>.5</w:t>
      </w:r>
      <w:r w:rsidR="00CA0934">
        <w:rPr>
          <w:rFonts w:ascii="Arial" w:eastAsia="Arial" w:hAnsi="Arial" w:cs="Arial"/>
          <w:color w:val="000000"/>
          <w:sz w:val="24"/>
          <w:szCs w:val="24"/>
        </w:rPr>
        <w:tab/>
        <w:t>It is acknowledged that where there are dual processes or reviews that are complex, these may require more time.  Any urgent issues which emerge from the review and need to be considered without delay should be broug</w:t>
      </w:r>
      <w:r w:rsidR="00917ABB">
        <w:rPr>
          <w:rFonts w:ascii="Arial" w:eastAsia="Arial" w:hAnsi="Arial" w:cs="Arial"/>
          <w:color w:val="000000"/>
          <w:sz w:val="24"/>
          <w:szCs w:val="24"/>
        </w:rPr>
        <w:t xml:space="preserve">ht to the attention of the </w:t>
      </w:r>
      <w:r w:rsidR="003A2B57">
        <w:rPr>
          <w:rFonts w:ascii="Arial" w:eastAsia="Arial" w:hAnsi="Arial" w:cs="Arial"/>
          <w:color w:val="000000"/>
          <w:sz w:val="24"/>
          <w:szCs w:val="24"/>
        </w:rPr>
        <w:t>Board</w:t>
      </w:r>
      <w:r w:rsidR="00CA0934">
        <w:rPr>
          <w:rFonts w:ascii="Arial" w:eastAsia="Arial" w:hAnsi="Arial" w:cs="Arial"/>
          <w:color w:val="000000"/>
          <w:sz w:val="24"/>
          <w:szCs w:val="24"/>
        </w:rPr>
        <w:t xml:space="preserve">. </w:t>
      </w:r>
    </w:p>
    <w:p w14:paraId="0430FE7C" w14:textId="77777777" w:rsidR="002835CD" w:rsidRDefault="002835CD" w:rsidP="00422A64">
      <w:pPr>
        <w:ind w:right="-176" w:hanging="709"/>
        <w:jc w:val="both"/>
        <w:rPr>
          <w:rFonts w:ascii="Arial" w:eastAsia="Arial" w:hAnsi="Arial" w:cs="Arial"/>
          <w:color w:val="000000"/>
          <w:sz w:val="24"/>
          <w:szCs w:val="24"/>
        </w:rPr>
      </w:pPr>
    </w:p>
    <w:p w14:paraId="4D5AA0EE" w14:textId="57AC9E91" w:rsidR="00CA0934" w:rsidRDefault="00CA0934" w:rsidP="00D93DED">
      <w:pPr>
        <w:ind w:right="-113" w:hanging="709"/>
        <w:rPr>
          <w:rFonts w:ascii="Arial" w:eastAsia="Arial" w:hAnsi="Arial" w:cs="Arial"/>
          <w:color w:val="548DD4" w:themeColor="text2" w:themeTint="99"/>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2</w:t>
      </w:r>
      <w:r w:rsidRPr="00D93DED">
        <w:rPr>
          <w:rFonts w:ascii="Arial" w:eastAsia="Arial" w:hAnsi="Arial" w:cs="Arial"/>
          <w:b/>
          <w:bCs/>
          <w:color w:val="00B050"/>
          <w:spacing w:val="10"/>
          <w:sz w:val="32"/>
          <w:szCs w:val="32"/>
        </w:rPr>
        <w:t xml:space="preserve">. </w:t>
      </w:r>
      <w:r w:rsidR="004B5CCE" w:rsidRPr="00D93DED">
        <w:rPr>
          <w:rFonts w:ascii="Arial" w:eastAsia="Arial" w:hAnsi="Arial" w:cs="Arial"/>
          <w:b/>
          <w:bCs/>
          <w:color w:val="00B050"/>
          <w:spacing w:val="10"/>
          <w:sz w:val="32"/>
          <w:szCs w:val="32"/>
        </w:rPr>
        <w:tab/>
        <w:t>Responsibilities to the Individual(s) and F</w:t>
      </w:r>
      <w:r w:rsidRPr="00D93DED">
        <w:rPr>
          <w:rFonts w:ascii="Arial" w:eastAsia="Arial" w:hAnsi="Arial" w:cs="Arial"/>
          <w:b/>
          <w:bCs/>
          <w:color w:val="00B050"/>
          <w:spacing w:val="10"/>
          <w:sz w:val="32"/>
          <w:szCs w:val="32"/>
        </w:rPr>
        <w:t xml:space="preserve">amily or </w:t>
      </w:r>
      <w:r w:rsidR="004B5CCE" w:rsidRPr="00D93DED">
        <w:rPr>
          <w:rFonts w:ascii="Arial" w:eastAsia="Arial" w:hAnsi="Arial" w:cs="Arial"/>
          <w:b/>
          <w:bCs/>
          <w:color w:val="00B050"/>
          <w:spacing w:val="10"/>
          <w:sz w:val="32"/>
          <w:szCs w:val="32"/>
        </w:rPr>
        <w:t>C</w:t>
      </w:r>
      <w:r w:rsidRPr="00D93DED">
        <w:rPr>
          <w:rFonts w:ascii="Arial" w:eastAsia="Arial" w:hAnsi="Arial" w:cs="Arial"/>
          <w:b/>
          <w:bCs/>
          <w:color w:val="00B050"/>
          <w:spacing w:val="10"/>
          <w:sz w:val="32"/>
          <w:szCs w:val="32"/>
        </w:rPr>
        <w:t>arers</w:t>
      </w:r>
    </w:p>
    <w:p w14:paraId="28DCA367" w14:textId="77777777" w:rsidR="00AA3E2D" w:rsidRDefault="00AA3E2D" w:rsidP="00422A64">
      <w:pPr>
        <w:ind w:right="-516" w:hanging="709"/>
        <w:jc w:val="both"/>
        <w:rPr>
          <w:rFonts w:ascii="Arial" w:eastAsia="Arial" w:hAnsi="Arial" w:cs="Arial"/>
          <w:color w:val="548DD4" w:themeColor="text2" w:themeTint="99"/>
          <w:sz w:val="32"/>
          <w:szCs w:val="32"/>
        </w:rPr>
      </w:pPr>
    </w:p>
    <w:p w14:paraId="33757133" w14:textId="4489BC7C" w:rsidR="00AA3E2D" w:rsidRDefault="00CA0934" w:rsidP="00422A64">
      <w:pPr>
        <w:ind w:right="-176" w:hanging="709"/>
        <w:jc w:val="both"/>
        <w:rPr>
          <w:rFonts w:ascii="Arial" w:eastAsia="Arial" w:hAnsi="Arial" w:cs="Arial"/>
          <w:color w:val="000000"/>
          <w:spacing w:val="3"/>
          <w:sz w:val="24"/>
          <w:szCs w:val="24"/>
        </w:rPr>
      </w:pPr>
      <w:r>
        <w:rPr>
          <w:rFonts w:ascii="Arial" w:eastAsia="Arial" w:hAnsi="Arial" w:cs="Arial"/>
          <w:color w:val="000000"/>
          <w:sz w:val="24"/>
          <w:szCs w:val="24"/>
        </w:rPr>
        <w:t>1</w:t>
      </w:r>
      <w:r w:rsidR="007E4F5C">
        <w:rPr>
          <w:rFonts w:ascii="Arial" w:eastAsia="Arial" w:hAnsi="Arial" w:cs="Arial"/>
          <w:color w:val="000000"/>
          <w:sz w:val="24"/>
          <w:szCs w:val="24"/>
        </w:rPr>
        <w:t>2</w:t>
      </w:r>
      <w:r>
        <w:rPr>
          <w:rFonts w:ascii="Arial" w:eastAsia="Arial" w:hAnsi="Arial" w:cs="Arial"/>
          <w:color w:val="000000"/>
          <w:sz w:val="24"/>
          <w:szCs w:val="24"/>
        </w:rPr>
        <w:t>.1</w:t>
      </w:r>
      <w:r>
        <w:rPr>
          <w:rFonts w:ascii="Arial" w:eastAsia="Arial" w:hAnsi="Arial" w:cs="Arial"/>
          <w:color w:val="000000"/>
          <w:sz w:val="24"/>
          <w:szCs w:val="24"/>
        </w:rPr>
        <w:tab/>
        <w:t xml:space="preserve">It is important that consideration is given to the best means of notifying the individual(s) (where possible), and their relatives and carers (where </w:t>
      </w:r>
      <w:r w:rsidRPr="00F36604">
        <w:rPr>
          <w:rFonts w:ascii="Arial" w:eastAsia="Arial" w:hAnsi="Arial" w:cs="Arial"/>
          <w:color w:val="000000"/>
          <w:spacing w:val="3"/>
          <w:sz w:val="24"/>
          <w:szCs w:val="24"/>
        </w:rPr>
        <w:t>appropriate) that a review is being undertaken.</w:t>
      </w:r>
    </w:p>
    <w:p w14:paraId="3B846FA5" w14:textId="77777777" w:rsidR="00CA0934" w:rsidRDefault="00CA0934" w:rsidP="00422A64">
      <w:pPr>
        <w:ind w:right="-686" w:hanging="709"/>
        <w:jc w:val="both"/>
        <w:sectPr w:rsidR="00CA0934" w:rsidSect="00C244A6">
          <w:type w:val="continuous"/>
          <w:pgSz w:w="11906" w:h="16838"/>
          <w:pgMar w:top="1440" w:right="1133" w:bottom="0" w:left="2160" w:header="720" w:footer="720" w:gutter="0"/>
          <w:cols w:space="720"/>
          <w:titlePg/>
          <w:docGrid w:linePitch="299"/>
        </w:sectPr>
      </w:pPr>
      <w:r w:rsidRPr="00F36604">
        <w:rPr>
          <w:rFonts w:ascii="Arial" w:eastAsia="Arial" w:hAnsi="Arial" w:cs="Arial"/>
          <w:color w:val="000000"/>
          <w:spacing w:val="3"/>
          <w:sz w:val="24"/>
          <w:szCs w:val="24"/>
        </w:rPr>
        <w:t xml:space="preserve">  </w:t>
      </w:r>
    </w:p>
    <w:p w14:paraId="62BBD6AB" w14:textId="643A63FF" w:rsidR="00CA0934" w:rsidRDefault="00CA0934" w:rsidP="00422A64">
      <w:pPr>
        <w:ind w:right="-176" w:hanging="709"/>
        <w:jc w:val="both"/>
      </w:pPr>
      <w:r>
        <w:rPr>
          <w:rFonts w:ascii="Arial" w:eastAsia="Arial" w:hAnsi="Arial" w:cs="Arial"/>
          <w:color w:val="000000"/>
          <w:sz w:val="24"/>
          <w:szCs w:val="24"/>
        </w:rPr>
        <w:t>1</w:t>
      </w:r>
      <w:r w:rsidR="007E4F5C">
        <w:rPr>
          <w:rFonts w:ascii="Arial" w:eastAsia="Arial" w:hAnsi="Arial" w:cs="Arial"/>
          <w:color w:val="000000"/>
          <w:sz w:val="24"/>
          <w:szCs w:val="24"/>
        </w:rPr>
        <w:t>2</w:t>
      </w:r>
      <w:r>
        <w:rPr>
          <w:rFonts w:ascii="Arial" w:eastAsia="Arial" w:hAnsi="Arial" w:cs="Arial"/>
          <w:color w:val="000000"/>
          <w:sz w:val="24"/>
          <w:szCs w:val="24"/>
        </w:rPr>
        <w:t>.2</w:t>
      </w:r>
      <w:r>
        <w:rPr>
          <w:rFonts w:ascii="Arial" w:eastAsia="Arial" w:hAnsi="Arial" w:cs="Arial"/>
          <w:color w:val="000000"/>
          <w:sz w:val="24"/>
          <w:szCs w:val="24"/>
        </w:rPr>
        <w:tab/>
        <w:t xml:space="preserve">Individual(s) will be notified that the review will look at records and notes held by public bodies, including adult social care and health providers.  </w:t>
      </w:r>
    </w:p>
    <w:p w14:paraId="5B275422" w14:textId="77777777" w:rsidR="00CA0934" w:rsidRDefault="00CA0934" w:rsidP="00422A64">
      <w:pPr>
        <w:ind w:right="-686"/>
        <w:jc w:val="both"/>
      </w:pPr>
    </w:p>
    <w:p w14:paraId="0ED3796A" w14:textId="77777777" w:rsidR="00AA3E2D" w:rsidRDefault="00AA3E2D" w:rsidP="00422A64">
      <w:pPr>
        <w:ind w:right="-686"/>
        <w:jc w:val="both"/>
        <w:sectPr w:rsidR="00AA3E2D" w:rsidSect="00C244A6">
          <w:type w:val="continuous"/>
          <w:pgSz w:w="11906" w:h="16838"/>
          <w:pgMar w:top="1440" w:right="1133" w:bottom="0" w:left="2160" w:header="720" w:footer="720" w:gutter="0"/>
          <w:cols w:space="720"/>
        </w:sectPr>
      </w:pPr>
    </w:p>
    <w:p w14:paraId="61E5A1E9" w14:textId="61D9ACC5" w:rsidR="00CA0934" w:rsidRPr="00C324EB" w:rsidRDefault="00CA0934" w:rsidP="00422A64">
      <w:pPr>
        <w:ind w:right="-176" w:hanging="709"/>
        <w:jc w:val="both"/>
      </w:pPr>
      <w:r>
        <w:rPr>
          <w:rFonts w:ascii="Arial" w:eastAsia="Arial" w:hAnsi="Arial" w:cs="Arial"/>
          <w:color w:val="000000"/>
          <w:sz w:val="24"/>
          <w:szCs w:val="24"/>
        </w:rPr>
        <w:t>1</w:t>
      </w:r>
      <w:r w:rsidR="007E4F5C">
        <w:rPr>
          <w:rFonts w:ascii="Arial" w:eastAsia="Arial" w:hAnsi="Arial" w:cs="Arial"/>
          <w:color w:val="000000"/>
          <w:sz w:val="24"/>
          <w:szCs w:val="24"/>
        </w:rPr>
        <w:t>2</w:t>
      </w:r>
      <w:r>
        <w:rPr>
          <w:rFonts w:ascii="Arial" w:eastAsia="Arial" w:hAnsi="Arial" w:cs="Arial"/>
          <w:color w:val="000000"/>
          <w:sz w:val="24"/>
          <w:szCs w:val="24"/>
        </w:rPr>
        <w:t>.3</w:t>
      </w:r>
      <w:r>
        <w:rPr>
          <w:rFonts w:ascii="Arial" w:eastAsia="Arial" w:hAnsi="Arial" w:cs="Arial"/>
          <w:color w:val="000000"/>
          <w:sz w:val="24"/>
          <w:szCs w:val="24"/>
        </w:rPr>
        <w:tab/>
        <w:t xml:space="preserve">Where appropriate, the </w:t>
      </w:r>
      <w:r w:rsidR="003A2B57">
        <w:rPr>
          <w:rFonts w:ascii="Arial" w:eastAsia="Arial" w:hAnsi="Arial" w:cs="Arial"/>
          <w:color w:val="000000"/>
          <w:sz w:val="24"/>
          <w:szCs w:val="24"/>
        </w:rPr>
        <w:t>Board</w:t>
      </w:r>
      <w:r>
        <w:rPr>
          <w:rFonts w:ascii="Arial" w:eastAsia="Arial" w:hAnsi="Arial" w:cs="Arial"/>
          <w:color w:val="000000"/>
          <w:sz w:val="24"/>
          <w:szCs w:val="24"/>
        </w:rPr>
        <w:t xml:space="preserve"> will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the individual(s) and / or their family and carers to participate in the </w:t>
      </w:r>
      <w:r w:rsidR="002E602F">
        <w:rPr>
          <w:rFonts w:ascii="Arial" w:eastAsia="Arial" w:hAnsi="Arial" w:cs="Arial"/>
          <w:color w:val="000000"/>
          <w:sz w:val="24"/>
          <w:szCs w:val="24"/>
        </w:rPr>
        <w:t>SAR</w:t>
      </w:r>
      <w:r w:rsidRPr="00F36604">
        <w:rPr>
          <w:rFonts w:ascii="Arial" w:eastAsia="Arial" w:hAnsi="Arial" w:cs="Arial"/>
          <w:color w:val="000000"/>
          <w:spacing w:val="1"/>
          <w:sz w:val="24"/>
          <w:szCs w:val="24"/>
        </w:rPr>
        <w:t xml:space="preserve">.  Their consent is not required for the review to go ahead.  </w:t>
      </w:r>
      <w:r w:rsidRPr="00C324EB">
        <w:rPr>
          <w:rFonts w:ascii="Arial" w:eastAsia="Arial" w:hAnsi="Arial" w:cs="Arial"/>
          <w:color w:val="000000"/>
          <w:spacing w:val="1"/>
          <w:sz w:val="24"/>
          <w:szCs w:val="24"/>
        </w:rPr>
        <w:t>Please see Appendix 5</w:t>
      </w:r>
    </w:p>
    <w:p w14:paraId="41814FA5" w14:textId="77777777" w:rsidR="00CA0934" w:rsidRDefault="00CA0934" w:rsidP="00422A64">
      <w:pPr>
        <w:ind w:right="-686"/>
        <w:jc w:val="both"/>
        <w:rPr>
          <w:rFonts w:ascii="Arial" w:eastAsia="Arial" w:hAnsi="Arial" w:cs="Arial"/>
          <w:color w:val="000000"/>
          <w:spacing w:val="1"/>
          <w:sz w:val="20"/>
          <w:szCs w:val="20"/>
        </w:rPr>
      </w:pPr>
    </w:p>
    <w:p w14:paraId="18D94B47" w14:textId="401D2C22" w:rsidR="00CA0934" w:rsidRPr="00C8553E" w:rsidRDefault="00CA0934" w:rsidP="00422A64">
      <w:pPr>
        <w:ind w:right="-176" w:hanging="709"/>
        <w:jc w:val="both"/>
        <w:rPr>
          <w:rFonts w:ascii="Arial" w:hAnsi="Arial" w:cs="Arial"/>
          <w:sz w:val="24"/>
          <w:szCs w:val="24"/>
        </w:rPr>
      </w:pPr>
      <w:r w:rsidRPr="00C324EB">
        <w:rPr>
          <w:rFonts w:ascii="Arial" w:hAnsi="Arial" w:cs="Arial"/>
          <w:sz w:val="24"/>
          <w:szCs w:val="24"/>
        </w:rPr>
        <w:t>1</w:t>
      </w:r>
      <w:r w:rsidR="007E4F5C">
        <w:rPr>
          <w:rFonts w:ascii="Arial" w:hAnsi="Arial" w:cs="Arial"/>
          <w:sz w:val="24"/>
          <w:szCs w:val="24"/>
        </w:rPr>
        <w:t>2</w:t>
      </w:r>
      <w:r w:rsidRPr="00C324EB">
        <w:rPr>
          <w:rFonts w:ascii="Arial" w:hAnsi="Arial" w:cs="Arial"/>
          <w:sz w:val="24"/>
          <w:szCs w:val="24"/>
        </w:rPr>
        <w:t>.4</w:t>
      </w:r>
      <w:r w:rsidRPr="00C8553E">
        <w:rPr>
          <w:sz w:val="24"/>
          <w:szCs w:val="24"/>
        </w:rPr>
        <w:tab/>
      </w:r>
      <w:r w:rsidRPr="00C8553E">
        <w:rPr>
          <w:rFonts w:ascii="Arial" w:hAnsi="Arial" w:cs="Arial"/>
          <w:sz w:val="24"/>
          <w:szCs w:val="24"/>
        </w:rPr>
        <w:t>Individual(s) and/or their families and carers should be kept updated at key stages of the review</w:t>
      </w:r>
      <w:r w:rsidR="002835CD">
        <w:rPr>
          <w:rFonts w:ascii="Arial" w:hAnsi="Arial" w:cs="Arial"/>
          <w:sz w:val="24"/>
          <w:szCs w:val="24"/>
        </w:rPr>
        <w:t xml:space="preserve">, for example at the appointment of a reviewer, when the first draft of the review ready and prior to publication of the report.  The timescale and feedback to the individual(s) and/or their families will be set out in the scope/terms of reference for the SAR. </w:t>
      </w:r>
      <w:r w:rsidRPr="00C8553E">
        <w:rPr>
          <w:rFonts w:ascii="Arial" w:hAnsi="Arial" w:cs="Arial"/>
          <w:sz w:val="24"/>
          <w:szCs w:val="24"/>
        </w:rPr>
        <w:t xml:space="preserve">  </w:t>
      </w:r>
    </w:p>
    <w:p w14:paraId="6329B091" w14:textId="77777777" w:rsidR="00CA0934" w:rsidRPr="00C8553E" w:rsidRDefault="00CA0934" w:rsidP="00422A64">
      <w:pPr>
        <w:ind w:right="-516"/>
        <w:jc w:val="both"/>
      </w:pPr>
    </w:p>
    <w:p w14:paraId="51679958" w14:textId="4432C8BE" w:rsidR="00CA0934" w:rsidRPr="00D93DED" w:rsidRDefault="00CA0934" w:rsidP="00D93DED">
      <w:pPr>
        <w:ind w:right="-113" w:hanging="709"/>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3</w:t>
      </w:r>
      <w:r w:rsidR="009F1202">
        <w:rPr>
          <w:rFonts w:ascii="Arial" w:eastAsia="Arial" w:hAnsi="Arial" w:cs="Arial"/>
          <w:b/>
          <w:bCs/>
          <w:color w:val="00B050"/>
          <w:spacing w:val="10"/>
          <w:sz w:val="32"/>
          <w:szCs w:val="32"/>
        </w:rPr>
        <w:t>.</w:t>
      </w:r>
      <w:r w:rsidRPr="00D93DED">
        <w:rPr>
          <w:rFonts w:ascii="Arial" w:eastAsia="Arial" w:hAnsi="Arial" w:cs="Arial"/>
          <w:b/>
          <w:bCs/>
          <w:color w:val="00B050"/>
          <w:spacing w:val="10"/>
          <w:sz w:val="32"/>
          <w:szCs w:val="32"/>
        </w:rPr>
        <w:tab/>
        <w:t xml:space="preserve">Responsibilities to </w:t>
      </w:r>
      <w:r w:rsidR="00EA2204" w:rsidRPr="00D93DED">
        <w:rPr>
          <w:rFonts w:ascii="Arial" w:eastAsia="Arial" w:hAnsi="Arial" w:cs="Arial"/>
          <w:b/>
          <w:bCs/>
          <w:color w:val="00B050"/>
          <w:spacing w:val="10"/>
          <w:sz w:val="32"/>
          <w:szCs w:val="32"/>
        </w:rPr>
        <w:t>S</w:t>
      </w:r>
      <w:r w:rsidRPr="00D93DED">
        <w:rPr>
          <w:rFonts w:ascii="Arial" w:eastAsia="Arial" w:hAnsi="Arial" w:cs="Arial"/>
          <w:b/>
          <w:bCs/>
          <w:color w:val="00B050"/>
          <w:spacing w:val="10"/>
          <w:sz w:val="32"/>
          <w:szCs w:val="32"/>
        </w:rPr>
        <w:t xml:space="preserve">taff </w:t>
      </w:r>
    </w:p>
    <w:p w14:paraId="0E72A9AD" w14:textId="77777777" w:rsidR="00CA0934" w:rsidRPr="00C8553E" w:rsidRDefault="00CA0934" w:rsidP="00422A64">
      <w:pPr>
        <w:ind w:right="-516"/>
        <w:jc w:val="both"/>
        <w:sectPr w:rsidR="00CA0934" w:rsidRPr="00C8553E" w:rsidSect="00C244A6">
          <w:type w:val="continuous"/>
          <w:pgSz w:w="11906" w:h="16838"/>
          <w:pgMar w:top="1426" w:right="1133" w:bottom="0" w:left="2160" w:header="720" w:footer="720" w:gutter="0"/>
          <w:cols w:space="720"/>
        </w:sectPr>
      </w:pPr>
    </w:p>
    <w:p w14:paraId="5FE40A1E" w14:textId="77777777" w:rsidR="00CA0934" w:rsidRDefault="00CA0934" w:rsidP="00422A64">
      <w:pPr>
        <w:ind w:right="-516"/>
        <w:jc w:val="both"/>
      </w:pPr>
    </w:p>
    <w:p w14:paraId="4A650A8C" w14:textId="1AE00652" w:rsidR="00CA0934" w:rsidRPr="00C8553E" w:rsidRDefault="00CA0934" w:rsidP="00422A64">
      <w:pPr>
        <w:ind w:right="-176" w:hanging="709"/>
        <w:jc w:val="both"/>
        <w:rPr>
          <w:rFonts w:ascii="Arial" w:hAnsi="Arial" w:cs="Arial"/>
          <w:sz w:val="24"/>
          <w:szCs w:val="24"/>
        </w:rPr>
      </w:pPr>
      <w:r w:rsidRPr="00C8553E">
        <w:rPr>
          <w:rFonts w:ascii="Arial" w:hAnsi="Arial" w:cs="Arial"/>
          <w:sz w:val="24"/>
          <w:szCs w:val="24"/>
        </w:rPr>
        <w:t>1</w:t>
      </w:r>
      <w:r w:rsidR="007E4F5C">
        <w:rPr>
          <w:rFonts w:ascii="Arial" w:hAnsi="Arial" w:cs="Arial"/>
          <w:sz w:val="24"/>
          <w:szCs w:val="24"/>
        </w:rPr>
        <w:t>3</w:t>
      </w:r>
      <w:r w:rsidRPr="00C8553E">
        <w:rPr>
          <w:rFonts w:ascii="Arial" w:hAnsi="Arial" w:cs="Arial"/>
          <w:sz w:val="24"/>
          <w:szCs w:val="24"/>
        </w:rPr>
        <w:t>.1</w:t>
      </w:r>
      <w:r w:rsidRPr="00C8553E">
        <w:rPr>
          <w:rFonts w:ascii="Arial" w:hAnsi="Arial" w:cs="Arial"/>
          <w:sz w:val="24"/>
          <w:szCs w:val="24"/>
        </w:rPr>
        <w:tab/>
        <w:t xml:space="preserve">The staff directly involved in the care and support of individuals subject to a </w:t>
      </w:r>
      <w:r w:rsidR="002E602F">
        <w:rPr>
          <w:rFonts w:ascii="Arial" w:hAnsi="Arial" w:cs="Arial"/>
          <w:sz w:val="24"/>
          <w:szCs w:val="24"/>
        </w:rPr>
        <w:t>SAR</w:t>
      </w:r>
      <w:r w:rsidRPr="00C8553E">
        <w:rPr>
          <w:rFonts w:ascii="Arial" w:hAnsi="Arial" w:cs="Arial"/>
          <w:sz w:val="24"/>
          <w:szCs w:val="24"/>
        </w:rPr>
        <w:t xml:space="preserve"> should be notified </w:t>
      </w:r>
      <w:r>
        <w:rPr>
          <w:rFonts w:ascii="Arial" w:hAnsi="Arial" w:cs="Arial"/>
          <w:sz w:val="24"/>
          <w:szCs w:val="24"/>
        </w:rPr>
        <w:t xml:space="preserve">of the decision to undertake a </w:t>
      </w:r>
      <w:r w:rsidR="002E602F">
        <w:rPr>
          <w:rFonts w:ascii="Arial" w:hAnsi="Arial" w:cs="Arial"/>
          <w:sz w:val="24"/>
          <w:szCs w:val="24"/>
        </w:rPr>
        <w:t>SAR</w:t>
      </w:r>
      <w:r w:rsidRPr="00C8553E">
        <w:rPr>
          <w:rFonts w:ascii="Arial" w:hAnsi="Arial" w:cs="Arial"/>
          <w:sz w:val="24"/>
          <w:szCs w:val="24"/>
        </w:rPr>
        <w:t xml:space="preserve">, and there is an expectation that support will be provided to them by their agency.  The process and their involvement should be fully explained.  </w:t>
      </w:r>
    </w:p>
    <w:p w14:paraId="21527B0C" w14:textId="77777777" w:rsidR="00CA0934" w:rsidRPr="00C8553E" w:rsidRDefault="00CA0934" w:rsidP="00422A64">
      <w:pPr>
        <w:ind w:right="-445"/>
        <w:jc w:val="both"/>
        <w:rPr>
          <w:rFonts w:ascii="Arial" w:hAnsi="Arial" w:cs="Arial"/>
          <w:sz w:val="24"/>
          <w:szCs w:val="24"/>
        </w:rPr>
        <w:sectPr w:rsidR="00CA0934" w:rsidRPr="00C8553E" w:rsidSect="00C244A6">
          <w:type w:val="continuous"/>
          <w:pgSz w:w="11906" w:h="16838"/>
          <w:pgMar w:top="1440" w:right="1133" w:bottom="0" w:left="2160" w:header="720" w:footer="720" w:gutter="0"/>
          <w:cols w:space="720"/>
        </w:sectPr>
      </w:pPr>
    </w:p>
    <w:p w14:paraId="74473B32" w14:textId="77777777" w:rsidR="00CA0934" w:rsidRPr="00C8553E" w:rsidRDefault="00CA0934" w:rsidP="00422A64">
      <w:pPr>
        <w:ind w:right="-516"/>
        <w:jc w:val="both"/>
        <w:rPr>
          <w:rFonts w:ascii="Arial" w:hAnsi="Arial" w:cs="Arial"/>
          <w:sz w:val="24"/>
          <w:szCs w:val="24"/>
        </w:rPr>
      </w:pPr>
    </w:p>
    <w:p w14:paraId="6BB6E413" w14:textId="20EEE2AC" w:rsidR="00CA0934" w:rsidRDefault="00CA0934" w:rsidP="00422A64">
      <w:pPr>
        <w:ind w:left="709" w:right="-165" w:hanging="709"/>
        <w:jc w:val="both"/>
        <w:rPr>
          <w:rFonts w:ascii="Arial" w:hAnsi="Arial" w:cs="Arial"/>
          <w:sz w:val="24"/>
          <w:szCs w:val="24"/>
        </w:rPr>
      </w:pPr>
      <w:r w:rsidRPr="00C8553E">
        <w:rPr>
          <w:rFonts w:ascii="Arial" w:hAnsi="Arial" w:cs="Arial"/>
          <w:sz w:val="24"/>
          <w:szCs w:val="24"/>
        </w:rPr>
        <w:t>1</w:t>
      </w:r>
      <w:r w:rsidR="007E4F5C">
        <w:rPr>
          <w:rFonts w:ascii="Arial" w:hAnsi="Arial" w:cs="Arial"/>
          <w:sz w:val="24"/>
          <w:szCs w:val="24"/>
        </w:rPr>
        <w:t>3</w:t>
      </w:r>
      <w:r w:rsidRPr="00C8553E">
        <w:rPr>
          <w:rFonts w:ascii="Arial" w:hAnsi="Arial" w:cs="Arial"/>
          <w:sz w:val="24"/>
          <w:szCs w:val="24"/>
        </w:rPr>
        <w:t>.2</w:t>
      </w:r>
      <w:r w:rsidRPr="00C8553E">
        <w:rPr>
          <w:rFonts w:ascii="Arial" w:hAnsi="Arial" w:cs="Arial"/>
          <w:sz w:val="24"/>
          <w:szCs w:val="24"/>
        </w:rPr>
        <w:tab/>
        <w:t xml:space="preserve">At the end of the process staff will be invited to share their experiences and give feedback on the process. </w:t>
      </w:r>
    </w:p>
    <w:p w14:paraId="625890EE" w14:textId="77777777" w:rsidR="00CA0934" w:rsidRDefault="00CA0934" w:rsidP="00422A64">
      <w:pPr>
        <w:ind w:right="-516" w:hanging="709"/>
        <w:jc w:val="both"/>
        <w:rPr>
          <w:rFonts w:ascii="Arial" w:hAnsi="Arial" w:cs="Arial"/>
          <w:sz w:val="24"/>
          <w:szCs w:val="24"/>
        </w:rPr>
      </w:pPr>
    </w:p>
    <w:p w14:paraId="7ABCE72E" w14:textId="04E711E8" w:rsidR="00CA0934" w:rsidRPr="00D93DED" w:rsidRDefault="00CA0934" w:rsidP="009F1202">
      <w:pPr>
        <w:ind w:right="-113"/>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4</w:t>
      </w:r>
      <w:r w:rsidRPr="00D93DED">
        <w:rPr>
          <w:rFonts w:ascii="Arial" w:eastAsia="Arial" w:hAnsi="Arial" w:cs="Arial"/>
          <w:b/>
          <w:bCs/>
          <w:color w:val="00B050"/>
          <w:spacing w:val="10"/>
          <w:sz w:val="32"/>
          <w:szCs w:val="32"/>
        </w:rPr>
        <w:t>.</w:t>
      </w:r>
      <w:r w:rsidRPr="00D93DED">
        <w:rPr>
          <w:rFonts w:ascii="Arial" w:eastAsia="Arial" w:hAnsi="Arial" w:cs="Arial"/>
          <w:b/>
          <w:bCs/>
          <w:color w:val="00B050"/>
          <w:spacing w:val="10"/>
          <w:sz w:val="32"/>
          <w:szCs w:val="32"/>
        </w:rPr>
        <w:tab/>
        <w:t xml:space="preserve">The </w:t>
      </w:r>
      <w:r w:rsidR="00EA2204" w:rsidRPr="00D93DED">
        <w:rPr>
          <w:rFonts w:ascii="Arial" w:eastAsia="Arial" w:hAnsi="Arial" w:cs="Arial"/>
          <w:b/>
          <w:bCs/>
          <w:color w:val="00B050"/>
          <w:spacing w:val="10"/>
          <w:sz w:val="32"/>
          <w:szCs w:val="32"/>
        </w:rPr>
        <w:t>R</w:t>
      </w:r>
      <w:r w:rsidRPr="00D93DED">
        <w:rPr>
          <w:rFonts w:ascii="Arial" w:eastAsia="Arial" w:hAnsi="Arial" w:cs="Arial"/>
          <w:b/>
          <w:bCs/>
          <w:color w:val="00B050"/>
          <w:spacing w:val="10"/>
          <w:sz w:val="32"/>
          <w:szCs w:val="32"/>
        </w:rPr>
        <w:t xml:space="preserve">eport </w:t>
      </w:r>
    </w:p>
    <w:p w14:paraId="3BFDBF0E" w14:textId="77777777" w:rsidR="00CA0934" w:rsidRDefault="00CA0934" w:rsidP="00422A64">
      <w:pPr>
        <w:ind w:right="-516"/>
        <w:jc w:val="both"/>
        <w:rPr>
          <w:rFonts w:ascii="Arial" w:hAnsi="Arial" w:cs="Arial"/>
          <w:color w:val="548DD4" w:themeColor="text2" w:themeTint="99"/>
          <w:sz w:val="32"/>
          <w:szCs w:val="32"/>
        </w:rPr>
      </w:pPr>
    </w:p>
    <w:p w14:paraId="5B45362E" w14:textId="3E2AA8AE" w:rsidR="00E5778C" w:rsidRPr="00A64F4E" w:rsidRDefault="00CA0934" w:rsidP="001E5CF6">
      <w:pPr>
        <w:pStyle w:val="CommentText"/>
        <w:ind w:left="720" w:right="-165" w:hanging="720"/>
        <w:jc w:val="both"/>
        <w:rPr>
          <w:rFonts w:ascii="Arial" w:hAnsi="Arial" w:cs="Arial"/>
          <w:i/>
          <w:iCs/>
          <w:sz w:val="24"/>
          <w:szCs w:val="24"/>
        </w:rPr>
      </w:pPr>
      <w:r w:rsidRPr="0037244D">
        <w:rPr>
          <w:rFonts w:ascii="Arial" w:hAnsi="Arial" w:cs="Arial"/>
          <w:sz w:val="24"/>
          <w:szCs w:val="24"/>
        </w:rPr>
        <w:t>1</w:t>
      </w:r>
      <w:r w:rsidR="007E4F5C">
        <w:rPr>
          <w:rFonts w:ascii="Arial" w:hAnsi="Arial" w:cs="Arial"/>
          <w:sz w:val="24"/>
          <w:szCs w:val="24"/>
        </w:rPr>
        <w:t>4</w:t>
      </w:r>
      <w:r w:rsidRPr="0037244D">
        <w:rPr>
          <w:rFonts w:ascii="Arial" w:hAnsi="Arial" w:cs="Arial"/>
          <w:sz w:val="24"/>
          <w:szCs w:val="24"/>
        </w:rPr>
        <w:t>.1</w:t>
      </w:r>
      <w:r>
        <w:rPr>
          <w:rFonts w:ascii="Arial" w:hAnsi="Arial" w:cs="Arial"/>
          <w:sz w:val="24"/>
          <w:szCs w:val="24"/>
        </w:rPr>
        <w:tab/>
        <w:t xml:space="preserve">The </w:t>
      </w:r>
      <w:r w:rsidR="004D0E05">
        <w:rPr>
          <w:rFonts w:ascii="Arial" w:hAnsi="Arial" w:cs="Arial"/>
          <w:sz w:val="24"/>
          <w:szCs w:val="24"/>
        </w:rPr>
        <w:t>PEL</w:t>
      </w:r>
      <w:r w:rsidR="00E5778C">
        <w:rPr>
          <w:rFonts w:ascii="Arial" w:hAnsi="Arial" w:cs="Arial"/>
          <w:sz w:val="24"/>
          <w:szCs w:val="24"/>
        </w:rPr>
        <w:t xml:space="preserve"> subgroup</w:t>
      </w:r>
      <w:r>
        <w:rPr>
          <w:rFonts w:ascii="Arial" w:hAnsi="Arial" w:cs="Arial"/>
          <w:sz w:val="24"/>
          <w:szCs w:val="24"/>
        </w:rPr>
        <w:t xml:space="preserve"> will be responsible for appointing a Lead Reviewer to determine the Terms of Refer</w:t>
      </w:r>
      <w:r w:rsidR="00EA2204">
        <w:rPr>
          <w:rFonts w:ascii="Arial" w:hAnsi="Arial" w:cs="Arial"/>
          <w:sz w:val="24"/>
          <w:szCs w:val="24"/>
        </w:rPr>
        <w:t xml:space="preserve">ence and understanding the SAR.  </w:t>
      </w:r>
      <w:r>
        <w:rPr>
          <w:rFonts w:ascii="Arial" w:hAnsi="Arial" w:cs="Arial"/>
          <w:sz w:val="24"/>
          <w:szCs w:val="24"/>
        </w:rPr>
        <w:t>The Lead Reviewer should be an experienced individual who has no direct involvement with the case.</w:t>
      </w:r>
      <w:r w:rsidR="00E5778C">
        <w:rPr>
          <w:rFonts w:ascii="Arial" w:hAnsi="Arial" w:cs="Arial"/>
          <w:sz w:val="24"/>
          <w:szCs w:val="24"/>
        </w:rPr>
        <w:t xml:space="preserve"> </w:t>
      </w:r>
    </w:p>
    <w:p w14:paraId="109752EE" w14:textId="093C57FC" w:rsidR="00CA0934" w:rsidRPr="0037244D" w:rsidRDefault="00CA0934" w:rsidP="00422A64">
      <w:pPr>
        <w:ind w:left="720" w:right="-165" w:hanging="720"/>
        <w:jc w:val="both"/>
        <w:rPr>
          <w:rFonts w:ascii="Arial" w:hAnsi="Arial" w:cs="Arial"/>
          <w:sz w:val="24"/>
          <w:szCs w:val="24"/>
        </w:rPr>
      </w:pPr>
    </w:p>
    <w:p w14:paraId="18E97155" w14:textId="627BF4C0" w:rsidR="00CA0934" w:rsidRPr="00C8553E" w:rsidRDefault="009E60D2" w:rsidP="00422A64">
      <w:pPr>
        <w:ind w:right="-516"/>
        <w:jc w:val="both"/>
        <w:rPr>
          <w:rFonts w:ascii="Arial" w:hAnsi="Arial" w:cs="Arial"/>
          <w:sz w:val="24"/>
          <w:szCs w:val="24"/>
        </w:rPr>
      </w:pPr>
      <w:r>
        <w:rPr>
          <w:rFonts w:ascii="Arial" w:hAnsi="Arial" w:cs="Arial"/>
          <w:sz w:val="24"/>
          <w:szCs w:val="24"/>
        </w:rPr>
        <w:t>1</w:t>
      </w:r>
      <w:r w:rsidR="007E4F5C">
        <w:rPr>
          <w:rFonts w:ascii="Arial" w:hAnsi="Arial" w:cs="Arial"/>
          <w:sz w:val="24"/>
          <w:szCs w:val="24"/>
        </w:rPr>
        <w:t>4</w:t>
      </w:r>
      <w:r>
        <w:rPr>
          <w:rFonts w:ascii="Arial" w:hAnsi="Arial" w:cs="Arial"/>
          <w:sz w:val="24"/>
          <w:szCs w:val="24"/>
        </w:rPr>
        <w:t>.2</w:t>
      </w:r>
      <w:r w:rsidRPr="00C8553E">
        <w:rPr>
          <w:rFonts w:ascii="Arial" w:hAnsi="Arial" w:cs="Arial"/>
          <w:sz w:val="24"/>
          <w:szCs w:val="24"/>
        </w:rPr>
        <w:t xml:space="preserve"> </w:t>
      </w:r>
      <w:r w:rsidRPr="00C8553E">
        <w:rPr>
          <w:rFonts w:ascii="Arial" w:hAnsi="Arial" w:cs="Arial"/>
          <w:sz w:val="24"/>
          <w:szCs w:val="24"/>
        </w:rPr>
        <w:tab/>
      </w:r>
      <w:r w:rsidR="00CA0934" w:rsidRPr="00C8553E">
        <w:rPr>
          <w:rFonts w:ascii="Arial" w:hAnsi="Arial" w:cs="Arial"/>
          <w:sz w:val="24"/>
          <w:szCs w:val="24"/>
        </w:rPr>
        <w:t xml:space="preserve">In compiling the SAR report, it should: </w:t>
      </w:r>
    </w:p>
    <w:p w14:paraId="4EAD891E" w14:textId="77777777" w:rsidR="00CA0934" w:rsidRDefault="00CA0934" w:rsidP="00422A64">
      <w:pPr>
        <w:ind w:right="-516"/>
        <w:jc w:val="both"/>
        <w:rPr>
          <w:rFonts w:ascii="Arial" w:hAnsi="Arial" w:cs="Arial"/>
          <w:sz w:val="24"/>
          <w:szCs w:val="24"/>
        </w:rPr>
      </w:pPr>
    </w:p>
    <w:p w14:paraId="7272296C" w14:textId="77777777" w:rsidR="00AA3E2D" w:rsidRPr="00C8553E" w:rsidRDefault="00AA3E2D" w:rsidP="00422A64">
      <w:pPr>
        <w:ind w:right="-516"/>
        <w:jc w:val="both"/>
        <w:rPr>
          <w:rFonts w:ascii="Arial" w:hAnsi="Arial" w:cs="Arial"/>
          <w:sz w:val="24"/>
          <w:szCs w:val="24"/>
        </w:rPr>
        <w:sectPr w:rsidR="00AA3E2D" w:rsidRPr="00C8553E" w:rsidSect="00C244A6">
          <w:type w:val="continuous"/>
          <w:pgSz w:w="11906" w:h="16838"/>
          <w:pgMar w:top="1440" w:right="1133" w:bottom="0" w:left="1440" w:header="720" w:footer="720" w:gutter="0"/>
          <w:cols w:space="720"/>
        </w:sectPr>
      </w:pPr>
    </w:p>
    <w:p w14:paraId="054DF65E" w14:textId="728D5813" w:rsidR="00CA0934" w:rsidRPr="00611E40" w:rsidRDefault="00CA0934" w:rsidP="00611E40">
      <w:pPr>
        <w:pStyle w:val="ListParagraph"/>
        <w:numPr>
          <w:ilvl w:val="0"/>
          <w:numId w:val="5"/>
        </w:numPr>
        <w:ind w:left="-284" w:right="-516" w:hanging="425"/>
        <w:jc w:val="both"/>
        <w:rPr>
          <w:rFonts w:ascii="Arial" w:hAnsi="Arial" w:cs="Arial"/>
          <w:sz w:val="24"/>
          <w:szCs w:val="24"/>
        </w:rPr>
        <w:sectPr w:rsidR="00CA0934" w:rsidRPr="00611E40" w:rsidSect="00C244A6">
          <w:type w:val="continuous"/>
          <w:pgSz w:w="11906" w:h="16838"/>
          <w:pgMar w:top="1440" w:right="1133" w:bottom="0" w:left="2856" w:header="720" w:footer="720" w:gutter="0"/>
          <w:cols w:space="720"/>
        </w:sectPr>
      </w:pPr>
      <w:r w:rsidRPr="00C8553E">
        <w:rPr>
          <w:rFonts w:ascii="Arial" w:hAnsi="Arial" w:cs="Arial"/>
          <w:sz w:val="24"/>
          <w:szCs w:val="24"/>
        </w:rPr>
        <w:t xml:space="preserve">provide a sound analysis </w:t>
      </w:r>
      <w:r w:rsidR="00611E40" w:rsidRPr="00C8553E">
        <w:rPr>
          <w:rFonts w:ascii="Arial" w:hAnsi="Arial" w:cs="Arial"/>
          <w:sz w:val="24"/>
          <w:szCs w:val="24"/>
        </w:rPr>
        <w:t xml:space="preserve">of </w:t>
      </w:r>
      <w:r w:rsidR="00611E40">
        <w:rPr>
          <w:rFonts w:ascii="Arial" w:hAnsi="Arial" w:cs="Arial"/>
          <w:sz w:val="24"/>
          <w:szCs w:val="24"/>
        </w:rPr>
        <w:t>what should have happened /what did happen</w:t>
      </w:r>
    </w:p>
    <w:p w14:paraId="2E25B258" w14:textId="4148562F" w:rsidR="00CA0934" w:rsidRPr="00611E40" w:rsidRDefault="00CA0934" w:rsidP="00611E40">
      <w:pPr>
        <w:pStyle w:val="ListParagraph"/>
        <w:numPr>
          <w:ilvl w:val="0"/>
          <w:numId w:val="5"/>
        </w:numPr>
        <w:ind w:left="-284" w:right="-163" w:hanging="425"/>
        <w:jc w:val="both"/>
        <w:rPr>
          <w:rFonts w:ascii="Arial" w:hAnsi="Arial" w:cs="Arial"/>
          <w:sz w:val="24"/>
          <w:szCs w:val="24"/>
        </w:rPr>
        <w:sectPr w:rsidR="00CA0934" w:rsidRPr="00611E40" w:rsidSect="00C244A6">
          <w:type w:val="continuous"/>
          <w:pgSz w:w="11906" w:h="16838"/>
          <w:pgMar w:top="1440" w:right="1133" w:bottom="0" w:left="2856" w:header="720" w:footer="720" w:gutter="0"/>
          <w:cols w:space="720"/>
        </w:sectPr>
      </w:pPr>
      <w:r w:rsidRPr="00C8553E">
        <w:rPr>
          <w:rFonts w:ascii="Arial" w:hAnsi="Arial" w:cs="Arial"/>
          <w:sz w:val="24"/>
          <w:szCs w:val="24"/>
        </w:rPr>
        <w:t xml:space="preserve">contain </w:t>
      </w:r>
      <w:r w:rsidR="00611E40" w:rsidRPr="00C8553E">
        <w:rPr>
          <w:rFonts w:ascii="Arial" w:hAnsi="Arial" w:cs="Arial"/>
          <w:sz w:val="24"/>
          <w:szCs w:val="24"/>
        </w:rPr>
        <w:t>findings or</w:t>
      </w:r>
      <w:r w:rsidRPr="00C8553E">
        <w:rPr>
          <w:rFonts w:ascii="Arial" w:hAnsi="Arial" w:cs="Arial"/>
          <w:sz w:val="24"/>
          <w:szCs w:val="24"/>
        </w:rPr>
        <w:t xml:space="preserve"> recommendations of p</w:t>
      </w:r>
      <w:r w:rsidR="00AA3E2D">
        <w:rPr>
          <w:rFonts w:ascii="Arial" w:hAnsi="Arial" w:cs="Arial"/>
          <w:sz w:val="24"/>
          <w:szCs w:val="24"/>
        </w:rPr>
        <w:t xml:space="preserve">ractice value to organisations </w:t>
      </w:r>
      <w:r w:rsidRPr="00C8553E">
        <w:rPr>
          <w:rFonts w:ascii="Arial" w:hAnsi="Arial" w:cs="Arial"/>
          <w:sz w:val="24"/>
          <w:szCs w:val="24"/>
        </w:rPr>
        <w:t>and professionals</w:t>
      </w:r>
    </w:p>
    <w:p w14:paraId="7737AEC9" w14:textId="77777777" w:rsidR="00CA0934" w:rsidRDefault="00AA3E2D" w:rsidP="00422A64">
      <w:pPr>
        <w:pStyle w:val="ListParagraph"/>
        <w:numPr>
          <w:ilvl w:val="0"/>
          <w:numId w:val="5"/>
        </w:numPr>
        <w:ind w:left="-284" w:right="-516" w:hanging="425"/>
        <w:jc w:val="both"/>
        <w:rPr>
          <w:rFonts w:ascii="Arial" w:hAnsi="Arial" w:cs="Arial"/>
          <w:sz w:val="24"/>
          <w:szCs w:val="24"/>
        </w:rPr>
      </w:pPr>
      <w:r>
        <w:rPr>
          <w:rFonts w:ascii="Arial" w:hAnsi="Arial" w:cs="Arial"/>
          <w:sz w:val="24"/>
          <w:szCs w:val="24"/>
        </w:rPr>
        <w:t>be written in plain English</w:t>
      </w:r>
    </w:p>
    <w:p w14:paraId="2E39468A" w14:textId="77777777" w:rsidR="00AA3E2D" w:rsidRPr="00C8553E" w:rsidRDefault="00AA3E2D" w:rsidP="00422A64">
      <w:pPr>
        <w:pStyle w:val="ListParagraph"/>
        <w:numPr>
          <w:ilvl w:val="0"/>
          <w:numId w:val="5"/>
        </w:numPr>
        <w:ind w:left="-284" w:right="-516" w:hanging="425"/>
        <w:jc w:val="both"/>
        <w:rPr>
          <w:rFonts w:ascii="Arial" w:hAnsi="Arial" w:cs="Arial"/>
          <w:sz w:val="24"/>
          <w:szCs w:val="24"/>
        </w:rPr>
        <w:sectPr w:rsidR="00AA3E2D" w:rsidRPr="00C8553E" w:rsidSect="00C244A6">
          <w:type w:val="continuous"/>
          <w:pgSz w:w="11906" w:h="16838"/>
          <w:pgMar w:top="1440" w:right="1133" w:bottom="0" w:left="2856" w:header="720" w:footer="720" w:gutter="0"/>
          <w:cols w:space="720"/>
        </w:sectPr>
      </w:pPr>
    </w:p>
    <w:p w14:paraId="6653D6CD" w14:textId="77777777" w:rsidR="00CA0934" w:rsidRPr="00C8553E" w:rsidRDefault="00CA0934" w:rsidP="00422A64">
      <w:pPr>
        <w:ind w:right="-516"/>
        <w:jc w:val="both"/>
        <w:rPr>
          <w:rFonts w:ascii="Arial" w:hAnsi="Arial" w:cs="Arial"/>
          <w:sz w:val="24"/>
          <w:szCs w:val="24"/>
        </w:rPr>
        <w:sectPr w:rsidR="00CA0934" w:rsidRPr="00C8553E" w:rsidSect="00C244A6">
          <w:type w:val="continuous"/>
          <w:pgSz w:w="11906" w:h="16838"/>
          <w:pgMar w:top="1440" w:right="1133" w:bottom="0" w:left="2880" w:header="720" w:footer="720" w:gutter="0"/>
          <w:cols w:space="720"/>
        </w:sectPr>
      </w:pPr>
    </w:p>
    <w:p w14:paraId="396458EE" w14:textId="0DA297DF" w:rsidR="00CA0934" w:rsidRPr="00C8553E" w:rsidRDefault="00CA0934" w:rsidP="00422A64">
      <w:pPr>
        <w:ind w:right="-176" w:hanging="709"/>
        <w:jc w:val="both"/>
        <w:rPr>
          <w:rFonts w:ascii="Arial" w:hAnsi="Arial" w:cs="Arial"/>
          <w:sz w:val="24"/>
          <w:szCs w:val="24"/>
        </w:rPr>
      </w:pPr>
      <w:r w:rsidRPr="00C8553E">
        <w:rPr>
          <w:rFonts w:ascii="Arial" w:hAnsi="Arial" w:cs="Arial"/>
          <w:sz w:val="24"/>
          <w:szCs w:val="24"/>
        </w:rPr>
        <w:t>1</w:t>
      </w:r>
      <w:r w:rsidR="007E4F5C">
        <w:rPr>
          <w:rFonts w:ascii="Arial" w:hAnsi="Arial" w:cs="Arial"/>
          <w:sz w:val="24"/>
          <w:szCs w:val="24"/>
        </w:rPr>
        <w:t>4</w:t>
      </w:r>
      <w:r w:rsidRPr="00C8553E">
        <w:rPr>
          <w:rFonts w:ascii="Arial" w:hAnsi="Arial" w:cs="Arial"/>
          <w:sz w:val="24"/>
          <w:szCs w:val="24"/>
        </w:rPr>
        <w:t>.</w:t>
      </w:r>
      <w:r>
        <w:rPr>
          <w:rFonts w:ascii="Arial" w:hAnsi="Arial" w:cs="Arial"/>
          <w:sz w:val="24"/>
          <w:szCs w:val="24"/>
        </w:rPr>
        <w:t>3</w:t>
      </w:r>
      <w:r w:rsidRPr="00C8553E">
        <w:rPr>
          <w:rFonts w:ascii="Arial" w:hAnsi="Arial" w:cs="Arial"/>
          <w:sz w:val="24"/>
          <w:szCs w:val="24"/>
        </w:rPr>
        <w:tab/>
        <w:t xml:space="preserve">Where appropriate, arrangements will be made to share the report and </w:t>
      </w:r>
      <w:r w:rsidR="00AA3E2D" w:rsidRPr="00C8553E">
        <w:rPr>
          <w:rFonts w:ascii="Arial" w:hAnsi="Arial" w:cs="Arial"/>
          <w:sz w:val="24"/>
          <w:szCs w:val="24"/>
        </w:rPr>
        <w:t>its findings</w:t>
      </w:r>
      <w:r w:rsidRPr="00C8553E">
        <w:rPr>
          <w:rFonts w:ascii="Arial" w:hAnsi="Arial" w:cs="Arial"/>
          <w:sz w:val="24"/>
          <w:szCs w:val="24"/>
        </w:rPr>
        <w:t xml:space="preserve"> with the individual(s), and / or their family and carers.  </w:t>
      </w:r>
    </w:p>
    <w:p w14:paraId="59B46FDC" w14:textId="77777777" w:rsidR="00CA0934" w:rsidRPr="00C8553E" w:rsidRDefault="00CA0934" w:rsidP="00422A64">
      <w:pPr>
        <w:ind w:right="-516"/>
        <w:jc w:val="both"/>
        <w:rPr>
          <w:rFonts w:ascii="Arial" w:hAnsi="Arial" w:cs="Arial"/>
          <w:sz w:val="24"/>
          <w:szCs w:val="24"/>
        </w:rPr>
        <w:sectPr w:rsidR="00CA0934" w:rsidRPr="00C8553E" w:rsidSect="00C244A6">
          <w:type w:val="continuous"/>
          <w:pgSz w:w="11906" w:h="16838"/>
          <w:pgMar w:top="1440" w:right="1133" w:bottom="0" w:left="2160" w:header="720" w:footer="720" w:gutter="0"/>
          <w:cols w:space="720"/>
          <w:docGrid w:linePitch="299"/>
        </w:sectPr>
      </w:pPr>
    </w:p>
    <w:p w14:paraId="7A343D1C" w14:textId="77777777" w:rsidR="00CA0934" w:rsidRPr="00C8553E" w:rsidRDefault="00CA0934" w:rsidP="00422A64">
      <w:pPr>
        <w:ind w:right="-516"/>
        <w:jc w:val="both"/>
        <w:rPr>
          <w:rFonts w:ascii="Arial" w:hAnsi="Arial" w:cs="Arial"/>
          <w:sz w:val="24"/>
          <w:szCs w:val="24"/>
        </w:rPr>
      </w:pPr>
    </w:p>
    <w:p w14:paraId="4119547B" w14:textId="063FBD77" w:rsidR="00AA3E2D" w:rsidRDefault="00CA0934" w:rsidP="00422A64">
      <w:pPr>
        <w:ind w:left="709" w:right="-516" w:hanging="709"/>
        <w:jc w:val="both"/>
        <w:rPr>
          <w:rFonts w:ascii="Arial" w:hAnsi="Arial" w:cs="Arial"/>
          <w:sz w:val="24"/>
          <w:szCs w:val="24"/>
        </w:rPr>
      </w:pPr>
      <w:r w:rsidRPr="00C8553E">
        <w:rPr>
          <w:rFonts w:ascii="Arial" w:hAnsi="Arial" w:cs="Arial"/>
          <w:sz w:val="24"/>
          <w:szCs w:val="24"/>
        </w:rPr>
        <w:t>1</w:t>
      </w:r>
      <w:r w:rsidR="007E4F5C">
        <w:rPr>
          <w:rFonts w:ascii="Arial" w:hAnsi="Arial" w:cs="Arial"/>
          <w:sz w:val="24"/>
          <w:szCs w:val="24"/>
        </w:rPr>
        <w:t>4</w:t>
      </w:r>
      <w:r w:rsidRPr="00C8553E">
        <w:rPr>
          <w:rFonts w:ascii="Arial" w:hAnsi="Arial" w:cs="Arial"/>
          <w:sz w:val="24"/>
          <w:szCs w:val="24"/>
        </w:rPr>
        <w:t>.</w:t>
      </w:r>
      <w:r>
        <w:rPr>
          <w:rFonts w:ascii="Arial" w:hAnsi="Arial" w:cs="Arial"/>
          <w:sz w:val="24"/>
          <w:szCs w:val="24"/>
        </w:rPr>
        <w:t>4</w:t>
      </w:r>
      <w:r w:rsidRPr="00C8553E">
        <w:rPr>
          <w:rFonts w:ascii="Arial" w:hAnsi="Arial" w:cs="Arial"/>
          <w:sz w:val="24"/>
          <w:szCs w:val="24"/>
        </w:rPr>
        <w:tab/>
        <w:t xml:space="preserve">The final report will be signed off by the </w:t>
      </w:r>
      <w:r w:rsidR="003A2B57">
        <w:rPr>
          <w:rFonts w:ascii="Arial" w:hAnsi="Arial" w:cs="Arial"/>
          <w:sz w:val="24"/>
          <w:szCs w:val="24"/>
        </w:rPr>
        <w:t>South Tyneside Safeguarding Adults Board</w:t>
      </w:r>
      <w:r w:rsidR="002E602F">
        <w:rPr>
          <w:rFonts w:ascii="Arial" w:hAnsi="Arial" w:cs="Arial"/>
          <w:sz w:val="24"/>
          <w:szCs w:val="24"/>
        </w:rPr>
        <w:t>.</w:t>
      </w:r>
    </w:p>
    <w:p w14:paraId="03CACF86" w14:textId="77777777" w:rsidR="00CA0934" w:rsidRDefault="00CA0934" w:rsidP="00422A64">
      <w:pPr>
        <w:ind w:right="-516"/>
        <w:jc w:val="both"/>
        <w:rPr>
          <w:rFonts w:ascii="Arial" w:hAnsi="Arial" w:cs="Arial"/>
          <w:sz w:val="24"/>
          <w:szCs w:val="24"/>
        </w:rPr>
      </w:pPr>
      <w:r w:rsidRPr="00C8553E">
        <w:rPr>
          <w:rFonts w:ascii="Arial" w:hAnsi="Arial" w:cs="Arial"/>
          <w:sz w:val="24"/>
          <w:szCs w:val="24"/>
        </w:rPr>
        <w:t xml:space="preserve"> </w:t>
      </w:r>
    </w:p>
    <w:p w14:paraId="7A089BB5" w14:textId="1578C7E0" w:rsidR="00CA0934" w:rsidRPr="00D93DED" w:rsidRDefault="00CA0934" w:rsidP="00422A64">
      <w:pPr>
        <w:ind w:right="-516"/>
        <w:jc w:val="both"/>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5</w:t>
      </w:r>
      <w:r w:rsidRPr="00D93DED">
        <w:rPr>
          <w:rFonts w:ascii="Arial" w:eastAsia="Arial" w:hAnsi="Arial" w:cs="Arial"/>
          <w:b/>
          <w:bCs/>
          <w:color w:val="00B050"/>
          <w:spacing w:val="10"/>
          <w:sz w:val="32"/>
          <w:szCs w:val="32"/>
        </w:rPr>
        <w:t>.</w:t>
      </w:r>
      <w:r w:rsidRPr="00D93DED">
        <w:rPr>
          <w:rFonts w:ascii="Arial" w:eastAsia="Arial" w:hAnsi="Arial" w:cs="Arial"/>
          <w:b/>
          <w:bCs/>
          <w:color w:val="00B050"/>
          <w:spacing w:val="10"/>
          <w:sz w:val="32"/>
          <w:szCs w:val="32"/>
        </w:rPr>
        <w:tab/>
      </w:r>
      <w:r w:rsidR="002E602F" w:rsidRPr="00D93DED">
        <w:rPr>
          <w:rFonts w:ascii="Arial" w:eastAsia="Arial" w:hAnsi="Arial" w:cs="Arial"/>
          <w:b/>
          <w:bCs/>
          <w:color w:val="00B050"/>
          <w:spacing w:val="10"/>
          <w:sz w:val="32"/>
          <w:szCs w:val="32"/>
        </w:rPr>
        <w:t>Media, Communication and P</w:t>
      </w:r>
      <w:r w:rsidRPr="00D93DED">
        <w:rPr>
          <w:rFonts w:ascii="Arial" w:eastAsia="Arial" w:hAnsi="Arial" w:cs="Arial"/>
          <w:b/>
          <w:bCs/>
          <w:color w:val="00B050"/>
          <w:spacing w:val="10"/>
          <w:sz w:val="32"/>
          <w:szCs w:val="32"/>
        </w:rPr>
        <w:t xml:space="preserve">ublication </w:t>
      </w:r>
    </w:p>
    <w:p w14:paraId="374A7254" w14:textId="77777777" w:rsidR="00CA0934" w:rsidRDefault="00CA0934" w:rsidP="00422A64">
      <w:pPr>
        <w:ind w:right="-516"/>
        <w:jc w:val="both"/>
        <w:sectPr w:rsidR="00CA0934" w:rsidSect="00C244A6">
          <w:type w:val="continuous"/>
          <w:pgSz w:w="11906" w:h="16838"/>
          <w:pgMar w:top="1440" w:right="1133" w:bottom="0" w:left="1418" w:header="720" w:footer="720" w:gutter="0"/>
          <w:cols w:space="720"/>
        </w:sectPr>
      </w:pPr>
    </w:p>
    <w:p w14:paraId="3E10D8DB" w14:textId="77777777" w:rsidR="00CA0934" w:rsidRDefault="00CA0934" w:rsidP="00422A64">
      <w:pPr>
        <w:ind w:right="-516"/>
        <w:jc w:val="both"/>
      </w:pPr>
      <w:r>
        <w:rPr>
          <w:rFonts w:ascii="Arial" w:eastAsia="Arial" w:hAnsi="Arial" w:cs="Arial"/>
          <w:color w:val="000000"/>
          <w:sz w:val="24"/>
          <w:szCs w:val="24"/>
        </w:rPr>
        <w:t xml:space="preserve"> </w:t>
      </w:r>
    </w:p>
    <w:p w14:paraId="275C2952" w14:textId="397F6613" w:rsidR="00AA3E2D" w:rsidRDefault="00A64F4E" w:rsidP="00AF3E44">
      <w:pPr>
        <w:tabs>
          <w:tab w:val="left" w:pos="720"/>
        </w:tabs>
        <w:ind w:left="720" w:right="-165" w:hanging="720"/>
        <w:jc w:val="both"/>
        <w:rPr>
          <w:rFonts w:ascii="Arial" w:eastAsia="Arial" w:hAnsi="Arial" w:cs="Arial"/>
          <w:color w:val="000000"/>
          <w:sz w:val="24"/>
          <w:szCs w:val="24"/>
        </w:rPr>
      </w:pPr>
      <w:r>
        <w:rPr>
          <w:rFonts w:ascii="Arial" w:eastAsia="Arial" w:hAnsi="Arial" w:cs="Arial"/>
          <w:color w:val="000000"/>
          <w:sz w:val="24"/>
          <w:szCs w:val="24"/>
        </w:rPr>
        <w:t>1</w:t>
      </w:r>
      <w:r w:rsidR="007E4F5C">
        <w:rPr>
          <w:rFonts w:ascii="Arial" w:eastAsia="Arial" w:hAnsi="Arial" w:cs="Arial"/>
          <w:color w:val="000000"/>
          <w:sz w:val="24"/>
          <w:szCs w:val="24"/>
        </w:rPr>
        <w:t>5</w:t>
      </w:r>
      <w:r>
        <w:rPr>
          <w:rFonts w:ascii="Arial" w:eastAsia="Arial" w:hAnsi="Arial" w:cs="Arial"/>
          <w:color w:val="000000"/>
          <w:sz w:val="24"/>
          <w:szCs w:val="24"/>
        </w:rPr>
        <w:t xml:space="preserve">.1 </w:t>
      </w:r>
      <w:r>
        <w:rPr>
          <w:rFonts w:ascii="Arial" w:eastAsia="Arial" w:hAnsi="Arial" w:cs="Arial"/>
          <w:color w:val="000000"/>
          <w:sz w:val="24"/>
          <w:szCs w:val="24"/>
        </w:rPr>
        <w:tab/>
      </w:r>
      <w:r w:rsidR="00CA0934" w:rsidRPr="007A1FAA">
        <w:rPr>
          <w:rFonts w:ascii="Arial" w:eastAsia="Arial" w:hAnsi="Arial" w:cs="Arial"/>
          <w:sz w:val="24"/>
          <w:szCs w:val="24"/>
        </w:rPr>
        <w:t xml:space="preserve">The </w:t>
      </w:r>
      <w:r w:rsidR="004D0E05">
        <w:rPr>
          <w:rFonts w:ascii="Arial" w:eastAsia="Arial" w:hAnsi="Arial" w:cs="Arial"/>
          <w:sz w:val="24"/>
          <w:szCs w:val="24"/>
        </w:rPr>
        <w:t>PEL</w:t>
      </w:r>
      <w:r w:rsidR="00B06FA4">
        <w:rPr>
          <w:rFonts w:ascii="Arial" w:eastAsia="Arial" w:hAnsi="Arial" w:cs="Arial"/>
          <w:sz w:val="24"/>
          <w:szCs w:val="24"/>
        </w:rPr>
        <w:t xml:space="preserve"> subgroup</w:t>
      </w:r>
      <w:r w:rsidR="00CA0934" w:rsidRPr="007A1FAA">
        <w:rPr>
          <w:rFonts w:ascii="Arial" w:eastAsia="Arial" w:hAnsi="Arial" w:cs="Arial"/>
          <w:sz w:val="24"/>
          <w:szCs w:val="24"/>
        </w:rPr>
        <w:t xml:space="preserve"> Chair, in consultation with the </w:t>
      </w:r>
      <w:r w:rsidR="00CB31B9">
        <w:rPr>
          <w:rFonts w:ascii="Arial" w:eastAsia="Arial" w:hAnsi="Arial" w:cs="Arial"/>
          <w:sz w:val="24"/>
          <w:szCs w:val="24"/>
        </w:rPr>
        <w:t>Safeguarding Adults Board</w:t>
      </w:r>
      <w:r w:rsidR="00CA0934" w:rsidRPr="007A1FAA">
        <w:rPr>
          <w:rFonts w:ascii="Arial" w:eastAsia="Arial" w:hAnsi="Arial" w:cs="Arial"/>
          <w:sz w:val="24"/>
          <w:szCs w:val="24"/>
        </w:rPr>
        <w:t xml:space="preserve">, </w:t>
      </w:r>
      <w:r w:rsidR="00CA0934">
        <w:rPr>
          <w:rFonts w:ascii="Arial" w:eastAsia="Arial" w:hAnsi="Arial" w:cs="Arial"/>
          <w:color w:val="000000"/>
          <w:sz w:val="24"/>
          <w:szCs w:val="24"/>
        </w:rPr>
        <w:t xml:space="preserve">will consider appropriate publication of the report on a </w:t>
      </w:r>
      <w:r w:rsidR="00611E40">
        <w:rPr>
          <w:rFonts w:ascii="Arial" w:eastAsia="Arial" w:hAnsi="Arial" w:cs="Arial"/>
          <w:color w:val="000000"/>
          <w:sz w:val="24"/>
          <w:szCs w:val="24"/>
        </w:rPr>
        <w:t>case-by-case</w:t>
      </w:r>
      <w:r w:rsidR="00CA0934">
        <w:rPr>
          <w:rFonts w:ascii="Arial" w:eastAsia="Arial" w:hAnsi="Arial" w:cs="Arial"/>
          <w:color w:val="000000"/>
          <w:sz w:val="24"/>
          <w:szCs w:val="24"/>
        </w:rPr>
        <w:t xml:space="preserve"> basis.  Discussions about publication will be held with the individual(s), their family or carers (where appropriate).</w:t>
      </w:r>
    </w:p>
    <w:p w14:paraId="15A9E783" w14:textId="77777777" w:rsidR="00CA0934" w:rsidRDefault="00CA0934" w:rsidP="00AF3E44">
      <w:pPr>
        <w:tabs>
          <w:tab w:val="left" w:pos="720"/>
        </w:tabs>
        <w:ind w:left="720" w:right="-165" w:hanging="720"/>
        <w:jc w:val="both"/>
      </w:pPr>
      <w:r>
        <w:rPr>
          <w:rFonts w:ascii="Arial" w:eastAsia="Arial" w:hAnsi="Arial" w:cs="Arial"/>
          <w:color w:val="000000"/>
          <w:sz w:val="24"/>
          <w:szCs w:val="24"/>
        </w:rPr>
        <w:t xml:space="preserve"> </w:t>
      </w:r>
    </w:p>
    <w:p w14:paraId="32235353" w14:textId="77777777" w:rsidR="00CA0934" w:rsidRDefault="00CA0934" w:rsidP="00AF3E44">
      <w:pPr>
        <w:ind w:right="-165"/>
        <w:jc w:val="both"/>
        <w:sectPr w:rsidR="00CA0934" w:rsidSect="00C244A6">
          <w:type w:val="continuous"/>
          <w:pgSz w:w="11906" w:h="16838"/>
          <w:pgMar w:top="1440" w:right="1133" w:bottom="0" w:left="1440" w:header="720" w:footer="720" w:gutter="0"/>
          <w:cols w:space="720"/>
        </w:sectPr>
      </w:pPr>
    </w:p>
    <w:p w14:paraId="10405C9D" w14:textId="7A66ADA0" w:rsidR="00CA0934" w:rsidRPr="002E602F" w:rsidRDefault="00CA0934" w:rsidP="00AF3E44">
      <w:pPr>
        <w:ind w:right="-165" w:hanging="709"/>
        <w:jc w:val="both"/>
      </w:pPr>
      <w:r>
        <w:rPr>
          <w:rFonts w:ascii="Arial" w:eastAsia="Arial" w:hAnsi="Arial" w:cs="Arial"/>
          <w:color w:val="000000"/>
          <w:sz w:val="24"/>
          <w:szCs w:val="24"/>
        </w:rPr>
        <w:t>1</w:t>
      </w:r>
      <w:r w:rsidR="007E4F5C">
        <w:rPr>
          <w:rFonts w:ascii="Arial" w:eastAsia="Arial" w:hAnsi="Arial" w:cs="Arial"/>
          <w:color w:val="000000"/>
          <w:sz w:val="24"/>
          <w:szCs w:val="24"/>
        </w:rPr>
        <w:t>5</w:t>
      </w:r>
      <w:r>
        <w:rPr>
          <w:rFonts w:ascii="Arial" w:eastAsia="Arial" w:hAnsi="Arial" w:cs="Arial"/>
          <w:color w:val="000000"/>
          <w:sz w:val="24"/>
          <w:szCs w:val="24"/>
        </w:rPr>
        <w:t>.2</w:t>
      </w:r>
      <w:r>
        <w:rPr>
          <w:rFonts w:ascii="Arial" w:eastAsia="Arial" w:hAnsi="Arial" w:cs="Arial"/>
          <w:color w:val="000000"/>
          <w:sz w:val="24"/>
          <w:szCs w:val="24"/>
        </w:rPr>
        <w:tab/>
        <w:t xml:space="preserve">Since Adult Social Care is the lead agency, media and communication issues will usually be coordinated by the </w:t>
      </w:r>
      <w:r w:rsidR="00611E40">
        <w:rPr>
          <w:rFonts w:ascii="Arial" w:eastAsia="Arial" w:hAnsi="Arial" w:cs="Arial"/>
          <w:color w:val="000000"/>
          <w:sz w:val="24"/>
          <w:szCs w:val="24"/>
        </w:rPr>
        <w:t>C</w:t>
      </w:r>
      <w:r>
        <w:rPr>
          <w:rFonts w:ascii="Arial" w:eastAsia="Arial" w:hAnsi="Arial" w:cs="Arial"/>
          <w:color w:val="000000"/>
          <w:sz w:val="24"/>
          <w:szCs w:val="24"/>
        </w:rPr>
        <w:t xml:space="preserve">ouncil’s Communications Team.  This will be done in collaboration with the communications teams of the other agencies involved, alongside agreed representatives of the </w:t>
      </w:r>
      <w:r w:rsidR="003A2B57">
        <w:rPr>
          <w:rFonts w:ascii="Arial" w:eastAsia="Arial" w:hAnsi="Arial" w:cs="Arial"/>
          <w:color w:val="000000"/>
          <w:sz w:val="24"/>
          <w:szCs w:val="24"/>
        </w:rPr>
        <w:t>Board</w:t>
      </w:r>
      <w:r>
        <w:rPr>
          <w:rFonts w:ascii="Arial" w:eastAsia="Arial" w:hAnsi="Arial" w:cs="Arial"/>
          <w:color w:val="000000"/>
          <w:sz w:val="24"/>
          <w:szCs w:val="24"/>
        </w:rPr>
        <w:t xml:space="preserve">. </w:t>
      </w:r>
    </w:p>
    <w:p w14:paraId="102DB520" w14:textId="77777777" w:rsidR="002E602F" w:rsidRDefault="002E602F" w:rsidP="00AF3E44">
      <w:pPr>
        <w:ind w:right="-165"/>
        <w:jc w:val="both"/>
      </w:pPr>
    </w:p>
    <w:p w14:paraId="448A480B" w14:textId="77777777" w:rsidR="00CA0934" w:rsidRDefault="00CA0934" w:rsidP="00AF3E44">
      <w:pPr>
        <w:ind w:right="-165"/>
        <w:jc w:val="both"/>
        <w:sectPr w:rsidR="00CA0934" w:rsidSect="00C244A6">
          <w:type w:val="continuous"/>
          <w:pgSz w:w="11906" w:h="16838"/>
          <w:pgMar w:top="1440" w:right="1133" w:bottom="0" w:left="2160" w:header="720" w:footer="720" w:gutter="0"/>
          <w:cols w:space="720"/>
        </w:sectPr>
      </w:pPr>
    </w:p>
    <w:p w14:paraId="07FAA96A" w14:textId="6934E781" w:rsidR="00CA0934" w:rsidRDefault="00CA0934" w:rsidP="00AF3E44">
      <w:pPr>
        <w:ind w:right="-165" w:hanging="709"/>
        <w:jc w:val="both"/>
        <w:rPr>
          <w:rFonts w:ascii="Arial" w:eastAsia="Arial" w:hAnsi="Arial" w:cs="Arial"/>
          <w:color w:val="000000"/>
          <w:sz w:val="24"/>
          <w:szCs w:val="24"/>
        </w:rPr>
      </w:pPr>
      <w:r>
        <w:rPr>
          <w:rFonts w:ascii="Arial" w:eastAsia="Arial" w:hAnsi="Arial" w:cs="Arial"/>
          <w:color w:val="000000"/>
          <w:sz w:val="24"/>
          <w:szCs w:val="24"/>
        </w:rPr>
        <w:t>1</w:t>
      </w:r>
      <w:r w:rsidR="007E4F5C">
        <w:rPr>
          <w:rFonts w:ascii="Arial" w:eastAsia="Arial" w:hAnsi="Arial" w:cs="Arial"/>
          <w:color w:val="000000"/>
          <w:sz w:val="24"/>
          <w:szCs w:val="24"/>
        </w:rPr>
        <w:t>5</w:t>
      </w:r>
      <w:r>
        <w:rPr>
          <w:rFonts w:ascii="Arial" w:eastAsia="Arial" w:hAnsi="Arial" w:cs="Arial"/>
          <w:color w:val="000000"/>
          <w:sz w:val="24"/>
          <w:szCs w:val="24"/>
        </w:rPr>
        <w:t>.3</w:t>
      </w:r>
      <w:r>
        <w:rPr>
          <w:rFonts w:ascii="Arial" w:eastAsia="Arial" w:hAnsi="Arial" w:cs="Arial"/>
          <w:color w:val="000000"/>
          <w:sz w:val="24"/>
          <w:szCs w:val="24"/>
        </w:rPr>
        <w:tab/>
        <w:t xml:space="preserve">All SAR reports will be considered for publication on the website of the </w:t>
      </w:r>
      <w:r w:rsidR="003A2B57">
        <w:rPr>
          <w:rFonts w:ascii="Arial" w:eastAsia="Arial" w:hAnsi="Arial" w:cs="Arial"/>
          <w:color w:val="000000"/>
          <w:sz w:val="24"/>
          <w:szCs w:val="24"/>
        </w:rPr>
        <w:t>Board</w:t>
      </w:r>
      <w:r w:rsidR="00917ABB">
        <w:rPr>
          <w:rFonts w:ascii="Arial" w:eastAsia="Arial" w:hAnsi="Arial" w:cs="Arial"/>
          <w:color w:val="000000"/>
          <w:sz w:val="24"/>
          <w:szCs w:val="24"/>
        </w:rPr>
        <w:t>.</w:t>
      </w:r>
      <w:r>
        <w:rPr>
          <w:rFonts w:ascii="Arial" w:eastAsia="Arial" w:hAnsi="Arial" w:cs="Arial"/>
          <w:color w:val="000000"/>
          <w:sz w:val="24"/>
          <w:szCs w:val="24"/>
        </w:rPr>
        <w:t xml:space="preserve"> In the case of publication, </w:t>
      </w:r>
      <w:r w:rsidR="007A1FAA">
        <w:rPr>
          <w:rFonts w:ascii="Arial" w:eastAsia="Arial" w:hAnsi="Arial" w:cs="Arial"/>
          <w:color w:val="000000"/>
          <w:sz w:val="24"/>
          <w:szCs w:val="24"/>
        </w:rPr>
        <w:t>S</w:t>
      </w:r>
      <w:r w:rsidR="00CB31B9">
        <w:rPr>
          <w:rFonts w:ascii="Arial" w:eastAsia="Arial" w:hAnsi="Arial" w:cs="Arial"/>
          <w:color w:val="000000"/>
          <w:sz w:val="24"/>
          <w:szCs w:val="24"/>
        </w:rPr>
        <w:t>afeguarding Adults Board</w:t>
      </w:r>
      <w:r w:rsidRPr="007A1FAA">
        <w:rPr>
          <w:rFonts w:ascii="Arial" w:eastAsia="Arial" w:hAnsi="Arial" w:cs="Arial"/>
          <w:color w:val="000000"/>
          <w:sz w:val="24"/>
          <w:szCs w:val="24"/>
        </w:rPr>
        <w:t xml:space="preserve"> will release a statement where appropriate.</w:t>
      </w:r>
      <w:r w:rsidR="00711F85" w:rsidRPr="007A1FAA">
        <w:rPr>
          <w:rFonts w:ascii="Arial" w:eastAsia="Arial" w:hAnsi="Arial" w:cs="Arial"/>
          <w:color w:val="000000"/>
          <w:sz w:val="24"/>
          <w:szCs w:val="24"/>
        </w:rPr>
        <w:t xml:space="preserve">  If publication is agreed the report will</w:t>
      </w:r>
      <w:r w:rsidR="00711F85">
        <w:rPr>
          <w:rFonts w:ascii="Arial" w:eastAsia="Arial" w:hAnsi="Arial" w:cs="Arial"/>
          <w:color w:val="000000"/>
          <w:sz w:val="24"/>
          <w:szCs w:val="24"/>
        </w:rPr>
        <w:t xml:space="preserve"> remain on the </w:t>
      </w:r>
      <w:r w:rsidR="00B06FA4">
        <w:rPr>
          <w:rFonts w:ascii="Arial" w:eastAsia="Arial" w:hAnsi="Arial" w:cs="Arial"/>
          <w:color w:val="000000"/>
          <w:sz w:val="24"/>
          <w:szCs w:val="24"/>
        </w:rPr>
        <w:t>STS</w:t>
      </w:r>
      <w:r w:rsidR="00CB31B9">
        <w:rPr>
          <w:rFonts w:ascii="Arial" w:eastAsia="Arial" w:hAnsi="Arial" w:cs="Arial"/>
          <w:color w:val="000000"/>
          <w:sz w:val="24"/>
          <w:szCs w:val="24"/>
        </w:rPr>
        <w:t>AB</w:t>
      </w:r>
      <w:r w:rsidR="00B06FA4">
        <w:rPr>
          <w:rFonts w:ascii="Arial" w:eastAsia="Arial" w:hAnsi="Arial" w:cs="Arial"/>
          <w:color w:val="000000"/>
          <w:sz w:val="24"/>
          <w:szCs w:val="24"/>
        </w:rPr>
        <w:t xml:space="preserve"> </w:t>
      </w:r>
      <w:r w:rsidR="00711F85">
        <w:rPr>
          <w:rFonts w:ascii="Arial" w:eastAsia="Arial" w:hAnsi="Arial" w:cs="Arial"/>
          <w:color w:val="000000"/>
          <w:sz w:val="24"/>
          <w:szCs w:val="24"/>
        </w:rPr>
        <w:t>website for a minimum of one year.</w:t>
      </w:r>
      <w:r w:rsidR="00B06FA4">
        <w:rPr>
          <w:rFonts w:ascii="Arial" w:eastAsia="Arial" w:hAnsi="Arial" w:cs="Arial"/>
          <w:color w:val="000000"/>
          <w:sz w:val="24"/>
          <w:szCs w:val="24"/>
        </w:rPr>
        <w:t xml:space="preserve"> </w:t>
      </w:r>
    </w:p>
    <w:p w14:paraId="3641EBB3" w14:textId="77777777" w:rsidR="002E602F" w:rsidRDefault="002E602F" w:rsidP="00422A64">
      <w:pPr>
        <w:ind w:right="-516" w:hanging="709"/>
        <w:jc w:val="both"/>
        <w:rPr>
          <w:rFonts w:ascii="Arial" w:eastAsia="Arial" w:hAnsi="Arial" w:cs="Arial"/>
          <w:color w:val="000000"/>
          <w:sz w:val="24"/>
          <w:szCs w:val="24"/>
        </w:rPr>
      </w:pPr>
    </w:p>
    <w:p w14:paraId="19FC019B" w14:textId="68E2A2BF" w:rsidR="002E602F" w:rsidRPr="00D93DED" w:rsidRDefault="00CA0934" w:rsidP="00D93DED">
      <w:pPr>
        <w:ind w:right="-113" w:hanging="709"/>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6</w:t>
      </w:r>
      <w:r w:rsidRPr="00D93DED">
        <w:rPr>
          <w:rFonts w:ascii="Arial" w:eastAsia="Arial" w:hAnsi="Arial" w:cs="Arial"/>
          <w:b/>
          <w:bCs/>
          <w:color w:val="00B050"/>
          <w:spacing w:val="10"/>
          <w:sz w:val="32"/>
          <w:szCs w:val="32"/>
        </w:rPr>
        <w:t>.</w:t>
      </w:r>
      <w:r w:rsidRPr="00D93DED">
        <w:rPr>
          <w:rFonts w:ascii="Arial" w:eastAsia="Arial" w:hAnsi="Arial" w:cs="Arial"/>
          <w:b/>
          <w:bCs/>
          <w:color w:val="00B050"/>
          <w:spacing w:val="10"/>
          <w:sz w:val="32"/>
          <w:szCs w:val="32"/>
        </w:rPr>
        <w:tab/>
      </w:r>
      <w:r w:rsidR="002E602F" w:rsidRPr="00D93DED">
        <w:rPr>
          <w:rFonts w:ascii="Arial" w:eastAsia="Arial" w:hAnsi="Arial" w:cs="Arial"/>
          <w:b/>
          <w:bCs/>
          <w:color w:val="00B050"/>
          <w:spacing w:val="10"/>
          <w:sz w:val="32"/>
          <w:szCs w:val="32"/>
        </w:rPr>
        <w:t>Implementation and E</w:t>
      </w:r>
      <w:r w:rsidRPr="00D93DED">
        <w:rPr>
          <w:rFonts w:ascii="Arial" w:eastAsia="Arial" w:hAnsi="Arial" w:cs="Arial"/>
          <w:b/>
          <w:bCs/>
          <w:color w:val="00B050"/>
          <w:spacing w:val="10"/>
          <w:sz w:val="32"/>
          <w:szCs w:val="32"/>
        </w:rPr>
        <w:t>valuation</w:t>
      </w:r>
    </w:p>
    <w:p w14:paraId="73D64709" w14:textId="77777777" w:rsidR="00CA0934" w:rsidRPr="007C067C" w:rsidRDefault="00CA0934" w:rsidP="00422A64">
      <w:pPr>
        <w:ind w:right="-91" w:hanging="709"/>
        <w:jc w:val="both"/>
        <w:rPr>
          <w:rFonts w:ascii="Arial" w:eastAsia="Arial" w:hAnsi="Arial" w:cs="Arial"/>
          <w:color w:val="548DD4" w:themeColor="text2" w:themeTint="99"/>
          <w:sz w:val="32"/>
          <w:szCs w:val="32"/>
        </w:rPr>
      </w:pPr>
      <w:r w:rsidRPr="007C067C">
        <w:rPr>
          <w:rFonts w:ascii="Arial" w:eastAsia="Arial" w:hAnsi="Arial" w:cs="Arial"/>
          <w:color w:val="548DD4" w:themeColor="text2" w:themeTint="99"/>
          <w:spacing w:val="16"/>
          <w:sz w:val="32"/>
          <w:szCs w:val="32"/>
        </w:rPr>
        <w:t xml:space="preserve"> </w:t>
      </w:r>
    </w:p>
    <w:p w14:paraId="7E701927" w14:textId="77777777" w:rsidR="00CA0934" w:rsidRDefault="00CA0934" w:rsidP="00422A64">
      <w:pPr>
        <w:ind w:right="-91"/>
        <w:jc w:val="both"/>
        <w:sectPr w:rsidR="00CA0934" w:rsidSect="00C244A6">
          <w:type w:val="continuous"/>
          <w:pgSz w:w="11906" w:h="16838"/>
          <w:pgMar w:top="1426" w:right="1133" w:bottom="0" w:left="2160" w:header="720" w:footer="720" w:gutter="0"/>
          <w:cols w:space="720"/>
        </w:sectPr>
      </w:pPr>
    </w:p>
    <w:p w14:paraId="2D81FB29" w14:textId="2F6A72E9" w:rsidR="00CA0934" w:rsidRDefault="00CA0934" w:rsidP="00422A64">
      <w:pPr>
        <w:ind w:right="-91" w:hanging="709"/>
        <w:jc w:val="both"/>
      </w:pPr>
      <w:r>
        <w:rPr>
          <w:rFonts w:ascii="Arial" w:eastAsia="Arial" w:hAnsi="Arial" w:cs="Arial"/>
          <w:color w:val="000000"/>
          <w:sz w:val="24"/>
          <w:szCs w:val="24"/>
        </w:rPr>
        <w:t>1</w:t>
      </w:r>
      <w:r w:rsidR="007E4F5C">
        <w:rPr>
          <w:rFonts w:ascii="Arial" w:eastAsia="Arial" w:hAnsi="Arial" w:cs="Arial"/>
          <w:color w:val="000000"/>
          <w:sz w:val="24"/>
          <w:szCs w:val="24"/>
        </w:rPr>
        <w:t>6</w:t>
      </w:r>
      <w:r>
        <w:rPr>
          <w:rFonts w:ascii="Arial" w:eastAsia="Arial" w:hAnsi="Arial" w:cs="Arial"/>
          <w:color w:val="000000"/>
          <w:sz w:val="24"/>
          <w:szCs w:val="24"/>
        </w:rPr>
        <w:t>.1</w:t>
      </w:r>
      <w:r>
        <w:rPr>
          <w:rFonts w:ascii="Arial" w:eastAsia="Arial" w:hAnsi="Arial" w:cs="Arial"/>
          <w:color w:val="000000"/>
          <w:sz w:val="24"/>
          <w:szCs w:val="24"/>
        </w:rPr>
        <w:tab/>
        <w:t xml:space="preserve">The real value of the completion of a </w:t>
      </w:r>
      <w:r w:rsidR="002E602F">
        <w:rPr>
          <w:rFonts w:ascii="Arial" w:eastAsia="Arial" w:hAnsi="Arial" w:cs="Arial"/>
          <w:color w:val="000000"/>
          <w:sz w:val="24"/>
          <w:szCs w:val="24"/>
        </w:rPr>
        <w:t>SAR</w:t>
      </w:r>
      <w:r>
        <w:rPr>
          <w:rFonts w:ascii="Arial" w:eastAsia="Arial" w:hAnsi="Arial" w:cs="Arial"/>
          <w:color w:val="000000"/>
          <w:sz w:val="24"/>
          <w:szCs w:val="24"/>
        </w:rPr>
        <w:t xml:space="preserve"> is to ensure that the relevant lessons have been learnt and that professional multi-agency safeguarding is improved, in order to prevent the issues in question happening again. </w:t>
      </w:r>
    </w:p>
    <w:p w14:paraId="6E8D0F76" w14:textId="77777777" w:rsidR="002E602F" w:rsidRDefault="002E602F" w:rsidP="00422A64">
      <w:pPr>
        <w:ind w:right="-91"/>
        <w:jc w:val="both"/>
      </w:pPr>
    </w:p>
    <w:p w14:paraId="34970B38" w14:textId="77777777" w:rsidR="002E602F" w:rsidRDefault="002E602F" w:rsidP="00422A64">
      <w:pPr>
        <w:ind w:right="-91"/>
        <w:jc w:val="both"/>
        <w:sectPr w:rsidR="002E602F" w:rsidSect="00C244A6">
          <w:type w:val="continuous"/>
          <w:pgSz w:w="11906" w:h="16838"/>
          <w:pgMar w:top="1440" w:right="1133" w:bottom="0" w:left="2160" w:header="720" w:footer="720" w:gutter="0"/>
          <w:cols w:space="720"/>
        </w:sectPr>
      </w:pPr>
    </w:p>
    <w:p w14:paraId="219625CF" w14:textId="1F7BDF70" w:rsidR="00CA0934" w:rsidRDefault="00CA0934" w:rsidP="00422A64">
      <w:pPr>
        <w:ind w:right="-91" w:hanging="709"/>
        <w:jc w:val="both"/>
        <w:rPr>
          <w:rFonts w:ascii="Arial" w:eastAsia="Arial" w:hAnsi="Arial" w:cs="Arial"/>
          <w:color w:val="000000"/>
          <w:sz w:val="24"/>
          <w:szCs w:val="24"/>
        </w:rPr>
      </w:pPr>
      <w:r>
        <w:rPr>
          <w:rFonts w:ascii="Arial" w:eastAsia="Arial" w:hAnsi="Arial" w:cs="Arial"/>
          <w:color w:val="000000"/>
          <w:sz w:val="24"/>
          <w:szCs w:val="24"/>
        </w:rPr>
        <w:t>1</w:t>
      </w:r>
      <w:r w:rsidR="007E4F5C">
        <w:rPr>
          <w:rFonts w:ascii="Arial" w:eastAsia="Arial" w:hAnsi="Arial" w:cs="Arial"/>
          <w:color w:val="000000"/>
          <w:sz w:val="24"/>
          <w:szCs w:val="24"/>
        </w:rPr>
        <w:t>6</w:t>
      </w:r>
      <w:r>
        <w:rPr>
          <w:rFonts w:ascii="Arial" w:eastAsia="Arial" w:hAnsi="Arial" w:cs="Arial"/>
          <w:color w:val="000000"/>
          <w:sz w:val="24"/>
          <w:szCs w:val="24"/>
        </w:rPr>
        <w:t>.2</w:t>
      </w:r>
      <w:r>
        <w:rPr>
          <w:rFonts w:ascii="Arial" w:eastAsia="Arial" w:hAnsi="Arial" w:cs="Arial"/>
          <w:color w:val="000000"/>
          <w:sz w:val="24"/>
          <w:szCs w:val="24"/>
        </w:rPr>
        <w:tab/>
        <w:t xml:space="preserve">The </w:t>
      </w:r>
      <w:r w:rsidR="004D0E05">
        <w:rPr>
          <w:rFonts w:ascii="Arial" w:eastAsia="Arial" w:hAnsi="Arial" w:cs="Arial"/>
          <w:color w:val="000000"/>
          <w:sz w:val="24"/>
          <w:szCs w:val="24"/>
        </w:rPr>
        <w:t xml:space="preserve">PEL </w:t>
      </w:r>
      <w:r w:rsidR="00B06FA4">
        <w:rPr>
          <w:rFonts w:ascii="Arial" w:eastAsia="Arial" w:hAnsi="Arial" w:cs="Arial"/>
          <w:color w:val="000000"/>
          <w:sz w:val="24"/>
          <w:szCs w:val="24"/>
        </w:rPr>
        <w:t>subgroup</w:t>
      </w:r>
      <w:r w:rsidR="00A0703B">
        <w:rPr>
          <w:rFonts w:ascii="Arial" w:eastAsia="Arial" w:hAnsi="Arial" w:cs="Arial"/>
          <w:color w:val="000000"/>
          <w:sz w:val="24"/>
          <w:szCs w:val="24"/>
        </w:rPr>
        <w:t xml:space="preserve"> </w:t>
      </w:r>
      <w:r>
        <w:rPr>
          <w:rFonts w:ascii="Arial" w:eastAsia="Arial" w:hAnsi="Arial" w:cs="Arial"/>
          <w:color w:val="000000"/>
          <w:sz w:val="24"/>
          <w:szCs w:val="24"/>
        </w:rPr>
        <w:t>group will consider the recommendations from the report and agree an action plan</w:t>
      </w:r>
      <w:r w:rsidR="00E82FAC">
        <w:rPr>
          <w:rFonts w:ascii="Arial" w:eastAsia="Arial" w:hAnsi="Arial" w:cs="Arial"/>
          <w:color w:val="000000"/>
          <w:sz w:val="24"/>
          <w:szCs w:val="24"/>
        </w:rPr>
        <w:t>.</w:t>
      </w:r>
      <w:r>
        <w:rPr>
          <w:rFonts w:ascii="Arial" w:eastAsia="Arial" w:hAnsi="Arial" w:cs="Arial"/>
          <w:color w:val="000000"/>
          <w:sz w:val="24"/>
          <w:szCs w:val="24"/>
        </w:rPr>
        <w:t xml:space="preserve"> </w:t>
      </w:r>
    </w:p>
    <w:p w14:paraId="18352E19" w14:textId="77777777" w:rsidR="002E602F" w:rsidRDefault="002E602F" w:rsidP="00422A64">
      <w:pPr>
        <w:ind w:right="-91" w:hanging="709"/>
        <w:jc w:val="both"/>
      </w:pPr>
    </w:p>
    <w:p w14:paraId="4B363BE4" w14:textId="77777777" w:rsidR="00CA0934" w:rsidRDefault="00CA0934" w:rsidP="00422A64">
      <w:pPr>
        <w:ind w:right="-91"/>
        <w:jc w:val="both"/>
        <w:sectPr w:rsidR="00CA0934" w:rsidSect="00C244A6">
          <w:type w:val="continuous"/>
          <w:pgSz w:w="11906" w:h="16838"/>
          <w:pgMar w:top="1440" w:right="1133" w:bottom="0" w:left="2160" w:header="720" w:footer="720" w:gutter="0"/>
          <w:cols w:space="720"/>
        </w:sectPr>
      </w:pPr>
    </w:p>
    <w:p w14:paraId="7AA46640" w14:textId="3B799AB7" w:rsidR="00CA0934" w:rsidRDefault="00CA0934" w:rsidP="00422A64">
      <w:pPr>
        <w:ind w:right="-91" w:hanging="709"/>
        <w:jc w:val="both"/>
      </w:pPr>
      <w:r>
        <w:rPr>
          <w:rFonts w:ascii="Arial" w:eastAsia="Arial" w:hAnsi="Arial" w:cs="Arial"/>
          <w:color w:val="000000"/>
          <w:sz w:val="24"/>
          <w:szCs w:val="24"/>
        </w:rPr>
        <w:t>1</w:t>
      </w:r>
      <w:r w:rsidR="007E4F5C">
        <w:rPr>
          <w:rFonts w:ascii="Arial" w:eastAsia="Arial" w:hAnsi="Arial" w:cs="Arial"/>
          <w:color w:val="000000"/>
          <w:sz w:val="24"/>
          <w:szCs w:val="24"/>
        </w:rPr>
        <w:t>6</w:t>
      </w:r>
      <w:r>
        <w:rPr>
          <w:rFonts w:ascii="Arial" w:eastAsia="Arial" w:hAnsi="Arial" w:cs="Arial"/>
          <w:color w:val="000000"/>
          <w:sz w:val="24"/>
          <w:szCs w:val="24"/>
        </w:rPr>
        <w:t>.3</w:t>
      </w:r>
      <w:r>
        <w:rPr>
          <w:rFonts w:ascii="Arial" w:eastAsia="Arial" w:hAnsi="Arial" w:cs="Arial"/>
          <w:color w:val="000000"/>
          <w:sz w:val="24"/>
          <w:szCs w:val="24"/>
        </w:rPr>
        <w:tab/>
        <w:t xml:space="preserve">The </w:t>
      </w:r>
      <w:r w:rsidR="004D0E05">
        <w:rPr>
          <w:rFonts w:ascii="Arial" w:eastAsia="Arial" w:hAnsi="Arial" w:cs="Arial"/>
          <w:color w:val="000000"/>
          <w:sz w:val="24"/>
          <w:szCs w:val="24"/>
        </w:rPr>
        <w:t>PEL</w:t>
      </w:r>
      <w:r w:rsidR="00B06FA4">
        <w:rPr>
          <w:rFonts w:ascii="Arial" w:eastAsia="Arial" w:hAnsi="Arial" w:cs="Arial"/>
          <w:color w:val="000000"/>
          <w:sz w:val="24"/>
          <w:szCs w:val="24"/>
        </w:rPr>
        <w:t xml:space="preserve"> subgroup</w:t>
      </w:r>
      <w:r>
        <w:rPr>
          <w:rFonts w:ascii="Arial" w:eastAsia="Arial" w:hAnsi="Arial" w:cs="Arial"/>
          <w:color w:val="000000"/>
          <w:sz w:val="24"/>
          <w:szCs w:val="24"/>
        </w:rPr>
        <w:t xml:space="preserve"> will be responsible for ensuring the implementation of the action plan, monitoring the progress made and making links with relevant </w:t>
      </w:r>
      <w:r w:rsidR="00BB0D5A">
        <w:rPr>
          <w:rFonts w:ascii="Arial" w:eastAsia="Arial" w:hAnsi="Arial" w:cs="Arial"/>
          <w:color w:val="000000"/>
          <w:sz w:val="24"/>
          <w:szCs w:val="24"/>
        </w:rPr>
        <w:t>subgroups</w:t>
      </w:r>
      <w:r>
        <w:rPr>
          <w:rFonts w:ascii="Arial" w:eastAsia="Arial" w:hAnsi="Arial" w:cs="Arial"/>
          <w:color w:val="000000"/>
          <w:sz w:val="24"/>
          <w:szCs w:val="24"/>
        </w:rPr>
        <w:t xml:space="preserve"> of the </w:t>
      </w:r>
      <w:r w:rsidR="003A2B57">
        <w:rPr>
          <w:rFonts w:ascii="Arial" w:eastAsia="Arial" w:hAnsi="Arial" w:cs="Arial"/>
          <w:color w:val="000000"/>
          <w:sz w:val="24"/>
          <w:szCs w:val="24"/>
        </w:rPr>
        <w:t>Board</w:t>
      </w:r>
      <w:r w:rsidR="00917ABB">
        <w:rPr>
          <w:rFonts w:ascii="Arial" w:eastAsia="Arial" w:hAnsi="Arial" w:cs="Arial"/>
          <w:color w:val="000000"/>
          <w:sz w:val="24"/>
          <w:szCs w:val="24"/>
        </w:rPr>
        <w:t xml:space="preserve"> </w:t>
      </w:r>
      <w:r>
        <w:rPr>
          <w:rFonts w:ascii="Arial" w:eastAsia="Arial" w:hAnsi="Arial" w:cs="Arial"/>
          <w:color w:val="000000"/>
          <w:sz w:val="24"/>
          <w:szCs w:val="24"/>
        </w:rPr>
        <w:t xml:space="preserve">as required. </w:t>
      </w:r>
    </w:p>
    <w:p w14:paraId="0FF3AFF2" w14:textId="77777777" w:rsidR="00CA0934" w:rsidRDefault="00CA0934" w:rsidP="00422A64">
      <w:pPr>
        <w:ind w:right="-91"/>
        <w:jc w:val="both"/>
        <w:sectPr w:rsidR="00CA0934" w:rsidSect="00C244A6">
          <w:type w:val="continuous"/>
          <w:pgSz w:w="11906" w:h="16838"/>
          <w:pgMar w:top="1440" w:right="1133" w:bottom="0" w:left="2160" w:header="720" w:footer="720" w:gutter="0"/>
          <w:cols w:space="720"/>
        </w:sectPr>
      </w:pPr>
    </w:p>
    <w:p w14:paraId="12B192C9" w14:textId="77777777" w:rsidR="00CA0934" w:rsidRDefault="00CA0934" w:rsidP="00422A64">
      <w:pPr>
        <w:ind w:right="-91"/>
        <w:jc w:val="both"/>
      </w:pPr>
      <w:r>
        <w:rPr>
          <w:rFonts w:ascii="Arial" w:eastAsia="Arial" w:hAnsi="Arial" w:cs="Arial"/>
          <w:color w:val="000000"/>
          <w:sz w:val="24"/>
          <w:szCs w:val="24"/>
        </w:rPr>
        <w:t xml:space="preserve"> </w:t>
      </w:r>
    </w:p>
    <w:p w14:paraId="4158E184" w14:textId="33553855" w:rsidR="00CA0934" w:rsidRDefault="00BB0D5A" w:rsidP="00422A64">
      <w:pPr>
        <w:tabs>
          <w:tab w:val="left" w:pos="720"/>
        </w:tabs>
        <w:ind w:left="720" w:right="-91" w:hanging="720"/>
        <w:jc w:val="both"/>
        <w:rPr>
          <w:rFonts w:ascii="Arial" w:eastAsia="Arial" w:hAnsi="Arial" w:cs="Arial"/>
          <w:color w:val="000000"/>
          <w:sz w:val="24"/>
          <w:szCs w:val="24"/>
        </w:rPr>
      </w:pPr>
      <w:r>
        <w:rPr>
          <w:rFonts w:ascii="Arial" w:eastAsia="Arial" w:hAnsi="Arial" w:cs="Arial"/>
          <w:color w:val="000000"/>
          <w:sz w:val="24"/>
          <w:szCs w:val="24"/>
        </w:rPr>
        <w:t>1</w:t>
      </w:r>
      <w:r w:rsidR="007E4F5C">
        <w:rPr>
          <w:rFonts w:ascii="Arial" w:eastAsia="Arial" w:hAnsi="Arial" w:cs="Arial"/>
          <w:color w:val="000000"/>
          <w:sz w:val="24"/>
          <w:szCs w:val="24"/>
        </w:rPr>
        <w:t>6</w:t>
      </w:r>
      <w:r>
        <w:rPr>
          <w:rFonts w:ascii="Arial" w:eastAsia="Arial" w:hAnsi="Arial" w:cs="Arial"/>
          <w:color w:val="000000"/>
          <w:sz w:val="24"/>
          <w:szCs w:val="24"/>
        </w:rPr>
        <w:t xml:space="preserve">.4 </w:t>
      </w:r>
      <w:r>
        <w:rPr>
          <w:rFonts w:ascii="Arial" w:eastAsia="Arial" w:hAnsi="Arial" w:cs="Arial"/>
          <w:color w:val="000000"/>
          <w:sz w:val="24"/>
          <w:szCs w:val="24"/>
        </w:rPr>
        <w:tab/>
      </w:r>
      <w:r w:rsidR="00CA0934">
        <w:rPr>
          <w:rFonts w:ascii="Arial" w:eastAsia="Arial" w:hAnsi="Arial" w:cs="Arial"/>
          <w:color w:val="000000"/>
          <w:sz w:val="24"/>
          <w:szCs w:val="24"/>
        </w:rPr>
        <w:t xml:space="preserve">Following the completion of a SAR, learning will be cascaded through single and multi-agency learning and development opportunities </w:t>
      </w:r>
      <w:r w:rsidR="00CA0934" w:rsidRPr="00F07E86">
        <w:rPr>
          <w:rFonts w:ascii="Arial" w:eastAsia="Arial" w:hAnsi="Arial" w:cs="Arial"/>
          <w:color w:val="000000"/>
          <w:sz w:val="24"/>
          <w:szCs w:val="24"/>
        </w:rPr>
        <w:t xml:space="preserve">and quarterly safeguarding </w:t>
      </w:r>
      <w:r w:rsidR="00F07E86">
        <w:rPr>
          <w:rFonts w:ascii="Arial" w:eastAsia="Arial" w:hAnsi="Arial" w:cs="Arial"/>
          <w:color w:val="000000"/>
          <w:sz w:val="24"/>
          <w:szCs w:val="24"/>
        </w:rPr>
        <w:t>updates from the STS</w:t>
      </w:r>
      <w:r w:rsidR="00CB31B9">
        <w:rPr>
          <w:rFonts w:ascii="Arial" w:eastAsia="Arial" w:hAnsi="Arial" w:cs="Arial"/>
          <w:color w:val="000000"/>
          <w:sz w:val="24"/>
          <w:szCs w:val="24"/>
        </w:rPr>
        <w:t>AB</w:t>
      </w:r>
      <w:r w:rsidR="00F07E86">
        <w:rPr>
          <w:rFonts w:ascii="Arial" w:eastAsia="Arial" w:hAnsi="Arial" w:cs="Arial"/>
          <w:color w:val="000000"/>
          <w:sz w:val="24"/>
          <w:szCs w:val="24"/>
        </w:rPr>
        <w:t xml:space="preserve"> Business Manager. </w:t>
      </w:r>
      <w:r w:rsidR="00CA0934">
        <w:rPr>
          <w:rFonts w:ascii="Arial" w:eastAsia="Arial" w:hAnsi="Arial" w:cs="Arial"/>
          <w:color w:val="000000"/>
          <w:sz w:val="24"/>
          <w:szCs w:val="24"/>
        </w:rPr>
        <w:t xml:space="preserve"> </w:t>
      </w:r>
    </w:p>
    <w:p w14:paraId="773E2E4C" w14:textId="77777777" w:rsidR="00611E40" w:rsidRDefault="00611E40" w:rsidP="00422A64">
      <w:pPr>
        <w:tabs>
          <w:tab w:val="left" w:pos="720"/>
        </w:tabs>
        <w:ind w:left="720" w:right="-91" w:hanging="720"/>
        <w:jc w:val="both"/>
        <w:rPr>
          <w:rFonts w:ascii="Arial" w:eastAsia="Arial" w:hAnsi="Arial" w:cs="Arial"/>
          <w:color w:val="000000"/>
          <w:sz w:val="24"/>
          <w:szCs w:val="24"/>
        </w:rPr>
      </w:pPr>
    </w:p>
    <w:p w14:paraId="6913576E" w14:textId="70E77CCA" w:rsidR="00034FD5" w:rsidRDefault="00081B38" w:rsidP="00422A64">
      <w:pPr>
        <w:tabs>
          <w:tab w:val="left" w:pos="720"/>
        </w:tabs>
        <w:ind w:left="720" w:right="-91" w:hanging="720"/>
        <w:jc w:val="both"/>
        <w:rPr>
          <w:rFonts w:ascii="Arial" w:eastAsia="Arial" w:hAnsi="Arial" w:cs="Arial"/>
          <w:color w:val="000000"/>
          <w:sz w:val="24"/>
          <w:szCs w:val="24"/>
        </w:rPr>
      </w:pPr>
      <w:r w:rsidRPr="00081B38">
        <w:rPr>
          <w:rFonts w:ascii="Arial" w:eastAsia="Arial" w:hAnsi="Arial" w:cs="Arial"/>
          <w:color w:val="000000"/>
          <w:sz w:val="24"/>
          <w:szCs w:val="24"/>
        </w:rPr>
        <w:t xml:space="preserve">16.5 </w:t>
      </w:r>
      <w:r w:rsidRPr="00081B38">
        <w:rPr>
          <w:rFonts w:ascii="Arial" w:eastAsia="Arial" w:hAnsi="Arial" w:cs="Arial"/>
          <w:color w:val="000000"/>
          <w:sz w:val="24"/>
          <w:szCs w:val="24"/>
        </w:rPr>
        <w:tab/>
      </w:r>
      <w:r w:rsidR="00034FD5" w:rsidRPr="00081B38">
        <w:rPr>
          <w:rFonts w:ascii="Arial" w:eastAsia="Arial" w:hAnsi="Arial" w:cs="Arial"/>
          <w:color w:val="000000"/>
          <w:sz w:val="24"/>
          <w:szCs w:val="24"/>
        </w:rPr>
        <w:t>Progress Events will be held across the year with relevant organisations and partners</w:t>
      </w:r>
      <w:r>
        <w:rPr>
          <w:rFonts w:ascii="Arial" w:eastAsia="Arial" w:hAnsi="Arial" w:cs="Arial"/>
          <w:color w:val="000000"/>
          <w:sz w:val="24"/>
          <w:szCs w:val="24"/>
        </w:rPr>
        <w:t xml:space="preserve"> </w:t>
      </w:r>
      <w:r w:rsidR="00034FD5" w:rsidRPr="00081B38">
        <w:rPr>
          <w:rFonts w:ascii="Arial" w:eastAsia="Arial" w:hAnsi="Arial" w:cs="Arial"/>
          <w:color w:val="000000"/>
          <w:sz w:val="24"/>
          <w:szCs w:val="24"/>
        </w:rPr>
        <w:t xml:space="preserve">to evaluate the actions, learning and impact from any SAR’s/Local Learning within their </w:t>
      </w:r>
      <w:r w:rsidRPr="00081B38">
        <w:rPr>
          <w:rFonts w:ascii="Arial" w:eastAsia="Arial" w:hAnsi="Arial" w:cs="Arial"/>
          <w:color w:val="000000"/>
          <w:sz w:val="24"/>
          <w:szCs w:val="24"/>
        </w:rPr>
        <w:t>organisation</w:t>
      </w:r>
      <w:r w:rsidR="00034FD5" w:rsidRPr="00081B38">
        <w:rPr>
          <w:rFonts w:ascii="Arial" w:eastAsia="Arial" w:hAnsi="Arial" w:cs="Arial"/>
          <w:color w:val="000000"/>
          <w:sz w:val="24"/>
          <w:szCs w:val="24"/>
        </w:rPr>
        <w:t>.</w:t>
      </w:r>
      <w:r w:rsidR="00034FD5">
        <w:rPr>
          <w:rFonts w:ascii="Arial" w:eastAsia="Arial" w:hAnsi="Arial" w:cs="Arial"/>
          <w:color w:val="000000"/>
          <w:sz w:val="24"/>
          <w:szCs w:val="24"/>
        </w:rPr>
        <w:t xml:space="preserve"> </w:t>
      </w:r>
    </w:p>
    <w:p w14:paraId="09D05D26" w14:textId="6B4BF444" w:rsidR="002E602F" w:rsidRDefault="002E602F" w:rsidP="00422A64">
      <w:pPr>
        <w:tabs>
          <w:tab w:val="left" w:pos="720"/>
        </w:tabs>
        <w:ind w:left="720" w:right="-91" w:hanging="720"/>
        <w:jc w:val="both"/>
        <w:sectPr w:rsidR="002E602F" w:rsidSect="00C244A6">
          <w:type w:val="continuous"/>
          <w:pgSz w:w="11906" w:h="16838"/>
          <w:pgMar w:top="1440" w:right="1133" w:bottom="0" w:left="1440" w:header="720" w:footer="720" w:gutter="0"/>
          <w:cols w:space="720"/>
        </w:sectPr>
      </w:pPr>
    </w:p>
    <w:p w14:paraId="19922644" w14:textId="77777777" w:rsidR="00CA0934" w:rsidRDefault="00CA0934" w:rsidP="00422A64">
      <w:pPr>
        <w:ind w:right="-91"/>
        <w:jc w:val="both"/>
      </w:pPr>
    </w:p>
    <w:p w14:paraId="16D2BFAB" w14:textId="53D3F769" w:rsidR="00CA0934" w:rsidRPr="00D93DED" w:rsidRDefault="00CA0934" w:rsidP="00D93DED">
      <w:pPr>
        <w:ind w:right="-113" w:hanging="709"/>
        <w:rPr>
          <w:rFonts w:ascii="Arial" w:eastAsia="Arial" w:hAnsi="Arial" w:cs="Arial"/>
          <w:b/>
          <w:bCs/>
          <w:color w:val="00B050"/>
          <w:spacing w:val="10"/>
          <w:sz w:val="32"/>
          <w:szCs w:val="32"/>
        </w:rPr>
      </w:pPr>
      <w:r w:rsidRPr="00D93DED">
        <w:rPr>
          <w:rFonts w:ascii="Arial" w:eastAsia="Arial" w:hAnsi="Arial" w:cs="Arial"/>
          <w:b/>
          <w:bCs/>
          <w:color w:val="00B050"/>
          <w:spacing w:val="10"/>
          <w:sz w:val="32"/>
          <w:szCs w:val="32"/>
        </w:rPr>
        <w:t>1</w:t>
      </w:r>
      <w:r w:rsidR="007E4F5C" w:rsidRPr="00D93DED">
        <w:rPr>
          <w:rFonts w:ascii="Arial" w:eastAsia="Arial" w:hAnsi="Arial" w:cs="Arial"/>
          <w:b/>
          <w:bCs/>
          <w:color w:val="00B050"/>
          <w:spacing w:val="10"/>
          <w:sz w:val="32"/>
          <w:szCs w:val="32"/>
        </w:rPr>
        <w:t>7</w:t>
      </w:r>
      <w:r w:rsidRPr="00D93DED">
        <w:rPr>
          <w:rFonts w:ascii="Arial" w:eastAsia="Arial" w:hAnsi="Arial" w:cs="Arial"/>
          <w:b/>
          <w:bCs/>
          <w:color w:val="00B050"/>
          <w:spacing w:val="10"/>
          <w:sz w:val="32"/>
          <w:szCs w:val="32"/>
        </w:rPr>
        <w:t>.</w:t>
      </w:r>
      <w:r w:rsidRPr="00D93DED">
        <w:rPr>
          <w:rFonts w:ascii="Arial" w:eastAsia="Arial" w:hAnsi="Arial" w:cs="Arial"/>
          <w:b/>
          <w:bCs/>
          <w:color w:val="00B050"/>
          <w:spacing w:val="10"/>
          <w:sz w:val="32"/>
          <w:szCs w:val="32"/>
        </w:rPr>
        <w:tab/>
        <w:t xml:space="preserve">Review </w:t>
      </w:r>
    </w:p>
    <w:p w14:paraId="2E0FC91B" w14:textId="77777777" w:rsidR="00CA0934" w:rsidRPr="007C067C" w:rsidRDefault="00CA0934" w:rsidP="00422A64">
      <w:pPr>
        <w:ind w:right="-91"/>
        <w:jc w:val="both"/>
        <w:sectPr w:rsidR="00CA0934" w:rsidRPr="007C067C" w:rsidSect="00C244A6">
          <w:type w:val="continuous"/>
          <w:pgSz w:w="11906" w:h="16838"/>
          <w:pgMar w:top="1440" w:right="8547" w:bottom="0" w:left="2160" w:header="720" w:footer="720" w:gutter="0"/>
          <w:cols w:space="720"/>
        </w:sectPr>
      </w:pPr>
    </w:p>
    <w:p w14:paraId="2EA2DD50" w14:textId="77777777" w:rsidR="00CA0934" w:rsidRPr="007C067C" w:rsidRDefault="00CA0934" w:rsidP="00422A64">
      <w:pPr>
        <w:ind w:right="-91"/>
        <w:jc w:val="both"/>
      </w:pPr>
      <w:r w:rsidRPr="007C067C">
        <w:t xml:space="preserve"> </w:t>
      </w:r>
    </w:p>
    <w:p w14:paraId="39110AFF" w14:textId="49DF6C34" w:rsidR="00CA0934" w:rsidRDefault="00CA0934" w:rsidP="00EA2204">
      <w:pPr>
        <w:ind w:right="-91" w:hanging="709"/>
        <w:jc w:val="both"/>
        <w:rPr>
          <w:rFonts w:ascii="Arial" w:hAnsi="Arial" w:cs="Arial"/>
          <w:sz w:val="24"/>
          <w:szCs w:val="24"/>
        </w:rPr>
      </w:pPr>
      <w:r w:rsidRPr="007C067C">
        <w:rPr>
          <w:rFonts w:ascii="Arial" w:hAnsi="Arial" w:cs="Arial"/>
          <w:sz w:val="24"/>
          <w:szCs w:val="24"/>
        </w:rPr>
        <w:t>1</w:t>
      </w:r>
      <w:r w:rsidR="007E4F5C">
        <w:rPr>
          <w:rFonts w:ascii="Arial" w:hAnsi="Arial" w:cs="Arial"/>
          <w:sz w:val="24"/>
          <w:szCs w:val="24"/>
        </w:rPr>
        <w:t>7</w:t>
      </w:r>
      <w:r w:rsidRPr="007C067C">
        <w:rPr>
          <w:rFonts w:ascii="Arial" w:hAnsi="Arial" w:cs="Arial"/>
          <w:sz w:val="24"/>
          <w:szCs w:val="24"/>
        </w:rPr>
        <w:t xml:space="preserve">.1 </w:t>
      </w:r>
      <w:r w:rsidRPr="007C067C">
        <w:rPr>
          <w:rFonts w:ascii="Arial" w:hAnsi="Arial" w:cs="Arial"/>
          <w:sz w:val="24"/>
          <w:szCs w:val="24"/>
        </w:rPr>
        <w:tab/>
      </w:r>
      <w:r>
        <w:rPr>
          <w:rFonts w:ascii="Arial" w:hAnsi="Arial" w:cs="Arial"/>
          <w:sz w:val="24"/>
          <w:szCs w:val="24"/>
        </w:rPr>
        <w:t>There will be a formal annual review of this protocol to take account of developments and new legislative requirements.</w:t>
      </w:r>
    </w:p>
    <w:p w14:paraId="5DDFB6AC" w14:textId="77777777" w:rsidR="00FE1D9E" w:rsidRDefault="00FE1D9E" w:rsidP="00422A64">
      <w:pPr>
        <w:ind w:right="-516"/>
        <w:jc w:val="both"/>
      </w:pPr>
      <w:r>
        <w:br w:type="page"/>
      </w:r>
    </w:p>
    <w:p w14:paraId="5BA8EA8A" w14:textId="6D812A1E" w:rsidR="00FE1D9E" w:rsidRPr="00FE1D9E" w:rsidRDefault="00355C8D" w:rsidP="009F1202">
      <w:pPr>
        <w:spacing w:before="284" w:line="268" w:lineRule="exact"/>
        <w:ind w:right="-113"/>
      </w:pPr>
      <w:r>
        <w:rPr>
          <w:noProof/>
        </w:rPr>
        <mc:AlternateContent>
          <mc:Choice Requires="wpg">
            <w:drawing>
              <wp:anchor distT="0" distB="0" distL="114300" distR="114300" simplePos="0" relativeHeight="251699712" behindDoc="0" locked="0" layoutInCell="1" allowOverlap="1" wp14:anchorId="79584E17" wp14:editId="37C602D6">
                <wp:simplePos x="0" y="0"/>
                <wp:positionH relativeFrom="page">
                  <wp:posOffset>395632</wp:posOffset>
                </wp:positionH>
                <wp:positionV relativeFrom="paragraph">
                  <wp:posOffset>-28741</wp:posOffset>
                </wp:positionV>
                <wp:extent cx="6789420" cy="8522970"/>
                <wp:effectExtent l="0" t="0" r="11430" b="11430"/>
                <wp:wrapNone/>
                <wp:docPr id="80" name="Group 80"/>
                <wp:cNvGraphicFramePr/>
                <a:graphic xmlns:a="http://schemas.openxmlformats.org/drawingml/2006/main">
                  <a:graphicData uri="http://schemas.microsoft.com/office/word/2010/wordprocessingGroup">
                    <wpg:wgp>
                      <wpg:cNvGrpSpPr/>
                      <wpg:grpSpPr>
                        <a:xfrm>
                          <a:off x="0" y="0"/>
                          <a:ext cx="6789420" cy="8522970"/>
                          <a:chOff x="0" y="0"/>
                          <a:chExt cx="6789862" cy="8523550"/>
                        </a:xfrm>
                      </wpg:grpSpPr>
                      <wps:wsp>
                        <wps:cNvPr id="82" name="Straight Arrow Connector 82"/>
                        <wps:cNvCnPr/>
                        <wps:spPr>
                          <a:xfrm flipH="1">
                            <a:off x="1423283" y="6130290"/>
                            <a:ext cx="7112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87" name="Text Box 87"/>
                        <wps:cNvSpPr txBox="1"/>
                        <wps:spPr>
                          <a:xfrm>
                            <a:off x="2162755" y="803081"/>
                            <a:ext cx="3017520" cy="580390"/>
                          </a:xfrm>
                          <a:prstGeom prst="rect">
                            <a:avLst/>
                          </a:prstGeom>
                          <a:solidFill>
                            <a:sysClr val="window" lastClr="FFFFFF"/>
                          </a:solidFill>
                          <a:ln w="6350">
                            <a:solidFill>
                              <a:prstClr val="black"/>
                            </a:solidFill>
                          </a:ln>
                          <a:effectLst/>
                        </wps:spPr>
                        <wps:txbx>
                          <w:txbxContent>
                            <w:p w14:paraId="28D636B6" w14:textId="659EC4EA" w:rsidR="0025478C" w:rsidRPr="006E4312" w:rsidRDefault="0025478C" w:rsidP="0025478C">
                              <w:pPr>
                                <w:jc w:val="center"/>
                                <w:rPr>
                                  <w:rFonts w:ascii="Arial" w:hAnsi="Arial" w:cs="Arial"/>
                                  <w:b/>
                                </w:rPr>
                              </w:pPr>
                              <w:r w:rsidRPr="006E4312">
                                <w:rPr>
                                  <w:rFonts w:ascii="Arial" w:hAnsi="Arial" w:cs="Arial"/>
                                  <w:b/>
                                </w:rPr>
                                <w:t>I</w:t>
                              </w:r>
                              <w:r>
                                <w:rPr>
                                  <w:rFonts w:ascii="Arial" w:hAnsi="Arial" w:cs="Arial"/>
                                  <w:b/>
                                </w:rPr>
                                <w:t xml:space="preserve">NITIAL NOTIFICATION RECEIVED BY SAFEGUARDING </w:t>
                              </w:r>
                              <w:r w:rsidR="00CB31B9">
                                <w:rPr>
                                  <w:rFonts w:ascii="Arial" w:hAnsi="Arial" w:cs="Arial"/>
                                  <w:b/>
                                </w:rPr>
                                <w:t>ADULTS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645920" y="3474720"/>
                            <a:ext cx="4770120" cy="426720"/>
                          </a:xfrm>
                          <a:prstGeom prst="rect">
                            <a:avLst/>
                          </a:prstGeom>
                          <a:solidFill>
                            <a:sysClr val="window" lastClr="FFFFFF"/>
                          </a:solidFill>
                          <a:ln w="6350">
                            <a:solidFill>
                              <a:prstClr val="black"/>
                            </a:solidFill>
                          </a:ln>
                          <a:effectLst/>
                        </wps:spPr>
                        <wps:txbx>
                          <w:txbxContent>
                            <w:p w14:paraId="3CFD9DAA" w14:textId="4FD81B83" w:rsidR="0025478C" w:rsidRPr="001B01A0" w:rsidRDefault="0025478C" w:rsidP="0025478C">
                              <w:pPr>
                                <w:jc w:val="center"/>
                                <w:rPr>
                                  <w:rFonts w:ascii="Arial" w:hAnsi="Arial" w:cs="Arial"/>
                                </w:rPr>
                              </w:pPr>
                              <w:r>
                                <w:rPr>
                                  <w:rFonts w:ascii="Arial" w:hAnsi="Arial" w:cs="Arial"/>
                                </w:rPr>
                                <w:t>STS</w:t>
                              </w:r>
                              <w:r w:rsidR="00CB31B9">
                                <w:rPr>
                                  <w:rFonts w:ascii="Arial" w:hAnsi="Arial" w:cs="Arial"/>
                                </w:rPr>
                                <w:t>AB</w:t>
                              </w:r>
                              <w:r>
                                <w:rPr>
                                  <w:rFonts w:ascii="Arial" w:hAnsi="Arial" w:cs="Arial"/>
                                </w:rPr>
                                <w:t xml:space="preserve"> Business unit to send out basic reporting template to involved agencies with a request to return within 10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1653871" y="4961614"/>
                            <a:ext cx="4737735" cy="746760"/>
                          </a:xfrm>
                          <a:prstGeom prst="rect">
                            <a:avLst/>
                          </a:prstGeom>
                          <a:solidFill>
                            <a:sysClr val="window" lastClr="FFFFFF"/>
                          </a:solidFill>
                          <a:ln w="6350">
                            <a:solidFill>
                              <a:prstClr val="black"/>
                            </a:solidFill>
                          </a:ln>
                          <a:effectLst/>
                        </wps:spPr>
                        <wps:txbx>
                          <w:txbxContent>
                            <w:p w14:paraId="688B4C5C" w14:textId="378FE112" w:rsidR="0025478C" w:rsidRPr="006E4312" w:rsidRDefault="0025478C" w:rsidP="0025478C">
                              <w:pPr>
                                <w:jc w:val="center"/>
                                <w:rPr>
                                  <w:rFonts w:ascii="Arial" w:hAnsi="Arial" w:cs="Arial"/>
                                </w:rPr>
                              </w:pPr>
                              <w:r>
                                <w:rPr>
                                  <w:rFonts w:ascii="Arial" w:hAnsi="Arial" w:cs="Arial"/>
                                </w:rPr>
                                <w:t xml:space="preserve">Practice Evaluation and Learning subgroup </w:t>
                              </w:r>
                              <w:r w:rsidRPr="006E4312">
                                <w:rPr>
                                  <w:rFonts w:ascii="Arial" w:hAnsi="Arial" w:cs="Arial"/>
                                </w:rPr>
                                <w:t xml:space="preserve">meet </w:t>
                              </w:r>
                              <w:r>
                                <w:rPr>
                                  <w:rFonts w:ascii="Arial" w:hAnsi="Arial" w:cs="Arial"/>
                                </w:rPr>
                                <w:t>to consider the case and make a recommendation to the</w:t>
                              </w:r>
                              <w:r w:rsidR="002D778C">
                                <w:rPr>
                                  <w:rFonts w:ascii="Arial" w:hAnsi="Arial" w:cs="Arial"/>
                                </w:rPr>
                                <w:t xml:space="preserve"> Independent Chair of </w:t>
                              </w:r>
                              <w:proofErr w:type="gramStart"/>
                              <w:r w:rsidR="002D778C">
                                <w:rPr>
                                  <w:rFonts w:ascii="Arial" w:hAnsi="Arial" w:cs="Arial"/>
                                </w:rPr>
                                <w:t xml:space="preserve">the </w:t>
                              </w:r>
                              <w:r>
                                <w:rPr>
                                  <w:rFonts w:ascii="Arial" w:hAnsi="Arial" w:cs="Arial"/>
                                </w:rPr>
                                <w:t xml:space="preserve"> </w:t>
                              </w:r>
                              <w:r w:rsidR="00CB31B9">
                                <w:rPr>
                                  <w:rFonts w:ascii="Arial" w:hAnsi="Arial" w:cs="Arial"/>
                                </w:rPr>
                                <w:t>Safeguarding</w:t>
                              </w:r>
                              <w:proofErr w:type="gramEnd"/>
                              <w:r w:rsidR="00CB31B9">
                                <w:rPr>
                                  <w:rFonts w:ascii="Arial" w:hAnsi="Arial" w:cs="Arial"/>
                                </w:rPr>
                                <w:t xml:space="preserve"> Adults Board </w:t>
                              </w:r>
                              <w:r>
                                <w:rPr>
                                  <w:rFonts w:ascii="Arial" w:hAnsi="Arial" w:cs="Arial"/>
                                </w:rPr>
                                <w:t>on whether the case meets the SAR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057592" y="0"/>
                            <a:ext cx="4978716" cy="565188"/>
                          </a:xfrm>
                          <a:prstGeom prst="rect">
                            <a:avLst/>
                          </a:prstGeom>
                          <a:noFill/>
                          <a:ln w="6350">
                            <a:noFill/>
                          </a:ln>
                          <a:effectLst/>
                        </wps:spPr>
                        <wps:txbx>
                          <w:txbxContent>
                            <w:p w14:paraId="0B3F5EAF" w14:textId="77777777" w:rsidR="0025478C" w:rsidRPr="00D5118C" w:rsidRDefault="0025478C" w:rsidP="00D5118C">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SAFEGUARDING ADULT REVIEW PROCESS</w:t>
                              </w:r>
                            </w:p>
                            <w:p w14:paraId="19201826" w14:textId="77777777" w:rsidR="0025478C" w:rsidRPr="00D5118C" w:rsidRDefault="0025478C" w:rsidP="00D5118C">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(Stage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91" name="Text Box 91"/>
                        <wps:cNvSpPr txBox="1"/>
                        <wps:spPr>
                          <a:xfrm>
                            <a:off x="477078" y="1884459"/>
                            <a:ext cx="922020" cy="251460"/>
                          </a:xfrm>
                          <a:prstGeom prst="rect">
                            <a:avLst/>
                          </a:prstGeom>
                          <a:solidFill>
                            <a:sysClr val="window" lastClr="FFFFFF"/>
                          </a:solidFill>
                          <a:ln w="6350">
                            <a:solidFill>
                              <a:prstClr val="black"/>
                            </a:solidFill>
                          </a:ln>
                          <a:effectLst/>
                        </wps:spPr>
                        <wps:txbx>
                          <w:txbxContent>
                            <w:p w14:paraId="007B3BA6" w14:textId="77777777" w:rsidR="0025478C" w:rsidRPr="00824E0A" w:rsidRDefault="0025478C" w:rsidP="0025478C">
                              <w:pPr>
                                <w:rPr>
                                  <w:rFonts w:ascii="Arial" w:hAnsi="Arial" w:cs="Arial"/>
                                  <w:b/>
                                  <w:color w:val="FF0000"/>
                                </w:rPr>
                              </w:pPr>
                              <w:r w:rsidRPr="00824E0A">
                                <w:rPr>
                                  <w:rFonts w:ascii="Arial" w:hAnsi="Arial" w:cs="Arial"/>
                                  <w:b/>
                                  <w:color w:val="FF0000"/>
                                </w:rPr>
                                <w:t>Immediate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661823" y="1614115"/>
                            <a:ext cx="4770120" cy="601980"/>
                          </a:xfrm>
                          <a:prstGeom prst="rect">
                            <a:avLst/>
                          </a:prstGeom>
                          <a:solidFill>
                            <a:sysClr val="window" lastClr="FFFFFF"/>
                          </a:solidFill>
                          <a:ln w="6350">
                            <a:solidFill>
                              <a:prstClr val="black"/>
                            </a:solidFill>
                          </a:ln>
                          <a:effectLst/>
                        </wps:spPr>
                        <wps:txbx>
                          <w:txbxContent>
                            <w:p w14:paraId="6E0A2C46" w14:textId="4C489EC5" w:rsidR="0025478C" w:rsidRPr="001B01A0" w:rsidRDefault="0025478C" w:rsidP="0025478C">
                              <w:pPr>
                                <w:rPr>
                                  <w:rFonts w:ascii="Arial" w:hAnsi="Arial" w:cs="Arial"/>
                                </w:rPr>
                              </w:pPr>
                              <w:r>
                                <w:rPr>
                                  <w:rFonts w:ascii="Arial" w:hAnsi="Arial" w:cs="Arial"/>
                                </w:rPr>
                                <w:t>STS</w:t>
                              </w:r>
                              <w:r w:rsidR="00CB31B9">
                                <w:rPr>
                                  <w:rFonts w:ascii="Arial" w:hAnsi="Arial" w:cs="Arial"/>
                                </w:rPr>
                                <w:t>AB</w:t>
                              </w:r>
                              <w:r w:rsidRPr="001B01A0">
                                <w:rPr>
                                  <w:rFonts w:ascii="Arial" w:hAnsi="Arial" w:cs="Arial"/>
                                </w:rPr>
                                <w:t xml:space="preserve"> Business </w:t>
                              </w:r>
                              <w:r>
                                <w:rPr>
                                  <w:rFonts w:ascii="Arial" w:hAnsi="Arial" w:cs="Arial"/>
                                </w:rPr>
                                <w:t>Unit to send email to all partner agencies with basic details (name</w:t>
                              </w:r>
                              <w:r w:rsidR="00DC464F">
                                <w:rPr>
                                  <w:rFonts w:ascii="Arial" w:hAnsi="Arial" w:cs="Arial"/>
                                </w:rPr>
                                <w:t>,</w:t>
                              </w:r>
                              <w:r>
                                <w:rPr>
                                  <w:rFonts w:ascii="Arial" w:hAnsi="Arial" w:cs="Arial"/>
                                </w:rPr>
                                <w:t xml:space="preserve"> </w:t>
                              </w:r>
                              <w:r w:rsidR="00D979BB">
                                <w:rPr>
                                  <w:rFonts w:ascii="Arial" w:hAnsi="Arial" w:cs="Arial"/>
                                </w:rPr>
                                <w:t>address,</w:t>
                              </w:r>
                              <w:r w:rsidR="00DC464F">
                                <w:rPr>
                                  <w:rFonts w:ascii="Arial" w:hAnsi="Arial" w:cs="Arial"/>
                                </w:rPr>
                                <w:t xml:space="preserve"> </w:t>
                              </w:r>
                              <w:r>
                                <w:rPr>
                                  <w:rFonts w:ascii="Arial" w:hAnsi="Arial" w:cs="Arial"/>
                                </w:rPr>
                                <w:t>and date of birth) to ask if the subject is known to their agency</w:t>
                              </w:r>
                              <w:r w:rsidR="00CB31B9">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302150" y="2544417"/>
                            <a:ext cx="1188720" cy="449580"/>
                          </a:xfrm>
                          <a:prstGeom prst="rect">
                            <a:avLst/>
                          </a:prstGeom>
                          <a:solidFill>
                            <a:sysClr val="window" lastClr="FFFFFF"/>
                          </a:solidFill>
                          <a:ln w="6350">
                            <a:solidFill>
                              <a:prstClr val="black"/>
                            </a:solidFill>
                          </a:ln>
                          <a:effectLst/>
                        </wps:spPr>
                        <wps:txbx>
                          <w:txbxContent>
                            <w:p w14:paraId="27B90B7C" w14:textId="77777777" w:rsidR="0025478C" w:rsidRPr="00824E0A" w:rsidRDefault="0025478C" w:rsidP="0025478C">
                              <w:pPr>
                                <w:rPr>
                                  <w:rFonts w:ascii="Arial" w:hAnsi="Arial" w:cs="Arial"/>
                                  <w:b/>
                                  <w:color w:val="FF0000"/>
                                </w:rPr>
                              </w:pPr>
                              <w:r w:rsidRPr="00824E0A">
                                <w:rPr>
                                  <w:rFonts w:ascii="Arial" w:hAnsi="Arial" w:cs="Arial"/>
                                  <w:b/>
                                  <w:color w:val="FF0000"/>
                                </w:rPr>
                                <w:t>Within 2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971923" y="5947575"/>
                            <a:ext cx="3299460" cy="297180"/>
                          </a:xfrm>
                          <a:prstGeom prst="rect">
                            <a:avLst/>
                          </a:prstGeom>
                          <a:solidFill>
                            <a:sysClr val="window" lastClr="FFFFFF"/>
                          </a:solidFill>
                          <a:ln w="6350">
                            <a:solidFill>
                              <a:prstClr val="black"/>
                            </a:solidFill>
                          </a:ln>
                          <a:effectLst/>
                        </wps:spPr>
                        <wps:txbx>
                          <w:txbxContent>
                            <w:p w14:paraId="1E8DBAB9" w14:textId="77777777" w:rsidR="0025478C" w:rsidRPr="006E4312" w:rsidRDefault="0025478C" w:rsidP="0025478C">
                              <w:pPr>
                                <w:jc w:val="center"/>
                                <w:rPr>
                                  <w:rFonts w:ascii="Arial" w:hAnsi="Arial" w:cs="Arial"/>
                                  <w:b/>
                                </w:rPr>
                              </w:pPr>
                              <w:r>
                                <w:rPr>
                                  <w:rFonts w:ascii="Arial" w:hAnsi="Arial" w:cs="Arial"/>
                                  <w:b/>
                                </w:rPr>
                                <w:t>CA</w:t>
                              </w:r>
                              <w:r w:rsidRPr="006E4312">
                                <w:rPr>
                                  <w:rFonts w:ascii="Arial" w:hAnsi="Arial" w:cs="Arial"/>
                                  <w:b/>
                                </w:rPr>
                                <w:t>SE MEETS THE SAR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30588" y="4166483"/>
                            <a:ext cx="1188720" cy="449580"/>
                          </a:xfrm>
                          <a:prstGeom prst="rect">
                            <a:avLst/>
                          </a:prstGeom>
                          <a:solidFill>
                            <a:sysClr val="window" lastClr="FFFFFF"/>
                          </a:solidFill>
                          <a:ln w="6350">
                            <a:solidFill>
                              <a:prstClr val="black"/>
                            </a:solidFill>
                          </a:ln>
                          <a:effectLst/>
                        </wps:spPr>
                        <wps:txbx>
                          <w:txbxContent>
                            <w:p w14:paraId="5F8E3034" w14:textId="77777777" w:rsidR="0025478C" w:rsidRPr="00824E0A" w:rsidRDefault="0025478C" w:rsidP="0025478C">
                              <w:pPr>
                                <w:rPr>
                                  <w:rFonts w:ascii="Arial" w:hAnsi="Arial" w:cs="Arial"/>
                                  <w:b/>
                                  <w:color w:val="FF0000"/>
                                </w:rPr>
                              </w:pPr>
                              <w:r w:rsidRPr="00824E0A">
                                <w:rPr>
                                  <w:rFonts w:ascii="Arial" w:hAnsi="Arial" w:cs="Arial"/>
                                  <w:b/>
                                  <w:color w:val="FF0000"/>
                                </w:rPr>
                                <w:t xml:space="preserve">Within </w:t>
                              </w:r>
                              <w:r>
                                <w:rPr>
                                  <w:rFonts w:ascii="Arial" w:hAnsi="Arial" w:cs="Arial"/>
                                  <w:b/>
                                  <w:color w:val="FF0000"/>
                                </w:rPr>
                                <w:t xml:space="preserve">15 </w:t>
                              </w:r>
                              <w:r w:rsidRPr="00824E0A">
                                <w:rPr>
                                  <w:rFonts w:ascii="Arial" w:hAnsi="Arial" w:cs="Arial"/>
                                  <w:b/>
                                  <w:color w:val="FF0000"/>
                                </w:rPr>
                                <w:t>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86247" y="3474720"/>
                            <a:ext cx="1188720" cy="449580"/>
                          </a:xfrm>
                          <a:prstGeom prst="rect">
                            <a:avLst/>
                          </a:prstGeom>
                          <a:solidFill>
                            <a:sysClr val="window" lastClr="FFFFFF"/>
                          </a:solidFill>
                          <a:ln w="6350">
                            <a:solidFill>
                              <a:prstClr val="black"/>
                            </a:solidFill>
                          </a:ln>
                          <a:effectLst/>
                        </wps:spPr>
                        <wps:txbx>
                          <w:txbxContent>
                            <w:p w14:paraId="51CC3ED6" w14:textId="77777777" w:rsidR="0025478C" w:rsidRPr="00824E0A" w:rsidRDefault="0025478C" w:rsidP="0025478C">
                              <w:pPr>
                                <w:rPr>
                                  <w:rFonts w:ascii="Arial" w:hAnsi="Arial" w:cs="Arial"/>
                                  <w:b/>
                                  <w:color w:val="FF0000"/>
                                </w:rPr>
                              </w:pPr>
                              <w:r w:rsidRPr="00824E0A">
                                <w:rPr>
                                  <w:rFonts w:ascii="Arial" w:hAnsi="Arial" w:cs="Arial"/>
                                  <w:b/>
                                  <w:color w:val="FF0000"/>
                                </w:rPr>
                                <w:t xml:space="preserve">Within </w:t>
                              </w:r>
                              <w:r>
                                <w:rPr>
                                  <w:rFonts w:ascii="Arial" w:hAnsi="Arial" w:cs="Arial"/>
                                  <w:b/>
                                  <w:color w:val="FF0000"/>
                                </w:rPr>
                                <w:t xml:space="preserve">3 </w:t>
                              </w:r>
                              <w:r w:rsidRPr="00824E0A">
                                <w:rPr>
                                  <w:rFonts w:ascii="Arial" w:hAnsi="Arial" w:cs="Arial"/>
                                  <w:b/>
                                  <w:color w:val="FF0000"/>
                                </w:rPr>
                                <w:t>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653871" y="2480807"/>
                            <a:ext cx="4770120" cy="675640"/>
                          </a:xfrm>
                          <a:prstGeom prst="rect">
                            <a:avLst/>
                          </a:prstGeom>
                          <a:solidFill>
                            <a:sysClr val="window" lastClr="FFFFFF"/>
                          </a:solidFill>
                          <a:ln w="6350">
                            <a:solidFill>
                              <a:prstClr val="black"/>
                            </a:solidFill>
                          </a:ln>
                          <a:effectLst/>
                        </wps:spPr>
                        <wps:txbx>
                          <w:txbxContent>
                            <w:p w14:paraId="6E5BC60D" w14:textId="77777777" w:rsidR="0025478C" w:rsidRPr="001B01A0" w:rsidRDefault="0025478C" w:rsidP="0025478C">
                              <w:pPr>
                                <w:jc w:val="center"/>
                                <w:rPr>
                                  <w:rFonts w:ascii="Arial" w:hAnsi="Arial" w:cs="Arial"/>
                                </w:rPr>
                              </w:pPr>
                              <w:r>
                                <w:rPr>
                                  <w:rFonts w:ascii="Arial" w:hAnsi="Arial" w:cs="Arial"/>
                                </w:rPr>
                                <w:t xml:space="preserve">All agencies to respond with confirmation of whether the adult is known to their agency and to confirm whether the case is subject to other ongoing enquiries, for example significant enquiry, complaints </w:t>
                              </w:r>
                              <w:proofErr w:type="spellStart"/>
                              <w:r>
                                <w:rPr>
                                  <w:rFonts w:ascii="Arial" w:hAnsi="Arial" w:cs="Arial"/>
                                </w:rPr>
                                <w:t>etc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622066" y="4198288"/>
                            <a:ext cx="4770120" cy="426720"/>
                          </a:xfrm>
                          <a:prstGeom prst="rect">
                            <a:avLst/>
                          </a:prstGeom>
                          <a:solidFill>
                            <a:sysClr val="window" lastClr="FFFFFF"/>
                          </a:solidFill>
                          <a:ln w="6350">
                            <a:solidFill>
                              <a:prstClr val="black"/>
                            </a:solidFill>
                          </a:ln>
                          <a:effectLst/>
                        </wps:spPr>
                        <wps:txbx>
                          <w:txbxContent>
                            <w:p w14:paraId="47BE41BE" w14:textId="6B4D2820" w:rsidR="0025478C" w:rsidRPr="001B01A0" w:rsidRDefault="0025478C" w:rsidP="0025478C">
                              <w:pPr>
                                <w:jc w:val="center"/>
                                <w:rPr>
                                  <w:rFonts w:ascii="Arial" w:hAnsi="Arial" w:cs="Arial"/>
                                </w:rPr>
                              </w:pPr>
                              <w:r>
                                <w:rPr>
                                  <w:rFonts w:ascii="Arial" w:hAnsi="Arial" w:cs="Arial"/>
                                </w:rPr>
                                <w:t>STS</w:t>
                              </w:r>
                              <w:r w:rsidR="00CB31B9">
                                <w:rPr>
                                  <w:rFonts w:ascii="Arial" w:hAnsi="Arial" w:cs="Arial"/>
                                </w:rPr>
                                <w:t>AB</w:t>
                              </w:r>
                              <w:r>
                                <w:rPr>
                                  <w:rFonts w:ascii="Arial" w:hAnsi="Arial" w:cs="Arial"/>
                                </w:rPr>
                                <w:t xml:space="preserve"> Business Unit will collate agency responses into a multi-agency chronology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238539" y="4953662"/>
                            <a:ext cx="1188720" cy="667385"/>
                          </a:xfrm>
                          <a:prstGeom prst="rect">
                            <a:avLst/>
                          </a:prstGeom>
                          <a:solidFill>
                            <a:sysClr val="window" lastClr="FFFFFF"/>
                          </a:solidFill>
                          <a:ln w="6350">
                            <a:solidFill>
                              <a:prstClr val="black"/>
                            </a:solidFill>
                          </a:ln>
                          <a:effectLst/>
                        </wps:spPr>
                        <wps:txbx>
                          <w:txbxContent>
                            <w:p w14:paraId="65085F77" w14:textId="77777777" w:rsidR="0025478C" w:rsidRPr="00824E0A" w:rsidRDefault="0025478C" w:rsidP="0025478C">
                              <w:pPr>
                                <w:rPr>
                                  <w:rFonts w:ascii="Arial" w:hAnsi="Arial" w:cs="Arial"/>
                                  <w:b/>
                                  <w:color w:val="FF0000"/>
                                </w:rPr>
                              </w:pPr>
                              <w:r>
                                <w:rPr>
                                  <w:rFonts w:ascii="Arial" w:hAnsi="Arial" w:cs="Arial"/>
                                  <w:b/>
                                  <w:color w:val="FF0000"/>
                                </w:rPr>
                                <w:t>Next scheduled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wps:spPr>
                          <a:xfrm>
                            <a:off x="3728996" y="1383527"/>
                            <a:ext cx="0" cy="222250"/>
                          </a:xfrm>
                          <a:prstGeom prst="straightConnector1">
                            <a:avLst/>
                          </a:prstGeom>
                          <a:noFill/>
                          <a:ln w="38100" cap="flat" cmpd="sng" algn="ctr">
                            <a:solidFill>
                              <a:sysClr val="windowText" lastClr="000000"/>
                            </a:solidFill>
                            <a:prstDash val="solid"/>
                            <a:miter lim="800000"/>
                            <a:tailEnd type="triangle"/>
                          </a:ln>
                          <a:effectLst/>
                        </wps:spPr>
                        <wps:bodyPr/>
                      </wps:wsp>
                      <wps:wsp>
                        <wps:cNvPr id="101" name="Straight Arrow Connector 101"/>
                        <wps:cNvCnPr/>
                        <wps:spPr>
                          <a:xfrm>
                            <a:off x="3713093" y="5724939"/>
                            <a:ext cx="0" cy="222250"/>
                          </a:xfrm>
                          <a:prstGeom prst="straightConnector1">
                            <a:avLst/>
                          </a:prstGeom>
                          <a:noFill/>
                          <a:ln w="38100" cap="flat" cmpd="sng" algn="ctr">
                            <a:solidFill>
                              <a:sysClr val="windowText" lastClr="000000"/>
                            </a:solidFill>
                            <a:prstDash val="solid"/>
                            <a:miter lim="800000"/>
                            <a:tailEnd type="triangle"/>
                          </a:ln>
                          <a:effectLst/>
                        </wps:spPr>
                        <wps:bodyPr/>
                      </wps:wsp>
                      <wps:wsp>
                        <wps:cNvPr id="102" name="Straight Arrow Connector 102"/>
                        <wps:cNvCnPr/>
                        <wps:spPr>
                          <a:xfrm>
                            <a:off x="6042433" y="6273579"/>
                            <a:ext cx="0" cy="253998"/>
                          </a:xfrm>
                          <a:prstGeom prst="straightConnector1">
                            <a:avLst/>
                          </a:prstGeom>
                          <a:noFill/>
                          <a:ln w="38100" cap="flat" cmpd="sng" algn="ctr">
                            <a:solidFill>
                              <a:sysClr val="windowText" lastClr="000000"/>
                            </a:solidFill>
                            <a:prstDash val="solid"/>
                            <a:miter lim="800000"/>
                            <a:tailEnd type="triangle"/>
                          </a:ln>
                          <a:effectLst/>
                        </wps:spPr>
                        <wps:bodyPr/>
                      </wps:wsp>
                      <wps:wsp>
                        <wps:cNvPr id="103" name="Straight Arrow Connector 103"/>
                        <wps:cNvCnPr/>
                        <wps:spPr>
                          <a:xfrm>
                            <a:off x="882429" y="6345141"/>
                            <a:ext cx="0" cy="222250"/>
                          </a:xfrm>
                          <a:prstGeom prst="straightConnector1">
                            <a:avLst/>
                          </a:prstGeom>
                          <a:noFill/>
                          <a:ln w="38100" cap="flat" cmpd="sng" algn="ctr">
                            <a:solidFill>
                              <a:sysClr val="windowText" lastClr="000000"/>
                            </a:solidFill>
                            <a:prstDash val="solid"/>
                            <a:miter lim="800000"/>
                            <a:tailEnd type="triangle"/>
                          </a:ln>
                          <a:effectLst/>
                        </wps:spPr>
                        <wps:bodyPr/>
                      </wps:wsp>
                      <wps:wsp>
                        <wps:cNvPr id="104" name="Straight Arrow Connector 104"/>
                        <wps:cNvCnPr/>
                        <wps:spPr>
                          <a:xfrm>
                            <a:off x="3697191" y="6297433"/>
                            <a:ext cx="0" cy="222250"/>
                          </a:xfrm>
                          <a:prstGeom prst="straightConnector1">
                            <a:avLst/>
                          </a:prstGeom>
                          <a:noFill/>
                          <a:ln w="38100" cap="flat" cmpd="sng" algn="ctr">
                            <a:solidFill>
                              <a:sysClr val="windowText" lastClr="000000"/>
                            </a:solidFill>
                            <a:prstDash val="solid"/>
                            <a:miter lim="800000"/>
                            <a:tailEnd type="triangle"/>
                          </a:ln>
                          <a:effectLst/>
                        </wps:spPr>
                        <wps:bodyPr/>
                      </wps:wsp>
                      <wps:wsp>
                        <wps:cNvPr id="105" name="Text Box 105"/>
                        <wps:cNvSpPr txBox="1"/>
                        <wps:spPr>
                          <a:xfrm>
                            <a:off x="0" y="6535972"/>
                            <a:ext cx="1780540" cy="1097280"/>
                          </a:xfrm>
                          <a:prstGeom prst="rect">
                            <a:avLst/>
                          </a:prstGeom>
                          <a:solidFill>
                            <a:sysClr val="window" lastClr="FFFFFF"/>
                          </a:solidFill>
                          <a:ln w="6350">
                            <a:solidFill>
                              <a:prstClr val="black"/>
                            </a:solidFill>
                          </a:ln>
                          <a:effectLst/>
                        </wps:spPr>
                        <wps:txbx>
                          <w:txbxContent>
                            <w:p w14:paraId="66660864" w14:textId="05D38013" w:rsidR="0025478C" w:rsidRDefault="0025478C" w:rsidP="0025478C">
                              <w:pPr>
                                <w:jc w:val="center"/>
                                <w:rPr>
                                  <w:rFonts w:ascii="Arial" w:hAnsi="Arial" w:cs="Arial"/>
                                  <w:bCs/>
                                </w:rPr>
                              </w:pPr>
                              <w:r w:rsidRPr="00E55393">
                                <w:rPr>
                                  <w:rFonts w:ascii="Arial" w:hAnsi="Arial" w:cs="Arial"/>
                                  <w:bCs/>
                                </w:rPr>
                                <w:t>Referrer informed and given rationale</w:t>
                              </w:r>
                            </w:p>
                            <w:p w14:paraId="735CC415" w14:textId="77777777" w:rsidR="0025478C" w:rsidRPr="00E55393" w:rsidRDefault="0025478C" w:rsidP="0025478C">
                              <w:pPr>
                                <w:jc w:val="center"/>
                                <w:rPr>
                                  <w:rFonts w:ascii="Arial" w:hAnsi="Arial" w:cs="Arial"/>
                                  <w:bCs/>
                                </w:rPr>
                              </w:pPr>
                            </w:p>
                            <w:p w14:paraId="48DB5F13" w14:textId="214AB64D" w:rsidR="0025478C" w:rsidRPr="00E55393" w:rsidRDefault="0025478C" w:rsidP="0025478C">
                              <w:pPr>
                                <w:jc w:val="center"/>
                                <w:rPr>
                                  <w:rFonts w:ascii="Arial" w:hAnsi="Arial" w:cs="Arial"/>
                                  <w:bCs/>
                                </w:rPr>
                              </w:pPr>
                              <w:r w:rsidRPr="00E55393">
                                <w:rPr>
                                  <w:rFonts w:ascii="Arial" w:hAnsi="Arial" w:cs="Arial"/>
                                  <w:bCs/>
                                </w:rPr>
                                <w:t xml:space="preserve">Case </w:t>
                              </w:r>
                              <w:r w:rsidR="00D979BB">
                                <w:rPr>
                                  <w:rFonts w:ascii="Arial" w:hAnsi="Arial" w:cs="Arial"/>
                                  <w:bCs/>
                                </w:rPr>
                                <w:t>c</w:t>
                              </w:r>
                              <w:r w:rsidRPr="00E55393">
                                <w:rPr>
                                  <w:rFonts w:ascii="Arial" w:hAnsi="Arial" w:cs="Arial"/>
                                  <w:bCs/>
                                </w:rPr>
                                <w:t>lose</w:t>
                              </w:r>
                              <w:r w:rsidR="00D979BB">
                                <w:rPr>
                                  <w:rFonts w:ascii="Arial" w:hAnsi="Arial" w:cs="Arial"/>
                                  <w:bCs/>
                                </w:rPr>
                                <w:t>d</w:t>
                              </w:r>
                              <w:r w:rsidRPr="00E55393">
                                <w:rPr>
                                  <w:rFonts w:ascii="Arial" w:hAnsi="Arial" w:cs="Arial"/>
                                  <w:bCs/>
                                </w:rPr>
                                <w:t xml:space="preserve"> to Practice Evaluation and Learning subgroup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405517" y="5995283"/>
                            <a:ext cx="1017270" cy="297180"/>
                          </a:xfrm>
                          <a:prstGeom prst="rect">
                            <a:avLst/>
                          </a:prstGeom>
                          <a:solidFill>
                            <a:sysClr val="window" lastClr="FFFFFF"/>
                          </a:solidFill>
                          <a:ln w="6350">
                            <a:solidFill>
                              <a:prstClr val="black"/>
                            </a:solidFill>
                          </a:ln>
                          <a:effectLst/>
                        </wps:spPr>
                        <wps:txbx>
                          <w:txbxContent>
                            <w:p w14:paraId="518F2A54" w14:textId="77777777" w:rsidR="0025478C" w:rsidRPr="006E4312" w:rsidRDefault="0025478C" w:rsidP="0025478C">
                              <w:pPr>
                                <w:jc w:val="center"/>
                                <w:rPr>
                                  <w:rFonts w:ascii="Arial" w:hAnsi="Arial" w:cs="Arial"/>
                                  <w:b/>
                                </w:rPr>
                              </w:pPr>
                              <w:r>
                                <w:rPr>
                                  <w:rFonts w:ascii="Arial" w:hAnsi="Arial" w:cs="Arial"/>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2560320" y="6520069"/>
                            <a:ext cx="2289810" cy="421005"/>
                          </a:xfrm>
                          <a:prstGeom prst="rect">
                            <a:avLst/>
                          </a:prstGeom>
                          <a:solidFill>
                            <a:sysClr val="window" lastClr="FFFFFF"/>
                          </a:solidFill>
                          <a:ln w="6350">
                            <a:solidFill>
                              <a:prstClr val="black"/>
                            </a:solidFill>
                          </a:ln>
                          <a:effectLst/>
                        </wps:spPr>
                        <wps:txbx>
                          <w:txbxContent>
                            <w:p w14:paraId="4CF48CA0" w14:textId="77777777" w:rsidR="0025478C" w:rsidRPr="006E4312" w:rsidRDefault="0025478C" w:rsidP="0025478C">
                              <w:pPr>
                                <w:jc w:val="center"/>
                                <w:rPr>
                                  <w:rFonts w:ascii="Arial" w:hAnsi="Arial" w:cs="Arial"/>
                                  <w:b/>
                                </w:rPr>
                              </w:pPr>
                              <w:r>
                                <w:rPr>
                                  <w:rFonts w:ascii="Arial" w:hAnsi="Arial" w:cs="Arial"/>
                                  <w:b/>
                                </w:rPr>
                                <w:t>No – but key areas of learning are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5724939" y="5963478"/>
                            <a:ext cx="874395" cy="297180"/>
                          </a:xfrm>
                          <a:prstGeom prst="rect">
                            <a:avLst/>
                          </a:prstGeom>
                          <a:solidFill>
                            <a:sysClr val="window" lastClr="FFFFFF"/>
                          </a:solidFill>
                          <a:ln w="6350">
                            <a:solidFill>
                              <a:prstClr val="black"/>
                            </a:solidFill>
                          </a:ln>
                          <a:effectLst/>
                        </wps:spPr>
                        <wps:txbx>
                          <w:txbxContent>
                            <w:p w14:paraId="59FD6B81" w14:textId="77777777" w:rsidR="0025478C" w:rsidRPr="006E4312" w:rsidRDefault="0025478C" w:rsidP="0025478C">
                              <w:pPr>
                                <w:jc w:val="center"/>
                                <w:rPr>
                                  <w:rFonts w:ascii="Arial" w:hAnsi="Arial" w:cs="Arial"/>
                                  <w:b/>
                                </w:rPr>
                              </w:pPr>
                              <w:r>
                                <w:rPr>
                                  <w:rFonts w:ascii="Arial" w:hAnsi="Arial" w:cs="Arial"/>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5009322" y="6528021"/>
                            <a:ext cx="1780540" cy="1868556"/>
                          </a:xfrm>
                          <a:prstGeom prst="rect">
                            <a:avLst/>
                          </a:prstGeom>
                          <a:solidFill>
                            <a:sysClr val="window" lastClr="FFFFFF"/>
                          </a:solidFill>
                          <a:ln w="6350">
                            <a:solidFill>
                              <a:prstClr val="black"/>
                            </a:solidFill>
                          </a:ln>
                          <a:effectLst/>
                        </wps:spPr>
                        <wps:txbx>
                          <w:txbxContent>
                            <w:p w14:paraId="54E61E8F" w14:textId="274889CD" w:rsidR="0025478C" w:rsidRDefault="002D778C" w:rsidP="0025478C">
                              <w:pPr>
                                <w:jc w:val="center"/>
                                <w:rPr>
                                  <w:rFonts w:ascii="Arial" w:hAnsi="Arial" w:cs="Arial"/>
                                  <w:bCs/>
                                </w:rPr>
                              </w:pPr>
                              <w:r>
                                <w:rPr>
                                  <w:rFonts w:ascii="Arial" w:hAnsi="Arial" w:cs="Arial"/>
                                  <w:bCs/>
                                </w:rPr>
                                <w:t xml:space="preserve">Independent Chair </w:t>
                              </w:r>
                              <w:r w:rsidR="0025478C">
                                <w:rPr>
                                  <w:rFonts w:ascii="Arial" w:hAnsi="Arial" w:cs="Arial"/>
                                  <w:bCs/>
                                </w:rPr>
                                <w:t>informed of the recommendations of the Practice Evaluation and Learning subgroup</w:t>
                              </w:r>
                            </w:p>
                            <w:p w14:paraId="1B2F277F" w14:textId="77777777" w:rsidR="0025478C" w:rsidRDefault="0025478C" w:rsidP="0025478C">
                              <w:pPr>
                                <w:jc w:val="center"/>
                                <w:rPr>
                                  <w:rFonts w:ascii="Arial" w:hAnsi="Arial" w:cs="Arial"/>
                                  <w:bCs/>
                                </w:rPr>
                              </w:pPr>
                            </w:p>
                            <w:p w14:paraId="7B0AFAEA" w14:textId="79D2B45B" w:rsidR="0025478C" w:rsidRPr="00E55393" w:rsidRDefault="002D778C" w:rsidP="0025478C">
                              <w:pPr>
                                <w:jc w:val="center"/>
                                <w:rPr>
                                  <w:rFonts w:ascii="Arial" w:hAnsi="Arial" w:cs="Arial"/>
                                  <w:bCs/>
                                </w:rPr>
                              </w:pPr>
                              <w:r>
                                <w:rPr>
                                  <w:rFonts w:ascii="Arial" w:hAnsi="Arial" w:cs="Arial"/>
                                  <w:bCs/>
                                </w:rPr>
                                <w:t>Independent Chair makes</w:t>
                              </w:r>
                              <w:r w:rsidR="0025478C">
                                <w:rPr>
                                  <w:rFonts w:ascii="Arial" w:hAnsi="Arial" w:cs="Arial"/>
                                  <w:bCs/>
                                </w:rPr>
                                <w:t xml:space="preserve"> the final decision </w:t>
                              </w:r>
                              <w:r w:rsidR="00F52A66">
                                <w:rPr>
                                  <w:rFonts w:ascii="Arial" w:hAnsi="Arial" w:cs="Arial"/>
                                  <w:bCs/>
                                </w:rPr>
                                <w:t>and PEL subgroup members will be updated accordingly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5271715" y="6082582"/>
                            <a:ext cx="453390" cy="762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13" name="Text Box 113"/>
                        <wps:cNvSpPr txBox="1"/>
                        <wps:spPr>
                          <a:xfrm>
                            <a:off x="2798859" y="7283395"/>
                            <a:ext cx="1780540" cy="1240155"/>
                          </a:xfrm>
                          <a:prstGeom prst="rect">
                            <a:avLst/>
                          </a:prstGeom>
                          <a:solidFill>
                            <a:sysClr val="window" lastClr="FFFFFF"/>
                          </a:solidFill>
                          <a:ln w="6350">
                            <a:solidFill>
                              <a:prstClr val="black"/>
                            </a:solidFill>
                          </a:ln>
                          <a:effectLst/>
                        </wps:spPr>
                        <wps:txbx>
                          <w:txbxContent>
                            <w:p w14:paraId="5A529F96" w14:textId="77777777" w:rsidR="0025478C" w:rsidRPr="00E55393" w:rsidRDefault="0025478C" w:rsidP="0025478C">
                              <w:pPr>
                                <w:jc w:val="center"/>
                                <w:rPr>
                                  <w:rFonts w:ascii="Arial" w:hAnsi="Arial" w:cs="Arial"/>
                                  <w:bCs/>
                                </w:rPr>
                              </w:pPr>
                              <w:r>
                                <w:rPr>
                                  <w:rFonts w:ascii="Arial" w:hAnsi="Arial" w:cs="Arial"/>
                                  <w:bCs/>
                                </w:rPr>
                                <w:t>Referrer informed Task and Finish Group from within Practice Evaluation and Learning subgroup has been set up to identify and disseminate the learning</w:t>
                              </w:r>
                              <w:r w:rsidRPr="00E55393">
                                <w:rPr>
                                  <w:rFonts w:ascii="Arial" w:hAnsi="Arial" w:cs="Arial"/>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Straight Arrow Connector 114"/>
                        <wps:cNvCnPr/>
                        <wps:spPr>
                          <a:xfrm>
                            <a:off x="3665386" y="2205658"/>
                            <a:ext cx="7620" cy="27813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15" name="Straight Arrow Connector 115"/>
                        <wps:cNvCnPr/>
                        <wps:spPr>
                          <a:xfrm>
                            <a:off x="3681288" y="3148716"/>
                            <a:ext cx="0" cy="32956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16" name="Straight Arrow Connector 116"/>
                        <wps:cNvCnPr/>
                        <wps:spPr>
                          <a:xfrm>
                            <a:off x="3681288" y="6952587"/>
                            <a:ext cx="7620" cy="3333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17" name="Straight Arrow Connector 117"/>
                        <wps:cNvCnPr/>
                        <wps:spPr>
                          <a:xfrm>
                            <a:off x="3665386" y="3923140"/>
                            <a:ext cx="7620" cy="25781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18" name="Straight Arrow Connector 118"/>
                        <wps:cNvCnPr/>
                        <wps:spPr>
                          <a:xfrm>
                            <a:off x="3681288" y="4643561"/>
                            <a:ext cx="0" cy="3016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9584E17" id="Group 80" o:spid="_x0000_s1086" style="position:absolute;margin-left:31.15pt;margin-top:-2.25pt;width:534.6pt;height:671.1pt;z-index:251699712;mso-position-horizontal-relative:page" coordsize="67898,8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">
                <v:shapetype id="_x0000_t32" coordsize="21600,21600" o:spt="32" o:oned="t" path="m,l21600,21600e" filled="f">
                  <v:path arrowok="t" fillok="f" o:connecttype="none"/>
                  <o:lock v:ext="edit" shapetype="t"/>
                </v:shapetype>
                <v:shape id="Straight Arrow Connector 82" o:spid="_x0000_s1087" type="#_x0000_t32" style="position:absolute;left:14232;top:61302;width:7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" strokecolor="black [3040]" strokeweight="3pt">
                  <v:stroke endarrow="block"/>
                </v:shape>
                <v:shape id="Text Box 87" o:spid="_x0000_s1088" type="#_x0000_t202" style="position:absolute;left:21627;top:8030;width:30175;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" fillcolor="window" strokeweight=".5pt">
                  <v:textbox>
                    <w:txbxContent>
                      <w:p w14:paraId="28D636B6" w14:textId="659EC4EA" w:rsidR="0025478C" w:rsidRPr="006E4312" w:rsidRDefault="0025478C" w:rsidP="0025478C">
                        <w:pPr>
                          <w:jc w:val="center"/>
                          <w:rPr>
                            <w:rFonts w:ascii="Arial" w:hAnsi="Arial" w:cs="Arial"/>
                            <w:b/>
                          </w:rPr>
                        </w:pPr>
                        <w:r w:rsidRPr="006E4312">
                          <w:rPr>
                            <w:rFonts w:ascii="Arial" w:hAnsi="Arial" w:cs="Arial"/>
                            <w:b/>
                          </w:rPr>
                          <w:t>I</w:t>
                        </w:r>
                        <w:r>
                          <w:rPr>
                            <w:rFonts w:ascii="Arial" w:hAnsi="Arial" w:cs="Arial"/>
                            <w:b/>
                          </w:rPr>
                          <w:t xml:space="preserve">NITIAL NOTIFICATION RECEIVED BY SAFEGUARDING </w:t>
                        </w:r>
                        <w:r w:rsidR="00CB31B9">
                          <w:rPr>
                            <w:rFonts w:ascii="Arial" w:hAnsi="Arial" w:cs="Arial"/>
                            <w:b/>
                          </w:rPr>
                          <w:t>ADULTS BOARD</w:t>
                        </w:r>
                      </w:p>
                    </w:txbxContent>
                  </v:textbox>
                </v:shape>
                <v:shape id="Text Box 88" o:spid="_x0000_s1089" type="#_x0000_t202" style="position:absolute;left:16459;top:34747;width:477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" fillcolor="window" strokeweight=".5pt">
                  <v:textbox>
                    <w:txbxContent>
                      <w:p w14:paraId="3CFD9DAA" w14:textId="4FD81B83" w:rsidR="0025478C" w:rsidRPr="001B01A0" w:rsidRDefault="0025478C" w:rsidP="0025478C">
                        <w:pPr>
                          <w:jc w:val="center"/>
                          <w:rPr>
                            <w:rFonts w:ascii="Arial" w:hAnsi="Arial" w:cs="Arial"/>
                          </w:rPr>
                        </w:pPr>
                        <w:r>
                          <w:rPr>
                            <w:rFonts w:ascii="Arial" w:hAnsi="Arial" w:cs="Arial"/>
                          </w:rPr>
                          <w:t>STS</w:t>
                        </w:r>
                        <w:r w:rsidR="00CB31B9">
                          <w:rPr>
                            <w:rFonts w:ascii="Arial" w:hAnsi="Arial" w:cs="Arial"/>
                          </w:rPr>
                          <w:t>AB</w:t>
                        </w:r>
                        <w:r>
                          <w:rPr>
                            <w:rFonts w:ascii="Arial" w:hAnsi="Arial" w:cs="Arial"/>
                          </w:rPr>
                          <w:t xml:space="preserve"> Business unit to send out basic reporting template to involved agencies with a request to return within 10 working days</w:t>
                        </w:r>
                      </w:p>
                    </w:txbxContent>
                  </v:textbox>
                </v:shape>
                <v:shape id="Text Box 89" o:spid="_x0000_s1090" type="#_x0000_t202" style="position:absolute;left:16538;top:49616;width:47378;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14:paraId="688B4C5C" w14:textId="378FE112" w:rsidR="0025478C" w:rsidRPr="006E4312" w:rsidRDefault="0025478C" w:rsidP="0025478C">
                        <w:pPr>
                          <w:jc w:val="center"/>
                          <w:rPr>
                            <w:rFonts w:ascii="Arial" w:hAnsi="Arial" w:cs="Arial"/>
                          </w:rPr>
                        </w:pPr>
                        <w:r>
                          <w:rPr>
                            <w:rFonts w:ascii="Arial" w:hAnsi="Arial" w:cs="Arial"/>
                          </w:rPr>
                          <w:t xml:space="preserve">Practice Evaluation and Learning subgroup </w:t>
                        </w:r>
                        <w:r w:rsidRPr="006E4312">
                          <w:rPr>
                            <w:rFonts w:ascii="Arial" w:hAnsi="Arial" w:cs="Arial"/>
                          </w:rPr>
                          <w:t xml:space="preserve">meet </w:t>
                        </w:r>
                        <w:r>
                          <w:rPr>
                            <w:rFonts w:ascii="Arial" w:hAnsi="Arial" w:cs="Arial"/>
                          </w:rPr>
                          <w:t>to consider the case and make a recommendation to the</w:t>
                        </w:r>
                        <w:r w:rsidR="002D778C">
                          <w:rPr>
                            <w:rFonts w:ascii="Arial" w:hAnsi="Arial" w:cs="Arial"/>
                          </w:rPr>
                          <w:t xml:space="preserve"> Independent Chair of </w:t>
                        </w:r>
                        <w:proofErr w:type="gramStart"/>
                        <w:r w:rsidR="002D778C">
                          <w:rPr>
                            <w:rFonts w:ascii="Arial" w:hAnsi="Arial" w:cs="Arial"/>
                          </w:rPr>
                          <w:t xml:space="preserve">the </w:t>
                        </w:r>
                        <w:r>
                          <w:rPr>
                            <w:rFonts w:ascii="Arial" w:hAnsi="Arial" w:cs="Arial"/>
                          </w:rPr>
                          <w:t xml:space="preserve"> </w:t>
                        </w:r>
                        <w:r w:rsidR="00CB31B9">
                          <w:rPr>
                            <w:rFonts w:ascii="Arial" w:hAnsi="Arial" w:cs="Arial"/>
                          </w:rPr>
                          <w:t>Safeguarding</w:t>
                        </w:r>
                        <w:proofErr w:type="gramEnd"/>
                        <w:r w:rsidR="00CB31B9">
                          <w:rPr>
                            <w:rFonts w:ascii="Arial" w:hAnsi="Arial" w:cs="Arial"/>
                          </w:rPr>
                          <w:t xml:space="preserve"> Adults Board </w:t>
                        </w:r>
                        <w:r>
                          <w:rPr>
                            <w:rFonts w:ascii="Arial" w:hAnsi="Arial" w:cs="Arial"/>
                          </w:rPr>
                          <w:t>on whether the case meets the SAR Criteria</w:t>
                        </w:r>
                      </w:p>
                    </w:txbxContent>
                  </v:textbox>
                </v:shape>
                <v:shape id="Text Box 90" o:spid="_x0000_s1091" type="#_x0000_t202" style="position:absolute;left:10575;width:49788;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" filled="f" stroked="f" strokeweight=".5pt">
                  <v:textbox style="mso-fit-shape-to-text:t">
                    <w:txbxContent>
                      <w:p w14:paraId="0B3F5EAF" w14:textId="77777777" w:rsidR="0025478C" w:rsidRPr="00D5118C" w:rsidRDefault="0025478C" w:rsidP="00D5118C">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SAFEGUARDING ADULT REVIEW PROCESS</w:t>
                        </w:r>
                      </w:p>
                      <w:p w14:paraId="19201826" w14:textId="77777777" w:rsidR="0025478C" w:rsidRPr="00D5118C" w:rsidRDefault="0025478C" w:rsidP="00D5118C">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(Stage One)</w:t>
                        </w:r>
                      </w:p>
                    </w:txbxContent>
                  </v:textbox>
                </v:shape>
                <v:shape id="Text Box 91" o:spid="_x0000_s1092" type="#_x0000_t202" style="position:absolute;left:4770;top:18844;width:922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14:paraId="007B3BA6" w14:textId="77777777" w:rsidR="0025478C" w:rsidRPr="00824E0A" w:rsidRDefault="0025478C" w:rsidP="0025478C">
                        <w:pPr>
                          <w:rPr>
                            <w:rFonts w:ascii="Arial" w:hAnsi="Arial" w:cs="Arial"/>
                            <w:b/>
                            <w:color w:val="FF0000"/>
                          </w:rPr>
                        </w:pPr>
                        <w:r w:rsidRPr="00824E0A">
                          <w:rPr>
                            <w:rFonts w:ascii="Arial" w:hAnsi="Arial" w:cs="Arial"/>
                            <w:b/>
                            <w:color w:val="FF0000"/>
                          </w:rPr>
                          <w:t>Immediate</w:t>
                        </w:r>
                      </w:p>
                    </w:txbxContent>
                  </v:textbox>
                </v:shape>
                <v:shape id="Text Box 92" o:spid="_x0000_s1093" type="#_x0000_t202" style="position:absolute;left:16618;top:16141;width:47701;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" fillcolor="window" strokeweight=".5pt">
                  <v:textbox>
                    <w:txbxContent>
                      <w:p w14:paraId="6E0A2C46" w14:textId="4C489EC5" w:rsidR="0025478C" w:rsidRPr="001B01A0" w:rsidRDefault="0025478C" w:rsidP="0025478C">
                        <w:pPr>
                          <w:rPr>
                            <w:rFonts w:ascii="Arial" w:hAnsi="Arial" w:cs="Arial"/>
                          </w:rPr>
                        </w:pPr>
                        <w:r>
                          <w:rPr>
                            <w:rFonts w:ascii="Arial" w:hAnsi="Arial" w:cs="Arial"/>
                          </w:rPr>
                          <w:t>STS</w:t>
                        </w:r>
                        <w:r w:rsidR="00CB31B9">
                          <w:rPr>
                            <w:rFonts w:ascii="Arial" w:hAnsi="Arial" w:cs="Arial"/>
                          </w:rPr>
                          <w:t>AB</w:t>
                        </w:r>
                        <w:r w:rsidRPr="001B01A0">
                          <w:rPr>
                            <w:rFonts w:ascii="Arial" w:hAnsi="Arial" w:cs="Arial"/>
                          </w:rPr>
                          <w:t xml:space="preserve"> Business </w:t>
                        </w:r>
                        <w:r>
                          <w:rPr>
                            <w:rFonts w:ascii="Arial" w:hAnsi="Arial" w:cs="Arial"/>
                          </w:rPr>
                          <w:t>Unit to send email to all partner agencies with basic details (name</w:t>
                        </w:r>
                        <w:r w:rsidR="00DC464F">
                          <w:rPr>
                            <w:rFonts w:ascii="Arial" w:hAnsi="Arial" w:cs="Arial"/>
                          </w:rPr>
                          <w:t>,</w:t>
                        </w:r>
                        <w:r>
                          <w:rPr>
                            <w:rFonts w:ascii="Arial" w:hAnsi="Arial" w:cs="Arial"/>
                          </w:rPr>
                          <w:t xml:space="preserve"> </w:t>
                        </w:r>
                        <w:r w:rsidR="00D979BB">
                          <w:rPr>
                            <w:rFonts w:ascii="Arial" w:hAnsi="Arial" w:cs="Arial"/>
                          </w:rPr>
                          <w:t>address,</w:t>
                        </w:r>
                        <w:r w:rsidR="00DC464F">
                          <w:rPr>
                            <w:rFonts w:ascii="Arial" w:hAnsi="Arial" w:cs="Arial"/>
                          </w:rPr>
                          <w:t xml:space="preserve"> </w:t>
                        </w:r>
                        <w:r>
                          <w:rPr>
                            <w:rFonts w:ascii="Arial" w:hAnsi="Arial" w:cs="Arial"/>
                          </w:rPr>
                          <w:t>and date of birth) to ask if the subject is known to their agency</w:t>
                        </w:r>
                        <w:r w:rsidR="00CB31B9">
                          <w:rPr>
                            <w:rFonts w:ascii="Arial" w:hAnsi="Arial" w:cs="Arial"/>
                          </w:rPr>
                          <w:t>)</w:t>
                        </w:r>
                      </w:p>
                    </w:txbxContent>
                  </v:textbox>
                </v:shape>
                <v:shape id="Text Box 93" o:spid="_x0000_s1094" type="#_x0000_t202" style="position:absolute;left:3021;top:25444;width:11887;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AbwwAAANsAAAAPAAAAZHJzL2Rvd25yZXYueG1sRI9Ba8JA&#10;FITvQv/D8gq96aYW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XbswG8MAAADbAAAADwAA&#10;AAAAAAAAAAAAAAAHAgAAZHJzL2Rvd25yZXYueG1sUEsFBgAAAAADAAMAtwAAAPcCAAAAAA==&#10;" fillcolor="window" strokeweight=".5pt">
                  <v:textbox>
                    <w:txbxContent>
                      <w:p w14:paraId="27B90B7C" w14:textId="77777777" w:rsidR="0025478C" w:rsidRPr="00824E0A" w:rsidRDefault="0025478C" w:rsidP="0025478C">
                        <w:pPr>
                          <w:rPr>
                            <w:rFonts w:ascii="Arial" w:hAnsi="Arial" w:cs="Arial"/>
                            <w:b/>
                            <w:color w:val="FF0000"/>
                          </w:rPr>
                        </w:pPr>
                        <w:r w:rsidRPr="00824E0A">
                          <w:rPr>
                            <w:rFonts w:ascii="Arial" w:hAnsi="Arial" w:cs="Arial"/>
                            <w:b/>
                            <w:color w:val="FF0000"/>
                          </w:rPr>
                          <w:t>Within 2 Working Days</w:t>
                        </w:r>
                      </w:p>
                    </w:txbxContent>
                  </v:textbox>
                </v:shape>
                <v:shape id="Text Box 94" o:spid="_x0000_s1095" type="#_x0000_t202" style="position:absolute;left:19719;top:59475;width:3299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hvwwAAANsAAAAPAAAAZHJzL2Rvd25yZXYueG1sRI9Ba8JA&#10;FITvQv/D8gq96aZS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0lKob8MAAADbAAAADwAA&#10;AAAAAAAAAAAAAAAHAgAAZHJzL2Rvd25yZXYueG1sUEsFBgAAAAADAAMAtwAAAPcCAAAAAA==&#10;" fillcolor="window" strokeweight=".5pt">
                  <v:textbox>
                    <w:txbxContent>
                      <w:p w14:paraId="1E8DBAB9" w14:textId="77777777" w:rsidR="0025478C" w:rsidRPr="006E4312" w:rsidRDefault="0025478C" w:rsidP="0025478C">
                        <w:pPr>
                          <w:jc w:val="center"/>
                          <w:rPr>
                            <w:rFonts w:ascii="Arial" w:hAnsi="Arial" w:cs="Arial"/>
                            <w:b/>
                          </w:rPr>
                        </w:pPr>
                        <w:r>
                          <w:rPr>
                            <w:rFonts w:ascii="Arial" w:hAnsi="Arial" w:cs="Arial"/>
                            <w:b/>
                          </w:rPr>
                          <w:t>CA</w:t>
                        </w:r>
                        <w:r w:rsidRPr="006E4312">
                          <w:rPr>
                            <w:rFonts w:ascii="Arial" w:hAnsi="Arial" w:cs="Arial"/>
                            <w:b/>
                          </w:rPr>
                          <w:t>SE MEETS THE SAR CRITERIA</w:t>
                        </w:r>
                      </w:p>
                    </w:txbxContent>
                  </v:textbox>
                </v:shape>
                <v:shape id="Text Box 95" o:spid="_x0000_s1096" type="#_x0000_t202" style="position:absolute;left:2305;top:41664;width:11888;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5F8E3034" w14:textId="77777777" w:rsidR="0025478C" w:rsidRPr="00824E0A" w:rsidRDefault="0025478C" w:rsidP="0025478C">
                        <w:pPr>
                          <w:rPr>
                            <w:rFonts w:ascii="Arial" w:hAnsi="Arial" w:cs="Arial"/>
                            <w:b/>
                            <w:color w:val="FF0000"/>
                          </w:rPr>
                        </w:pPr>
                        <w:r w:rsidRPr="00824E0A">
                          <w:rPr>
                            <w:rFonts w:ascii="Arial" w:hAnsi="Arial" w:cs="Arial"/>
                            <w:b/>
                            <w:color w:val="FF0000"/>
                          </w:rPr>
                          <w:t xml:space="preserve">Within </w:t>
                        </w:r>
                        <w:r>
                          <w:rPr>
                            <w:rFonts w:ascii="Arial" w:hAnsi="Arial" w:cs="Arial"/>
                            <w:b/>
                            <w:color w:val="FF0000"/>
                          </w:rPr>
                          <w:t xml:space="preserve">15 </w:t>
                        </w:r>
                        <w:r w:rsidRPr="00824E0A">
                          <w:rPr>
                            <w:rFonts w:ascii="Arial" w:hAnsi="Arial" w:cs="Arial"/>
                            <w:b/>
                            <w:color w:val="FF0000"/>
                          </w:rPr>
                          <w:t>Working Days</w:t>
                        </w:r>
                      </w:p>
                    </w:txbxContent>
                  </v:textbox>
                </v:shape>
                <v:shape id="Text Box 96" o:spid="_x0000_s1097" type="#_x0000_t202" style="position:absolute;left:2862;top:34747;width:11887;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" fillcolor="window" strokeweight=".5pt">
                  <v:textbox>
                    <w:txbxContent>
                      <w:p w14:paraId="51CC3ED6" w14:textId="77777777" w:rsidR="0025478C" w:rsidRPr="00824E0A" w:rsidRDefault="0025478C" w:rsidP="0025478C">
                        <w:pPr>
                          <w:rPr>
                            <w:rFonts w:ascii="Arial" w:hAnsi="Arial" w:cs="Arial"/>
                            <w:b/>
                            <w:color w:val="FF0000"/>
                          </w:rPr>
                        </w:pPr>
                        <w:r w:rsidRPr="00824E0A">
                          <w:rPr>
                            <w:rFonts w:ascii="Arial" w:hAnsi="Arial" w:cs="Arial"/>
                            <w:b/>
                            <w:color w:val="FF0000"/>
                          </w:rPr>
                          <w:t xml:space="preserve">Within </w:t>
                        </w:r>
                        <w:r>
                          <w:rPr>
                            <w:rFonts w:ascii="Arial" w:hAnsi="Arial" w:cs="Arial"/>
                            <w:b/>
                            <w:color w:val="FF0000"/>
                          </w:rPr>
                          <w:t xml:space="preserve">3 </w:t>
                        </w:r>
                        <w:r w:rsidRPr="00824E0A">
                          <w:rPr>
                            <w:rFonts w:ascii="Arial" w:hAnsi="Arial" w:cs="Arial"/>
                            <w:b/>
                            <w:color w:val="FF0000"/>
                          </w:rPr>
                          <w:t>Working Days</w:t>
                        </w:r>
                      </w:p>
                    </w:txbxContent>
                  </v:textbox>
                </v:shape>
                <v:shape id="Text Box 97" o:spid="_x0000_s1098" type="#_x0000_t202" style="position:absolute;left:16538;top:24808;width:47701;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" fillcolor="window" strokeweight=".5pt">
                  <v:textbox>
                    <w:txbxContent>
                      <w:p w14:paraId="6E5BC60D" w14:textId="77777777" w:rsidR="0025478C" w:rsidRPr="001B01A0" w:rsidRDefault="0025478C" w:rsidP="0025478C">
                        <w:pPr>
                          <w:jc w:val="center"/>
                          <w:rPr>
                            <w:rFonts w:ascii="Arial" w:hAnsi="Arial" w:cs="Arial"/>
                          </w:rPr>
                        </w:pPr>
                        <w:r>
                          <w:rPr>
                            <w:rFonts w:ascii="Arial" w:hAnsi="Arial" w:cs="Arial"/>
                          </w:rPr>
                          <w:t xml:space="preserve">All agencies to respond with confirmation of whether the adult is known to their agency and to confirm whether the case is subject to other ongoing enquiries, for example significant enquiry, complaints </w:t>
                        </w:r>
                        <w:proofErr w:type="spellStart"/>
                        <w:r>
                          <w:rPr>
                            <w:rFonts w:ascii="Arial" w:hAnsi="Arial" w:cs="Arial"/>
                          </w:rPr>
                          <w:t>etc</w:t>
                        </w:r>
                        <w:proofErr w:type="spellEnd"/>
                      </w:p>
                    </w:txbxContent>
                  </v:textbox>
                </v:shape>
                <v:shape id="Text Box 98" o:spid="_x0000_s1099" type="#_x0000_t202" style="position:absolute;left:16220;top:41982;width:47701;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47BE41BE" w14:textId="6B4D2820" w:rsidR="0025478C" w:rsidRPr="001B01A0" w:rsidRDefault="0025478C" w:rsidP="0025478C">
                        <w:pPr>
                          <w:jc w:val="center"/>
                          <w:rPr>
                            <w:rFonts w:ascii="Arial" w:hAnsi="Arial" w:cs="Arial"/>
                          </w:rPr>
                        </w:pPr>
                        <w:r>
                          <w:rPr>
                            <w:rFonts w:ascii="Arial" w:hAnsi="Arial" w:cs="Arial"/>
                          </w:rPr>
                          <w:t>STS</w:t>
                        </w:r>
                        <w:r w:rsidR="00CB31B9">
                          <w:rPr>
                            <w:rFonts w:ascii="Arial" w:hAnsi="Arial" w:cs="Arial"/>
                          </w:rPr>
                          <w:t>AB</w:t>
                        </w:r>
                        <w:r>
                          <w:rPr>
                            <w:rFonts w:ascii="Arial" w:hAnsi="Arial" w:cs="Arial"/>
                          </w:rPr>
                          <w:t xml:space="preserve"> Business Unit will collate agency responses into a multi-agency chronology</w:t>
                        </w:r>
                      </w:p>
                    </w:txbxContent>
                  </v:textbox>
                </v:shape>
                <v:shape id="Text Box 99" o:spid="_x0000_s1100" type="#_x0000_t202" style="position:absolute;left:2385;top:49536;width:11887;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" fillcolor="window" strokeweight=".5pt">
                  <v:textbox>
                    <w:txbxContent>
                      <w:p w14:paraId="65085F77" w14:textId="77777777" w:rsidR="0025478C" w:rsidRPr="00824E0A" w:rsidRDefault="0025478C" w:rsidP="0025478C">
                        <w:pPr>
                          <w:rPr>
                            <w:rFonts w:ascii="Arial" w:hAnsi="Arial" w:cs="Arial"/>
                            <w:b/>
                            <w:color w:val="FF0000"/>
                          </w:rPr>
                        </w:pPr>
                        <w:r>
                          <w:rPr>
                            <w:rFonts w:ascii="Arial" w:hAnsi="Arial" w:cs="Arial"/>
                            <w:b/>
                            <w:color w:val="FF0000"/>
                          </w:rPr>
                          <w:t>Next scheduled meeting</w:t>
                        </w:r>
                      </w:p>
                    </w:txbxContent>
                  </v:textbox>
                </v:shape>
                <v:shape id="Straight Arrow Connector 100" o:spid="_x0000_s1101" type="#_x0000_t32" style="position:absolute;left:37289;top:13835;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" strokecolor="windowText" strokeweight="3pt">
                  <v:stroke endarrow="block" joinstyle="miter"/>
                </v:shape>
                <v:shape id="Straight Arrow Connector 101" o:spid="_x0000_s1102" type="#_x0000_t32" style="position:absolute;left:37130;top:57249;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" strokecolor="windowText" strokeweight="3pt">
                  <v:stroke endarrow="block" joinstyle="miter"/>
                </v:shape>
                <v:shape id="Straight Arrow Connector 102" o:spid="_x0000_s1103" type="#_x0000_t32" style="position:absolute;left:60424;top:6273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" strokecolor="windowText" strokeweight="3pt">
                  <v:stroke endarrow="block" joinstyle="miter"/>
                </v:shape>
                <v:shape id="Straight Arrow Connector 103" o:spid="_x0000_s1104" type="#_x0000_t32" style="position:absolute;left:8824;top:63451;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" strokecolor="windowText" strokeweight="3pt">
                  <v:stroke endarrow="block" joinstyle="miter"/>
                </v:shape>
                <v:shape id="Straight Arrow Connector 104" o:spid="_x0000_s1105" type="#_x0000_t32" style="position:absolute;left:36971;top:62974;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" strokecolor="windowText" strokeweight="3pt">
                  <v:stroke endarrow="block" joinstyle="miter"/>
                </v:shape>
                <v:shape id="Text Box 105" o:spid="_x0000_s1106" type="#_x0000_t202" style="position:absolute;top:65359;width:17805;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qBwgAAANwAAAAPAAAAZHJzL2Rvd25yZXYueG1sRE9Na8JA&#10;EL0L/Q/LFHrTTQst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CpgMqBwgAAANwAAAAPAAAA&#10;AAAAAAAAAAAAAAcCAABkcnMvZG93bnJldi54bWxQSwUGAAAAAAMAAwC3AAAA9gIAAAAA&#10;" fillcolor="window" strokeweight=".5pt">
                  <v:textbox>
                    <w:txbxContent>
                      <w:p w14:paraId="66660864" w14:textId="05D38013" w:rsidR="0025478C" w:rsidRDefault="0025478C" w:rsidP="0025478C">
                        <w:pPr>
                          <w:jc w:val="center"/>
                          <w:rPr>
                            <w:rFonts w:ascii="Arial" w:hAnsi="Arial" w:cs="Arial"/>
                            <w:bCs/>
                          </w:rPr>
                        </w:pPr>
                        <w:r w:rsidRPr="00E55393">
                          <w:rPr>
                            <w:rFonts w:ascii="Arial" w:hAnsi="Arial" w:cs="Arial"/>
                            <w:bCs/>
                          </w:rPr>
                          <w:t>Referrer informed and given rationale</w:t>
                        </w:r>
                      </w:p>
                      <w:p w14:paraId="735CC415" w14:textId="77777777" w:rsidR="0025478C" w:rsidRPr="00E55393" w:rsidRDefault="0025478C" w:rsidP="0025478C">
                        <w:pPr>
                          <w:jc w:val="center"/>
                          <w:rPr>
                            <w:rFonts w:ascii="Arial" w:hAnsi="Arial" w:cs="Arial"/>
                            <w:bCs/>
                          </w:rPr>
                        </w:pPr>
                      </w:p>
                      <w:p w14:paraId="48DB5F13" w14:textId="214AB64D" w:rsidR="0025478C" w:rsidRPr="00E55393" w:rsidRDefault="0025478C" w:rsidP="0025478C">
                        <w:pPr>
                          <w:jc w:val="center"/>
                          <w:rPr>
                            <w:rFonts w:ascii="Arial" w:hAnsi="Arial" w:cs="Arial"/>
                            <w:bCs/>
                          </w:rPr>
                        </w:pPr>
                        <w:r w:rsidRPr="00E55393">
                          <w:rPr>
                            <w:rFonts w:ascii="Arial" w:hAnsi="Arial" w:cs="Arial"/>
                            <w:bCs/>
                          </w:rPr>
                          <w:t xml:space="preserve">Case </w:t>
                        </w:r>
                        <w:r w:rsidR="00D979BB">
                          <w:rPr>
                            <w:rFonts w:ascii="Arial" w:hAnsi="Arial" w:cs="Arial"/>
                            <w:bCs/>
                          </w:rPr>
                          <w:t>c</w:t>
                        </w:r>
                        <w:r w:rsidRPr="00E55393">
                          <w:rPr>
                            <w:rFonts w:ascii="Arial" w:hAnsi="Arial" w:cs="Arial"/>
                            <w:bCs/>
                          </w:rPr>
                          <w:t>lose</w:t>
                        </w:r>
                        <w:r w:rsidR="00D979BB">
                          <w:rPr>
                            <w:rFonts w:ascii="Arial" w:hAnsi="Arial" w:cs="Arial"/>
                            <w:bCs/>
                          </w:rPr>
                          <w:t>d</w:t>
                        </w:r>
                        <w:r w:rsidRPr="00E55393">
                          <w:rPr>
                            <w:rFonts w:ascii="Arial" w:hAnsi="Arial" w:cs="Arial"/>
                            <w:bCs/>
                          </w:rPr>
                          <w:t xml:space="preserve"> to Practice Evaluation and Learning subgroup </w:t>
                        </w:r>
                      </w:p>
                    </w:txbxContent>
                  </v:textbox>
                </v:shape>
                <v:shape id="Text Box 106" o:spid="_x0000_s1107" type="#_x0000_t202" style="position:absolute;left:4055;top:59952;width:1017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" fillcolor="window" strokeweight=".5pt">
                  <v:textbox>
                    <w:txbxContent>
                      <w:p w14:paraId="518F2A54" w14:textId="77777777" w:rsidR="0025478C" w:rsidRPr="006E4312" w:rsidRDefault="0025478C" w:rsidP="0025478C">
                        <w:pPr>
                          <w:jc w:val="center"/>
                          <w:rPr>
                            <w:rFonts w:ascii="Arial" w:hAnsi="Arial" w:cs="Arial"/>
                            <w:b/>
                          </w:rPr>
                        </w:pPr>
                        <w:r>
                          <w:rPr>
                            <w:rFonts w:ascii="Arial" w:hAnsi="Arial" w:cs="Arial"/>
                            <w:b/>
                          </w:rPr>
                          <w:t>No</w:t>
                        </w:r>
                      </w:p>
                    </w:txbxContent>
                  </v:textbox>
                </v:shape>
                <v:shape id="Text Box 109" o:spid="_x0000_s1108" type="#_x0000_t202" style="position:absolute;left:25603;top:65200;width:22898;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" fillcolor="window" strokeweight=".5pt">
                  <v:textbox>
                    <w:txbxContent>
                      <w:p w14:paraId="4CF48CA0" w14:textId="77777777" w:rsidR="0025478C" w:rsidRPr="006E4312" w:rsidRDefault="0025478C" w:rsidP="0025478C">
                        <w:pPr>
                          <w:jc w:val="center"/>
                          <w:rPr>
                            <w:rFonts w:ascii="Arial" w:hAnsi="Arial" w:cs="Arial"/>
                            <w:b/>
                          </w:rPr>
                        </w:pPr>
                        <w:r>
                          <w:rPr>
                            <w:rFonts w:ascii="Arial" w:hAnsi="Arial" w:cs="Arial"/>
                            <w:b/>
                          </w:rPr>
                          <w:t>No – but key areas of learning are identified</w:t>
                        </w:r>
                      </w:p>
                    </w:txbxContent>
                  </v:textbox>
                </v:shape>
                <v:shape id="Text Box 110" o:spid="_x0000_s1109" type="#_x0000_t202" style="position:absolute;left:57249;top:59634;width:87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" fillcolor="window" strokeweight=".5pt">
                  <v:textbox>
                    <w:txbxContent>
                      <w:p w14:paraId="59FD6B81" w14:textId="77777777" w:rsidR="0025478C" w:rsidRPr="006E4312" w:rsidRDefault="0025478C" w:rsidP="0025478C">
                        <w:pPr>
                          <w:jc w:val="center"/>
                          <w:rPr>
                            <w:rFonts w:ascii="Arial" w:hAnsi="Arial" w:cs="Arial"/>
                            <w:b/>
                          </w:rPr>
                        </w:pPr>
                        <w:r>
                          <w:rPr>
                            <w:rFonts w:ascii="Arial" w:hAnsi="Arial" w:cs="Arial"/>
                            <w:b/>
                          </w:rPr>
                          <w:t>Yes</w:t>
                        </w:r>
                      </w:p>
                    </w:txbxContent>
                  </v:textbox>
                </v:shape>
                <v:shape id="Text Box 111" o:spid="_x0000_s1110" type="#_x0000_t202" style="position:absolute;left:50093;top:65280;width:17805;height:18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" fillcolor="window" strokeweight=".5pt">
                  <v:textbox>
                    <w:txbxContent>
                      <w:p w14:paraId="54E61E8F" w14:textId="274889CD" w:rsidR="0025478C" w:rsidRDefault="002D778C" w:rsidP="0025478C">
                        <w:pPr>
                          <w:jc w:val="center"/>
                          <w:rPr>
                            <w:rFonts w:ascii="Arial" w:hAnsi="Arial" w:cs="Arial"/>
                            <w:bCs/>
                          </w:rPr>
                        </w:pPr>
                        <w:r>
                          <w:rPr>
                            <w:rFonts w:ascii="Arial" w:hAnsi="Arial" w:cs="Arial"/>
                            <w:bCs/>
                          </w:rPr>
                          <w:t xml:space="preserve">Independent Chair </w:t>
                        </w:r>
                        <w:r w:rsidR="0025478C">
                          <w:rPr>
                            <w:rFonts w:ascii="Arial" w:hAnsi="Arial" w:cs="Arial"/>
                            <w:bCs/>
                          </w:rPr>
                          <w:t>informed of the recommendations of the Practice Evaluation and Learning subgroup</w:t>
                        </w:r>
                      </w:p>
                      <w:p w14:paraId="1B2F277F" w14:textId="77777777" w:rsidR="0025478C" w:rsidRDefault="0025478C" w:rsidP="0025478C">
                        <w:pPr>
                          <w:jc w:val="center"/>
                          <w:rPr>
                            <w:rFonts w:ascii="Arial" w:hAnsi="Arial" w:cs="Arial"/>
                            <w:bCs/>
                          </w:rPr>
                        </w:pPr>
                      </w:p>
                      <w:p w14:paraId="7B0AFAEA" w14:textId="79D2B45B" w:rsidR="0025478C" w:rsidRPr="00E55393" w:rsidRDefault="002D778C" w:rsidP="0025478C">
                        <w:pPr>
                          <w:jc w:val="center"/>
                          <w:rPr>
                            <w:rFonts w:ascii="Arial" w:hAnsi="Arial" w:cs="Arial"/>
                            <w:bCs/>
                          </w:rPr>
                        </w:pPr>
                        <w:r>
                          <w:rPr>
                            <w:rFonts w:ascii="Arial" w:hAnsi="Arial" w:cs="Arial"/>
                            <w:bCs/>
                          </w:rPr>
                          <w:t>Independent Chair makes</w:t>
                        </w:r>
                        <w:r w:rsidR="0025478C">
                          <w:rPr>
                            <w:rFonts w:ascii="Arial" w:hAnsi="Arial" w:cs="Arial"/>
                            <w:bCs/>
                          </w:rPr>
                          <w:t xml:space="preserve"> the final decision </w:t>
                        </w:r>
                        <w:r w:rsidR="00F52A66">
                          <w:rPr>
                            <w:rFonts w:ascii="Arial" w:hAnsi="Arial" w:cs="Arial"/>
                            <w:bCs/>
                          </w:rPr>
                          <w:t>and PEL subgroup members will be updated accordingly</w:t>
                        </w:r>
                      </w:p>
                    </w:txbxContent>
                  </v:textbox>
                </v:shape>
                <v:shape id="Straight Arrow Connector 112" o:spid="_x0000_s1111" type="#_x0000_t32" style="position:absolute;left:52717;top:60825;width:4534;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" strokecolor="black [3040]" strokeweight="3pt">
                  <v:stroke endarrow="block"/>
                </v:shape>
                <v:shape id="Text Box 113" o:spid="_x0000_s1112" type="#_x0000_t202" style="position:absolute;left:27988;top:72833;width:17805;height:1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" fillcolor="window" strokeweight=".5pt">
                  <v:textbox>
                    <w:txbxContent>
                      <w:p w14:paraId="5A529F96" w14:textId="77777777" w:rsidR="0025478C" w:rsidRPr="00E55393" w:rsidRDefault="0025478C" w:rsidP="0025478C">
                        <w:pPr>
                          <w:jc w:val="center"/>
                          <w:rPr>
                            <w:rFonts w:ascii="Arial" w:hAnsi="Arial" w:cs="Arial"/>
                            <w:bCs/>
                          </w:rPr>
                        </w:pPr>
                        <w:r>
                          <w:rPr>
                            <w:rFonts w:ascii="Arial" w:hAnsi="Arial" w:cs="Arial"/>
                            <w:bCs/>
                          </w:rPr>
                          <w:t>Referrer informed Task and Finish Group from within Practice Evaluation and Learning subgroup has been set up to identify and disseminate the learning</w:t>
                        </w:r>
                        <w:r w:rsidRPr="00E55393">
                          <w:rPr>
                            <w:rFonts w:ascii="Arial" w:hAnsi="Arial" w:cs="Arial"/>
                            <w:bCs/>
                          </w:rPr>
                          <w:t xml:space="preserve"> </w:t>
                        </w:r>
                      </w:p>
                    </w:txbxContent>
                  </v:textbox>
                </v:shape>
                <v:shape id="Straight Arrow Connector 114" o:spid="_x0000_s1113" type="#_x0000_t32" style="position:absolute;left:36653;top:22056;width:77;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" strokecolor="black [3040]" strokeweight="3pt">
                  <v:stroke endarrow="block"/>
                </v:shape>
                <v:shape id="Straight Arrow Connector 115" o:spid="_x0000_s1114" type="#_x0000_t32" style="position:absolute;left:36812;top:3148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" strokecolor="black [3040]" strokeweight="3pt">
                  <v:stroke endarrow="block"/>
                </v:shape>
                <v:shape id="Straight Arrow Connector 116" o:spid="_x0000_s1115" type="#_x0000_t32" style="position:absolute;left:36812;top:69525;width:77;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" strokecolor="black [3040]" strokeweight="3pt">
                  <v:stroke endarrow="block"/>
                </v:shape>
                <v:shape id="Straight Arrow Connector 117" o:spid="_x0000_s1116" type="#_x0000_t32" style="position:absolute;left:36653;top:39231;width:77;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" strokecolor="black [3040]" strokeweight="3pt">
                  <v:stroke endarrow="block"/>
                </v:shape>
                <v:shape id="Straight Arrow Connector 118" o:spid="_x0000_s1117" type="#_x0000_t32" style="position:absolute;left:36812;top:46435;width:0;height: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" strokecolor="black [3040]" strokeweight="3pt">
                  <v:stroke endarrow="block"/>
                </v:shape>
                <w10:wrap anchorx="page"/>
              </v:group>
            </w:pict>
          </mc:Fallback>
        </mc:AlternateContent>
      </w:r>
      <w:r w:rsidR="00FE1D9E">
        <w:rPr>
          <w:noProof/>
          <w:lang w:val="en-GB" w:eastAsia="en-GB"/>
        </w:rPr>
        <mc:AlternateContent>
          <mc:Choice Requires="wps">
            <w:drawing>
              <wp:anchor distT="0" distB="0" distL="114300" distR="114300" simplePos="0" relativeHeight="251682304" behindDoc="0" locked="0" layoutInCell="1" allowOverlap="1" wp14:anchorId="1C84DE6E" wp14:editId="19D07765">
                <wp:simplePos x="0" y="0"/>
                <wp:positionH relativeFrom="column">
                  <wp:posOffset>4345305</wp:posOffset>
                </wp:positionH>
                <wp:positionV relativeFrom="paragraph">
                  <wp:posOffset>-457200</wp:posOffset>
                </wp:positionV>
                <wp:extent cx="1396365" cy="35052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39636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083A6" w14:textId="77777777" w:rsidR="004951B1" w:rsidRPr="00413DAF" w:rsidRDefault="004951B1" w:rsidP="00FD711A">
                            <w:pPr>
                              <w:spacing w:after="200" w:line="276" w:lineRule="auto"/>
                              <w:jc w:val="center"/>
                              <w:rPr>
                                <w:rFonts w:ascii="Arial" w:hAnsi="Arial" w:cs="Arial"/>
                                <w:b/>
                                <w:sz w:val="24"/>
                                <w:szCs w:val="24"/>
                                <w:lang w:val="en-GB"/>
                              </w:rPr>
                            </w:pPr>
                            <w:r w:rsidRPr="00413DAF">
                              <w:rPr>
                                <w:rFonts w:ascii="Arial" w:hAnsi="Arial" w:cs="Arial"/>
                                <w:b/>
                                <w:sz w:val="24"/>
                                <w:szCs w:val="24"/>
                                <w:lang w:val="en-GB"/>
                              </w:rPr>
                              <w:t>APPENDIX 1A</w:t>
                            </w:r>
                          </w:p>
                          <w:p w14:paraId="360745C1" w14:textId="77777777" w:rsidR="004951B1" w:rsidRDefault="00495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4DE6E" id="Text Box 76" o:spid="_x0000_s1118" type="#_x0000_t202" style="position:absolute;margin-left:342.15pt;margin-top:-36pt;width:109.95pt;height:27.6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" fillcolor="white [3201]" stroked="f" strokeweight=".5pt">
                <v:textbox>
                  <w:txbxContent>
                    <w:p w14:paraId="304083A6" w14:textId="77777777" w:rsidR="004951B1" w:rsidRPr="00413DAF" w:rsidRDefault="004951B1" w:rsidP="00FD711A">
                      <w:pPr>
                        <w:spacing w:after="200" w:line="276" w:lineRule="auto"/>
                        <w:jc w:val="center"/>
                        <w:rPr>
                          <w:rFonts w:ascii="Arial" w:hAnsi="Arial" w:cs="Arial"/>
                          <w:b/>
                          <w:sz w:val="24"/>
                          <w:szCs w:val="24"/>
                          <w:lang w:val="en-GB"/>
                        </w:rPr>
                      </w:pPr>
                      <w:r w:rsidRPr="00413DAF">
                        <w:rPr>
                          <w:rFonts w:ascii="Arial" w:hAnsi="Arial" w:cs="Arial"/>
                          <w:b/>
                          <w:sz w:val="24"/>
                          <w:szCs w:val="24"/>
                          <w:lang w:val="en-GB"/>
                        </w:rPr>
                        <w:t>APPENDIX 1A</w:t>
                      </w:r>
                    </w:p>
                    <w:p w14:paraId="360745C1" w14:textId="77777777" w:rsidR="004951B1" w:rsidRDefault="004951B1"/>
                  </w:txbxContent>
                </v:textbox>
              </v:shape>
            </w:pict>
          </mc:Fallback>
        </mc:AlternateContent>
      </w:r>
    </w:p>
    <w:p w14:paraId="7A3A9356" w14:textId="65358F34" w:rsidR="00FE1D9E" w:rsidRPr="00FE1D9E" w:rsidRDefault="00FE1D9E" w:rsidP="00FE1D9E"/>
    <w:p w14:paraId="343336F7" w14:textId="39BF132E" w:rsidR="00FE1D9E" w:rsidRDefault="00FE1D9E" w:rsidP="00FE1D9E"/>
    <w:p w14:paraId="2BD06ACA" w14:textId="49178B7C" w:rsidR="00FE1D9E" w:rsidRDefault="00FE1D9E" w:rsidP="00FE1D9E">
      <w:pPr>
        <w:jc w:val="center"/>
      </w:pPr>
    </w:p>
    <w:p w14:paraId="759D7EAD" w14:textId="46ACA6B5" w:rsidR="00FE1D9E" w:rsidRDefault="00FE1D9E" w:rsidP="00FE1D9E"/>
    <w:p w14:paraId="3611B500" w14:textId="61E0639B" w:rsidR="00924FD9" w:rsidRPr="00FE1D9E" w:rsidRDefault="00924FD9" w:rsidP="00FE1D9E">
      <w:pPr>
        <w:sectPr w:rsidR="00924FD9" w:rsidRPr="00FE1D9E" w:rsidSect="00C244A6">
          <w:type w:val="continuous"/>
          <w:pgSz w:w="11906" w:h="16838"/>
          <w:pgMar w:top="1440" w:right="1790" w:bottom="0" w:left="2127" w:header="720" w:footer="720" w:gutter="0"/>
          <w:cols w:space="720"/>
        </w:sectPr>
      </w:pPr>
    </w:p>
    <w:p w14:paraId="2E5B78C5" w14:textId="1DF6F3FE" w:rsidR="002A355C" w:rsidRPr="00D93DED" w:rsidRDefault="009F1202" w:rsidP="00D93DED">
      <w:pPr>
        <w:spacing w:after="200" w:line="276" w:lineRule="auto"/>
        <w:rPr>
          <w:rFonts w:ascii="Arial" w:hAnsi="Arial" w:cs="Arial"/>
          <w:b/>
          <w:sz w:val="32"/>
          <w:szCs w:val="32"/>
          <w:lang w:val="en-GB"/>
        </w:rPr>
      </w:pPr>
      <w:r>
        <w:rPr>
          <w:noProof/>
          <w:lang w:val="en-GB" w:eastAsia="en-GB"/>
        </w:rPr>
        <mc:AlternateContent>
          <mc:Choice Requires="wpg">
            <w:drawing>
              <wp:anchor distT="0" distB="0" distL="114300" distR="114300" simplePos="0" relativeHeight="251691520" behindDoc="0" locked="0" layoutInCell="1" allowOverlap="1" wp14:anchorId="3260E754" wp14:editId="25FB14DE">
                <wp:simplePos x="0" y="0"/>
                <wp:positionH relativeFrom="margin">
                  <wp:align>left</wp:align>
                </wp:positionH>
                <wp:positionV relativeFrom="paragraph">
                  <wp:posOffset>669677</wp:posOffset>
                </wp:positionV>
                <wp:extent cx="5730240" cy="7618674"/>
                <wp:effectExtent l="0" t="0" r="22860" b="20955"/>
                <wp:wrapNone/>
                <wp:docPr id="136" name="Group 136"/>
                <wp:cNvGraphicFramePr/>
                <a:graphic xmlns:a="http://schemas.openxmlformats.org/drawingml/2006/main">
                  <a:graphicData uri="http://schemas.microsoft.com/office/word/2010/wordprocessingGroup">
                    <wpg:wgp>
                      <wpg:cNvGrpSpPr/>
                      <wpg:grpSpPr>
                        <a:xfrm>
                          <a:off x="0" y="0"/>
                          <a:ext cx="5730240" cy="7618674"/>
                          <a:chOff x="0" y="984306"/>
                          <a:chExt cx="5730240" cy="7618674"/>
                        </a:xfrm>
                      </wpg:grpSpPr>
                      <wps:wsp>
                        <wps:cNvPr id="137" name="Text Box 137"/>
                        <wps:cNvSpPr txBox="1"/>
                        <wps:spPr>
                          <a:xfrm>
                            <a:off x="1310640" y="3718560"/>
                            <a:ext cx="4419600" cy="1615440"/>
                          </a:xfrm>
                          <a:prstGeom prst="rect">
                            <a:avLst/>
                          </a:prstGeom>
                          <a:solidFill>
                            <a:sysClr val="window" lastClr="FFFFFF"/>
                          </a:solidFill>
                          <a:ln w="6350">
                            <a:solidFill>
                              <a:prstClr val="black"/>
                            </a:solidFill>
                          </a:ln>
                          <a:effectLst/>
                        </wps:spPr>
                        <wps:txbx>
                          <w:txbxContent>
                            <w:p w14:paraId="35814475" w14:textId="5E70BD19" w:rsidR="004951B1" w:rsidRDefault="004951B1" w:rsidP="00473D2C">
                              <w:pPr>
                                <w:pStyle w:val="ListParagraph"/>
                                <w:ind w:left="284"/>
                                <w:rPr>
                                  <w:rFonts w:ascii="Arial" w:hAnsi="Arial" w:cs="Arial"/>
                                </w:rPr>
                              </w:pPr>
                              <w:r>
                                <w:rPr>
                                  <w:rFonts w:ascii="Arial" w:hAnsi="Arial" w:cs="Arial"/>
                                </w:rPr>
                                <w:t>Draft O</w:t>
                              </w:r>
                              <w:r w:rsidRPr="002E602F">
                                <w:rPr>
                                  <w:rFonts w:ascii="Arial" w:hAnsi="Arial" w:cs="Arial"/>
                                </w:rPr>
                                <w:t xml:space="preserve">verview </w:t>
                              </w:r>
                              <w:r>
                                <w:rPr>
                                  <w:rFonts w:ascii="Arial" w:hAnsi="Arial" w:cs="Arial"/>
                                </w:rPr>
                                <w:t>R</w:t>
                              </w:r>
                              <w:r w:rsidRPr="002E602F">
                                <w:rPr>
                                  <w:rFonts w:ascii="Arial" w:hAnsi="Arial" w:cs="Arial"/>
                                </w:rPr>
                                <w:t>eport</w:t>
                              </w:r>
                              <w:r>
                                <w:rPr>
                                  <w:rFonts w:ascii="Arial" w:hAnsi="Arial" w:cs="Arial"/>
                                </w:rPr>
                                <w:t>, with recommendations submitted to the STS</w:t>
                              </w:r>
                              <w:r w:rsidR="00CB31B9">
                                <w:rPr>
                                  <w:rFonts w:ascii="Arial" w:hAnsi="Arial" w:cs="Arial"/>
                                </w:rPr>
                                <w:t>AB</w:t>
                              </w:r>
                              <w:r>
                                <w:rPr>
                                  <w:rFonts w:ascii="Arial" w:hAnsi="Arial" w:cs="Arial"/>
                                </w:rPr>
                                <w:t xml:space="preserve"> for:</w:t>
                              </w:r>
                            </w:p>
                            <w:p w14:paraId="3B2C0E67" w14:textId="77777777" w:rsidR="004951B1" w:rsidRDefault="004951B1" w:rsidP="00473D2C">
                              <w:pPr>
                                <w:pStyle w:val="ListParagraph"/>
                                <w:numPr>
                                  <w:ilvl w:val="0"/>
                                  <w:numId w:val="10"/>
                                </w:numPr>
                                <w:ind w:left="284" w:hanging="284"/>
                                <w:rPr>
                                  <w:rFonts w:ascii="Arial" w:hAnsi="Arial" w:cs="Arial"/>
                                </w:rPr>
                              </w:pPr>
                              <w:r>
                                <w:rPr>
                                  <w:rFonts w:ascii="Arial" w:hAnsi="Arial" w:cs="Arial"/>
                                </w:rPr>
                                <w:t>Amendments/approval</w:t>
                              </w:r>
                              <w:r w:rsidRPr="002E602F">
                                <w:rPr>
                                  <w:rFonts w:ascii="Arial" w:hAnsi="Arial" w:cs="Arial"/>
                                </w:rPr>
                                <w:t xml:space="preserve"> </w:t>
                              </w:r>
                            </w:p>
                            <w:p w14:paraId="24314D5A" w14:textId="77777777" w:rsidR="004951B1" w:rsidRPr="002E602F" w:rsidRDefault="004951B1" w:rsidP="00473D2C">
                              <w:pPr>
                                <w:pStyle w:val="ListParagraph"/>
                                <w:numPr>
                                  <w:ilvl w:val="0"/>
                                  <w:numId w:val="10"/>
                                </w:numPr>
                                <w:ind w:left="284" w:hanging="284"/>
                                <w:rPr>
                                  <w:rFonts w:ascii="Arial" w:hAnsi="Arial" w:cs="Arial"/>
                                </w:rPr>
                              </w:pPr>
                              <w:r>
                                <w:rPr>
                                  <w:rFonts w:ascii="Arial" w:hAnsi="Arial" w:cs="Arial"/>
                                </w:rPr>
                                <w:t>Development of Action Plan</w:t>
                              </w:r>
                            </w:p>
                            <w:p w14:paraId="1271378F" w14:textId="77777777" w:rsidR="004951B1" w:rsidRPr="002E602F" w:rsidRDefault="004951B1" w:rsidP="00473D2C">
                              <w:pPr>
                                <w:pStyle w:val="ListParagraph"/>
                                <w:numPr>
                                  <w:ilvl w:val="0"/>
                                  <w:numId w:val="10"/>
                                </w:numPr>
                                <w:ind w:left="284" w:hanging="284"/>
                                <w:rPr>
                                  <w:rFonts w:ascii="Arial" w:hAnsi="Arial" w:cs="Arial"/>
                                </w:rPr>
                              </w:pPr>
                              <w:r>
                                <w:rPr>
                                  <w:rFonts w:ascii="Arial" w:hAnsi="Arial" w:cs="Arial"/>
                                </w:rPr>
                                <w:t>Development of Communications P</w:t>
                              </w:r>
                              <w:r w:rsidRPr="002E602F">
                                <w:rPr>
                                  <w:rFonts w:ascii="Arial" w:hAnsi="Arial" w:cs="Arial"/>
                                </w:rPr>
                                <w:t xml:space="preserve">lan </w:t>
                              </w:r>
                            </w:p>
                            <w:p w14:paraId="1C6D35D4" w14:textId="77777777" w:rsidR="004951B1" w:rsidRDefault="004951B1" w:rsidP="00473D2C">
                              <w:pPr>
                                <w:rPr>
                                  <w:sz w:val="20"/>
                                </w:rPr>
                              </w:pPr>
                            </w:p>
                            <w:p w14:paraId="24B6C76E" w14:textId="42B3F349" w:rsidR="004951B1" w:rsidRPr="007A1FAA" w:rsidRDefault="004951B1" w:rsidP="00473D2C">
                              <w:pPr>
                                <w:jc w:val="center"/>
                                <w:rPr>
                                  <w:sz w:val="20"/>
                                </w:rPr>
                              </w:pPr>
                              <w:r w:rsidRPr="007A1FAA">
                                <w:rPr>
                                  <w:sz w:val="20"/>
                                </w:rPr>
                                <w:t xml:space="preserve">Note: If timescales allow the draft overview report will be presented to the next available </w:t>
                              </w:r>
                              <w:r w:rsidR="00CB31B9">
                                <w:rPr>
                                  <w:sz w:val="20"/>
                                </w:rPr>
                                <w:t>Safeguarding Adults Board</w:t>
                              </w:r>
                              <w:r w:rsidRPr="007A1FAA">
                                <w:rPr>
                                  <w:sz w:val="20"/>
                                </w:rPr>
                                <w:t xml:space="preserve"> meeting, if not an Extraordinary Meeting of the </w:t>
                              </w:r>
                              <w:r w:rsidR="00CB31B9">
                                <w:rPr>
                                  <w:sz w:val="20"/>
                                </w:rPr>
                                <w:t>Adults Board</w:t>
                              </w:r>
                              <w:r w:rsidRPr="007A1FAA">
                                <w:rPr>
                                  <w:sz w:val="20"/>
                                </w:rPr>
                                <w:t xml:space="preserve"> will be convened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672879" y="984306"/>
                            <a:ext cx="4419600" cy="419100"/>
                          </a:xfrm>
                          <a:prstGeom prst="rect">
                            <a:avLst/>
                          </a:prstGeom>
                          <a:solidFill>
                            <a:sysClr val="window" lastClr="FFFFFF"/>
                          </a:solidFill>
                          <a:ln w="6350">
                            <a:solidFill>
                              <a:prstClr val="black"/>
                            </a:solidFill>
                          </a:ln>
                          <a:effectLst/>
                        </wps:spPr>
                        <wps:txbx>
                          <w:txbxContent>
                            <w:p w14:paraId="0A692678" w14:textId="3D74EE70" w:rsidR="004951B1" w:rsidRPr="006E4312" w:rsidRDefault="002D778C" w:rsidP="00473D2C">
                              <w:pPr>
                                <w:jc w:val="center"/>
                                <w:rPr>
                                  <w:rFonts w:ascii="Arial" w:hAnsi="Arial" w:cs="Arial"/>
                                  <w:b/>
                                  <w:sz w:val="24"/>
                                  <w:szCs w:val="24"/>
                                </w:rPr>
                              </w:pPr>
                              <w:r>
                                <w:rPr>
                                  <w:rFonts w:ascii="Arial" w:hAnsi="Arial" w:cs="Arial"/>
                                  <w:b/>
                                  <w:sz w:val="24"/>
                                  <w:szCs w:val="24"/>
                                </w:rPr>
                                <w:t xml:space="preserve">Independent Chair of the </w:t>
                              </w:r>
                              <w:r w:rsidR="00CB31B9">
                                <w:rPr>
                                  <w:rFonts w:ascii="Arial" w:hAnsi="Arial" w:cs="Arial"/>
                                  <w:b/>
                                  <w:sz w:val="24"/>
                                  <w:szCs w:val="24"/>
                                </w:rPr>
                                <w:t xml:space="preserve">South Tyneside Safeguarding Adults Board </w:t>
                              </w:r>
                              <w:r w:rsidR="004951B1">
                                <w:rPr>
                                  <w:rFonts w:ascii="Arial" w:hAnsi="Arial" w:cs="Arial"/>
                                  <w:b/>
                                  <w:sz w:val="24"/>
                                  <w:szCs w:val="24"/>
                                </w:rPr>
                                <w:t xml:space="preserve">approves Safeguarding Adult Review </w:t>
                              </w:r>
                              <w:r w:rsidR="004951B1" w:rsidRPr="006E4312">
                                <w:rPr>
                                  <w:rFonts w:ascii="Arial" w:hAnsi="Arial" w:cs="Arial"/>
                                  <w:b/>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1348740" y="1706880"/>
                            <a:ext cx="4381500" cy="396240"/>
                          </a:xfrm>
                          <a:prstGeom prst="rect">
                            <a:avLst/>
                          </a:prstGeom>
                          <a:solidFill>
                            <a:sysClr val="window" lastClr="FFFFFF"/>
                          </a:solidFill>
                          <a:ln w="6350">
                            <a:solidFill>
                              <a:prstClr val="black"/>
                            </a:solidFill>
                          </a:ln>
                          <a:effectLst/>
                        </wps:spPr>
                        <wps:txbx>
                          <w:txbxContent>
                            <w:p w14:paraId="2DBFEB33" w14:textId="63522B9A" w:rsidR="004951B1" w:rsidRPr="006E4312" w:rsidRDefault="004951B1" w:rsidP="0028620D">
                              <w:pPr>
                                <w:rPr>
                                  <w:rFonts w:ascii="Arial" w:hAnsi="Arial" w:cs="Arial"/>
                                </w:rPr>
                              </w:pPr>
                              <w:r>
                                <w:rPr>
                                  <w:rFonts w:ascii="Arial" w:hAnsi="Arial" w:cs="Arial"/>
                                </w:rPr>
                                <w:t>Practice Evaluation and Learning subgroup a</w:t>
                              </w:r>
                              <w:r w:rsidRPr="006E4312">
                                <w:rPr>
                                  <w:rFonts w:ascii="Arial" w:hAnsi="Arial" w:cs="Arial"/>
                                </w:rPr>
                                <w:t>ppoints a Lead Reviewer with sufficient independence to lead the 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1310640" y="2377440"/>
                            <a:ext cx="4419600" cy="411480"/>
                          </a:xfrm>
                          <a:prstGeom prst="rect">
                            <a:avLst/>
                          </a:prstGeom>
                          <a:solidFill>
                            <a:sysClr val="window" lastClr="FFFFFF"/>
                          </a:solidFill>
                          <a:ln w="6350">
                            <a:solidFill>
                              <a:prstClr val="black"/>
                            </a:solidFill>
                          </a:ln>
                          <a:effectLst/>
                        </wps:spPr>
                        <wps:txbx>
                          <w:txbxContent>
                            <w:p w14:paraId="6BEE0226" w14:textId="77777777" w:rsidR="004951B1" w:rsidRPr="006E4312" w:rsidRDefault="004951B1" w:rsidP="00473D2C">
                              <w:pPr>
                                <w:jc w:val="center"/>
                                <w:rPr>
                                  <w:rFonts w:ascii="Arial" w:hAnsi="Arial" w:cs="Arial"/>
                                </w:rPr>
                              </w:pPr>
                              <w:r>
                                <w:rPr>
                                  <w:rFonts w:ascii="Arial" w:hAnsi="Arial" w:cs="Arial"/>
                                </w:rPr>
                                <w:t>Individual / Family informed of SAR Process and given the opportunity to provide their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1310640" y="6835140"/>
                            <a:ext cx="4419600" cy="1767840"/>
                          </a:xfrm>
                          <a:prstGeom prst="rect">
                            <a:avLst/>
                          </a:prstGeom>
                          <a:solidFill>
                            <a:sysClr val="window" lastClr="FFFFFF"/>
                          </a:solidFill>
                          <a:ln w="6350">
                            <a:solidFill>
                              <a:prstClr val="black"/>
                            </a:solidFill>
                          </a:ln>
                          <a:effectLst/>
                        </wps:spPr>
                        <wps:txbx>
                          <w:txbxContent>
                            <w:p w14:paraId="27110358" w14:textId="3EAB7CCD" w:rsidR="004951B1" w:rsidRPr="002E5032" w:rsidRDefault="004951B1" w:rsidP="00473D2C">
                              <w:pPr>
                                <w:rPr>
                                  <w:rFonts w:ascii="Arial" w:hAnsi="Arial" w:cs="Arial"/>
                                  <w:b/>
                                </w:rPr>
                              </w:pPr>
                              <w:r>
                                <w:rPr>
                                  <w:rFonts w:ascii="Arial" w:hAnsi="Arial"/>
                                  <w:b/>
                                </w:rPr>
                                <w:t xml:space="preserve">Practice Evaluation and Learning subgroup </w:t>
                              </w:r>
                              <w:r>
                                <w:rPr>
                                  <w:rFonts w:ascii="Arial" w:hAnsi="Arial" w:cs="Arial"/>
                                  <w:b/>
                                </w:rPr>
                                <w:t>to:</w:t>
                              </w:r>
                            </w:p>
                            <w:p w14:paraId="52B9FEDD" w14:textId="77777777" w:rsidR="004951B1" w:rsidRPr="006E4312" w:rsidRDefault="004951B1" w:rsidP="00473D2C">
                              <w:pPr>
                                <w:pStyle w:val="ListParagraph"/>
                                <w:numPr>
                                  <w:ilvl w:val="0"/>
                                  <w:numId w:val="7"/>
                                </w:numPr>
                                <w:ind w:left="284" w:hanging="284"/>
                                <w:rPr>
                                  <w:rFonts w:ascii="Arial" w:hAnsi="Arial" w:cs="Arial"/>
                                </w:rPr>
                              </w:pPr>
                              <w:r>
                                <w:rPr>
                                  <w:rFonts w:ascii="Arial" w:hAnsi="Arial" w:cs="Arial"/>
                                </w:rPr>
                                <w:t>C</w:t>
                              </w:r>
                              <w:r w:rsidRPr="006E4312">
                                <w:rPr>
                                  <w:rFonts w:ascii="Arial" w:hAnsi="Arial" w:cs="Arial"/>
                                </w:rPr>
                                <w:t xml:space="preserve">onsider dissemination of the </w:t>
                              </w:r>
                              <w:r>
                                <w:rPr>
                                  <w:rFonts w:ascii="Arial" w:hAnsi="Arial" w:cs="Arial"/>
                                </w:rPr>
                                <w:t>Overview</w:t>
                              </w:r>
                              <w:r w:rsidRPr="006E4312">
                                <w:rPr>
                                  <w:rFonts w:ascii="Arial" w:hAnsi="Arial" w:cs="Arial"/>
                                </w:rPr>
                                <w:t xml:space="preserve"> Repo</w:t>
                              </w:r>
                              <w:r>
                                <w:rPr>
                                  <w:rFonts w:ascii="Arial" w:hAnsi="Arial" w:cs="Arial"/>
                                </w:rPr>
                                <w:t>rt findings and recommendations</w:t>
                              </w:r>
                            </w:p>
                            <w:p w14:paraId="4DCB0CBC" w14:textId="77777777" w:rsidR="004951B1" w:rsidRDefault="004951B1" w:rsidP="0028620D">
                              <w:pPr>
                                <w:pStyle w:val="ListParagraph"/>
                                <w:numPr>
                                  <w:ilvl w:val="0"/>
                                  <w:numId w:val="7"/>
                                </w:numPr>
                                <w:ind w:left="284" w:hanging="284"/>
                                <w:rPr>
                                  <w:rFonts w:ascii="Arial" w:hAnsi="Arial" w:cs="Arial"/>
                                </w:rPr>
                              </w:pPr>
                              <w:r w:rsidRPr="00D073C9">
                                <w:rPr>
                                  <w:rFonts w:ascii="Arial" w:hAnsi="Arial" w:cs="Arial"/>
                                </w:rPr>
                                <w:t>Agree Learning Events</w:t>
                              </w:r>
                            </w:p>
                            <w:p w14:paraId="1708C1EF" w14:textId="4C336F5B" w:rsidR="004951B1" w:rsidRPr="0028620D" w:rsidRDefault="004951B1" w:rsidP="0028620D">
                              <w:pPr>
                                <w:pStyle w:val="ListParagraph"/>
                                <w:numPr>
                                  <w:ilvl w:val="0"/>
                                  <w:numId w:val="7"/>
                                </w:numPr>
                                <w:ind w:left="284" w:hanging="284"/>
                                <w:rPr>
                                  <w:rFonts w:ascii="Arial" w:hAnsi="Arial" w:cs="Arial"/>
                                </w:rPr>
                              </w:pPr>
                              <w:r>
                                <w:rPr>
                                  <w:rFonts w:ascii="Arial" w:hAnsi="Arial" w:cs="Arial"/>
                                </w:rPr>
                                <w:t>E</w:t>
                              </w:r>
                              <w:r w:rsidRPr="0028620D">
                                <w:rPr>
                                  <w:rFonts w:ascii="Arial" w:hAnsi="Arial" w:cs="Arial"/>
                                </w:rPr>
                                <w:t>nsure the learning from the SAR is included within the relevant multi-agency training programmes</w:t>
                              </w:r>
                              <w:r>
                                <w:rPr>
                                  <w:rFonts w:ascii="Arial" w:hAnsi="Arial" w:cs="Arial"/>
                                </w:rPr>
                                <w:t xml:space="preserve"> </w:t>
                              </w:r>
                            </w:p>
                            <w:p w14:paraId="4604ABCA" w14:textId="7287177F" w:rsidR="004951B1" w:rsidRPr="006E4312" w:rsidRDefault="004951B1" w:rsidP="00473D2C">
                              <w:pPr>
                                <w:pStyle w:val="ListParagraph"/>
                                <w:numPr>
                                  <w:ilvl w:val="0"/>
                                  <w:numId w:val="7"/>
                                </w:numPr>
                                <w:ind w:left="284" w:hanging="284"/>
                                <w:rPr>
                                  <w:rFonts w:ascii="Arial" w:hAnsi="Arial" w:cs="Arial"/>
                                </w:rPr>
                              </w:pPr>
                              <w:r>
                                <w:rPr>
                                  <w:rFonts w:ascii="Arial" w:hAnsi="Arial" w:cs="Arial"/>
                                </w:rPr>
                                <w:t>E</w:t>
                              </w:r>
                              <w:r w:rsidRPr="006E4312">
                                <w:rPr>
                                  <w:rFonts w:ascii="Arial" w:hAnsi="Arial" w:cs="Arial"/>
                                </w:rPr>
                                <w:t xml:space="preserve">nsure </w:t>
                              </w:r>
                              <w:r>
                                <w:rPr>
                                  <w:rFonts w:ascii="Arial" w:hAnsi="Arial" w:cs="Arial"/>
                                </w:rPr>
                                <w:t>the ST</w:t>
                              </w:r>
                              <w:r w:rsidR="00CB31B9">
                                <w:rPr>
                                  <w:rFonts w:ascii="Arial" w:hAnsi="Arial" w:cs="Arial"/>
                                </w:rPr>
                                <w:t>SAB</w:t>
                              </w:r>
                              <w:r>
                                <w:rPr>
                                  <w:rFonts w:ascii="Arial" w:hAnsi="Arial" w:cs="Arial"/>
                                </w:rPr>
                                <w:t xml:space="preserve"> </w:t>
                              </w:r>
                              <w:r w:rsidRPr="006E4312">
                                <w:rPr>
                                  <w:rFonts w:ascii="Arial" w:hAnsi="Arial" w:cs="Arial"/>
                                </w:rPr>
                                <w:t>Annual Report contains required information on SAR</w:t>
                              </w:r>
                            </w:p>
                            <w:p w14:paraId="3C3F468A" w14:textId="77777777" w:rsidR="004951B1" w:rsidRPr="006E4312" w:rsidRDefault="004951B1" w:rsidP="00473D2C">
                              <w:pPr>
                                <w:pStyle w:val="ListParagraph"/>
                                <w:numPr>
                                  <w:ilvl w:val="0"/>
                                  <w:numId w:val="7"/>
                                </w:numPr>
                                <w:ind w:left="284" w:hanging="284"/>
                                <w:rPr>
                                  <w:rFonts w:ascii="Arial" w:hAnsi="Arial" w:cs="Arial"/>
                                </w:rPr>
                              </w:pPr>
                              <w:r>
                                <w:rPr>
                                  <w:rFonts w:ascii="Arial" w:hAnsi="Arial" w:cs="Arial"/>
                                </w:rPr>
                                <w:t>Build relevant objectives into Strategic P</w:t>
                              </w:r>
                              <w:r w:rsidRPr="006E4312">
                                <w:rPr>
                                  <w:rFonts w:ascii="Arial" w:hAnsi="Arial" w:cs="Arial"/>
                                </w:rPr>
                                <w:t>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Arrow Connector 142"/>
                        <wps:cNvCnPr/>
                        <wps:spPr>
                          <a:xfrm>
                            <a:off x="3383280" y="1424940"/>
                            <a:ext cx="0" cy="2819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43" name="Straight Arrow Connector 143"/>
                        <wps:cNvCnPr/>
                        <wps:spPr>
                          <a:xfrm>
                            <a:off x="3360420" y="3459480"/>
                            <a:ext cx="0" cy="2590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44" name="Straight Arrow Connector 144"/>
                        <wps:cNvCnPr/>
                        <wps:spPr>
                          <a:xfrm>
                            <a:off x="3291840" y="5958840"/>
                            <a:ext cx="0" cy="2133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46" name="Text Box 146"/>
                        <wps:cNvSpPr txBox="1"/>
                        <wps:spPr>
                          <a:xfrm>
                            <a:off x="0" y="1722120"/>
                            <a:ext cx="1143000" cy="419100"/>
                          </a:xfrm>
                          <a:prstGeom prst="rect">
                            <a:avLst/>
                          </a:prstGeom>
                          <a:solidFill>
                            <a:sysClr val="window" lastClr="FFFFFF"/>
                          </a:solidFill>
                          <a:ln w="12700">
                            <a:solidFill>
                              <a:prstClr val="black"/>
                            </a:solidFill>
                            <a:prstDash val="dash"/>
                          </a:ln>
                          <a:effectLst/>
                        </wps:spPr>
                        <wps:txbx>
                          <w:txbxContent>
                            <w:p w14:paraId="189FD98C" w14:textId="77777777" w:rsidR="004951B1" w:rsidRPr="00D073C9" w:rsidRDefault="004951B1" w:rsidP="00473D2C">
                              <w:pPr>
                                <w:rPr>
                                  <w:rFonts w:ascii="Arial" w:hAnsi="Arial" w:cs="Arial"/>
                                  <w:b/>
                                  <w:color w:val="FF0000"/>
                                </w:rPr>
                              </w:pPr>
                              <w:r w:rsidRPr="00D073C9">
                                <w:rPr>
                                  <w:rFonts w:ascii="Arial" w:hAnsi="Arial" w:cs="Arial"/>
                                  <w:b/>
                                  <w:color w:val="FF0000"/>
                                </w:rPr>
                                <w:t>Within 20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Straight Arrow Connector 147"/>
                        <wps:cNvCnPr/>
                        <wps:spPr>
                          <a:xfrm>
                            <a:off x="3383280" y="2110740"/>
                            <a:ext cx="0" cy="266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48" name="Text Box 148"/>
                        <wps:cNvSpPr txBox="1"/>
                        <wps:spPr>
                          <a:xfrm>
                            <a:off x="1310640" y="3040380"/>
                            <a:ext cx="4419600" cy="411480"/>
                          </a:xfrm>
                          <a:prstGeom prst="rect">
                            <a:avLst/>
                          </a:prstGeom>
                          <a:solidFill>
                            <a:sysClr val="window" lastClr="FFFFFF"/>
                          </a:solidFill>
                          <a:ln w="6350">
                            <a:solidFill>
                              <a:prstClr val="black"/>
                            </a:solidFill>
                          </a:ln>
                          <a:effectLst/>
                        </wps:spPr>
                        <wps:txbx>
                          <w:txbxContent>
                            <w:p w14:paraId="3A723747" w14:textId="0F4CA12D" w:rsidR="004951B1" w:rsidRPr="006E4312" w:rsidRDefault="004951B1" w:rsidP="00473D2C">
                              <w:pPr>
                                <w:jc w:val="center"/>
                                <w:rPr>
                                  <w:rFonts w:ascii="Arial" w:hAnsi="Arial" w:cs="Arial"/>
                                </w:rPr>
                              </w:pPr>
                              <w:r w:rsidRPr="006E4312">
                                <w:rPr>
                                  <w:rFonts w:ascii="Arial" w:hAnsi="Arial" w:cs="Arial"/>
                                </w:rPr>
                                <w:t xml:space="preserve">Terms of reference, </w:t>
                              </w:r>
                              <w:r>
                                <w:rPr>
                                  <w:rFonts w:ascii="Arial" w:hAnsi="Arial" w:cs="Arial"/>
                                </w:rPr>
                                <w:t xml:space="preserve">methodology and timeline agreed by Lead </w:t>
                              </w:r>
                              <w:r w:rsidRPr="0028620D">
                                <w:rPr>
                                  <w:rFonts w:ascii="Arial" w:hAnsi="Arial" w:cs="Arial"/>
                                </w:rPr>
                                <w:t xml:space="preserve">Reviewer </w:t>
                              </w:r>
                              <w:r w:rsidRPr="0028620D">
                                <w:rPr>
                                  <w:rFonts w:ascii="Arial" w:hAnsi="Arial"/>
                                </w:rPr>
                                <w:t xml:space="preserve">and Practice Evaluation and Learning subgroup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0" y="2377440"/>
                            <a:ext cx="1143000" cy="4206240"/>
                          </a:xfrm>
                          <a:prstGeom prst="rect">
                            <a:avLst/>
                          </a:prstGeom>
                          <a:solidFill>
                            <a:sysClr val="window" lastClr="FFFFFF"/>
                          </a:solidFill>
                          <a:ln w="12700">
                            <a:solidFill>
                              <a:prstClr val="black"/>
                            </a:solidFill>
                            <a:prstDash val="dash"/>
                          </a:ln>
                          <a:effectLst/>
                        </wps:spPr>
                        <wps:txbx>
                          <w:txbxContent>
                            <w:p w14:paraId="300D7ECF" w14:textId="77777777" w:rsidR="004951B1" w:rsidRPr="00D073C9" w:rsidRDefault="004951B1" w:rsidP="00473D2C">
                              <w:pPr>
                                <w:jc w:val="center"/>
                                <w:rPr>
                                  <w:rFonts w:ascii="Arial" w:hAnsi="Arial" w:cs="Arial"/>
                                  <w:b/>
                                  <w:color w:val="FF0000"/>
                                </w:rPr>
                              </w:pPr>
                              <w:r w:rsidRPr="00D073C9">
                                <w:rPr>
                                  <w:rFonts w:ascii="Arial" w:hAnsi="Arial" w:cs="Arial"/>
                                  <w:b/>
                                  <w:color w:val="FF0000"/>
                                </w:rPr>
                                <w:t>Within 6 Months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50" name="Straight Arrow Connector 150"/>
                        <wps:cNvCnPr/>
                        <wps:spPr>
                          <a:xfrm>
                            <a:off x="3368040" y="2796540"/>
                            <a:ext cx="0" cy="2438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51" name="Text Box 151"/>
                        <wps:cNvSpPr txBox="1"/>
                        <wps:spPr>
                          <a:xfrm>
                            <a:off x="1310640" y="5547360"/>
                            <a:ext cx="4419600" cy="411480"/>
                          </a:xfrm>
                          <a:prstGeom prst="rect">
                            <a:avLst/>
                          </a:prstGeom>
                          <a:solidFill>
                            <a:sysClr val="window" lastClr="FFFFFF"/>
                          </a:solidFill>
                          <a:ln w="6350">
                            <a:solidFill>
                              <a:prstClr val="black"/>
                            </a:solidFill>
                          </a:ln>
                          <a:effectLst/>
                        </wps:spPr>
                        <wps:txbx>
                          <w:txbxContent>
                            <w:p w14:paraId="2B86128B" w14:textId="77777777" w:rsidR="004951B1" w:rsidRPr="006E4312" w:rsidRDefault="004951B1" w:rsidP="00473D2C">
                              <w:pPr>
                                <w:jc w:val="center"/>
                                <w:rPr>
                                  <w:rFonts w:ascii="Arial" w:hAnsi="Arial" w:cs="Arial"/>
                                </w:rPr>
                              </w:pPr>
                              <w:r>
                                <w:rPr>
                                  <w:rFonts w:ascii="Arial" w:hAnsi="Arial" w:cs="Arial"/>
                                </w:rPr>
                                <w:t>Final Overview Report shared with the individual/family prior to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Straight Arrow Connector 152"/>
                        <wps:cNvCnPr/>
                        <wps:spPr>
                          <a:xfrm>
                            <a:off x="3307080" y="5334000"/>
                            <a:ext cx="0" cy="2133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53" name="Text Box 153"/>
                        <wps:cNvSpPr txBox="1"/>
                        <wps:spPr>
                          <a:xfrm>
                            <a:off x="1310640" y="6172200"/>
                            <a:ext cx="4419600" cy="411480"/>
                          </a:xfrm>
                          <a:prstGeom prst="rect">
                            <a:avLst/>
                          </a:prstGeom>
                          <a:solidFill>
                            <a:sysClr val="window" lastClr="FFFFFF"/>
                          </a:solidFill>
                          <a:ln w="6350">
                            <a:solidFill>
                              <a:prstClr val="black"/>
                            </a:solidFill>
                          </a:ln>
                          <a:effectLst/>
                        </wps:spPr>
                        <wps:txbx>
                          <w:txbxContent>
                            <w:p w14:paraId="0C0B692B" w14:textId="6B31D288" w:rsidR="004951B1" w:rsidRPr="006E4312" w:rsidRDefault="004951B1" w:rsidP="00473D2C">
                              <w:pPr>
                                <w:jc w:val="center"/>
                                <w:rPr>
                                  <w:rFonts w:ascii="Arial" w:hAnsi="Arial" w:cs="Arial"/>
                                </w:rPr>
                              </w:pPr>
                              <w:r>
                                <w:rPr>
                                  <w:rFonts w:ascii="Arial" w:hAnsi="Arial" w:cs="Arial"/>
                                </w:rPr>
                                <w:t>Report published on STS</w:t>
                              </w:r>
                              <w:r w:rsidR="00CB31B9">
                                <w:rPr>
                                  <w:rFonts w:ascii="Arial" w:hAnsi="Arial" w:cs="Arial"/>
                                </w:rPr>
                                <w:t>AB</w:t>
                              </w:r>
                              <w:r>
                                <w:rPr>
                                  <w:rFonts w:ascii="Arial" w:hAnsi="Arial" w:cs="Arial"/>
                                </w:rPr>
                                <w:t xml:space="preserve"> Website for a minimum of one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Straight Arrow Connector 154"/>
                        <wps:cNvCnPr/>
                        <wps:spPr>
                          <a:xfrm>
                            <a:off x="3291840" y="6583680"/>
                            <a:ext cx="0" cy="2514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260E754" id="Group 136" o:spid="_x0000_s1119" style="position:absolute;margin-left:0;margin-top:52.75pt;width:451.2pt;height:599.9pt;z-index:251691520;mso-position-horizontal:left;mso-position-horizontal-relative:margin;mso-width-relative:margin;mso-height-relative:margin" coordorigin=",9843" coordsize="57302,7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">
                <v:shape id="Text Box 137" o:spid="_x0000_s1120" type="#_x0000_t202" style="position:absolute;left:13106;top:37185;width:44196;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vQwQAAANwAAAAPAAAAZHJzL2Rvd25yZXYueG1sRE9NawIx&#10;EL0L/ocwgjfNVqH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PhyO9DBAAAA3AAAAA8AAAAA&#10;AAAAAAAAAAAABwIAAGRycy9kb3ducmV2LnhtbFBLBQYAAAAAAwADALcAAAD1AgAAAAA=&#10;" fillcolor="window" strokeweight=".5pt">
                  <v:textbox>
                    <w:txbxContent>
                      <w:p w14:paraId="35814475" w14:textId="5E70BD19" w:rsidR="004951B1" w:rsidRDefault="004951B1" w:rsidP="00473D2C">
                        <w:pPr>
                          <w:pStyle w:val="ListParagraph"/>
                          <w:ind w:left="284"/>
                          <w:rPr>
                            <w:rFonts w:ascii="Arial" w:hAnsi="Arial" w:cs="Arial"/>
                          </w:rPr>
                        </w:pPr>
                        <w:r>
                          <w:rPr>
                            <w:rFonts w:ascii="Arial" w:hAnsi="Arial" w:cs="Arial"/>
                          </w:rPr>
                          <w:t>Draft O</w:t>
                        </w:r>
                        <w:r w:rsidRPr="002E602F">
                          <w:rPr>
                            <w:rFonts w:ascii="Arial" w:hAnsi="Arial" w:cs="Arial"/>
                          </w:rPr>
                          <w:t xml:space="preserve">verview </w:t>
                        </w:r>
                        <w:r>
                          <w:rPr>
                            <w:rFonts w:ascii="Arial" w:hAnsi="Arial" w:cs="Arial"/>
                          </w:rPr>
                          <w:t>R</w:t>
                        </w:r>
                        <w:r w:rsidRPr="002E602F">
                          <w:rPr>
                            <w:rFonts w:ascii="Arial" w:hAnsi="Arial" w:cs="Arial"/>
                          </w:rPr>
                          <w:t>eport</w:t>
                        </w:r>
                        <w:r>
                          <w:rPr>
                            <w:rFonts w:ascii="Arial" w:hAnsi="Arial" w:cs="Arial"/>
                          </w:rPr>
                          <w:t>, with recommendations submitted to the STS</w:t>
                        </w:r>
                        <w:r w:rsidR="00CB31B9">
                          <w:rPr>
                            <w:rFonts w:ascii="Arial" w:hAnsi="Arial" w:cs="Arial"/>
                          </w:rPr>
                          <w:t>AB</w:t>
                        </w:r>
                        <w:r>
                          <w:rPr>
                            <w:rFonts w:ascii="Arial" w:hAnsi="Arial" w:cs="Arial"/>
                          </w:rPr>
                          <w:t xml:space="preserve"> for:</w:t>
                        </w:r>
                      </w:p>
                      <w:p w14:paraId="3B2C0E67" w14:textId="77777777" w:rsidR="004951B1" w:rsidRDefault="004951B1" w:rsidP="00473D2C">
                        <w:pPr>
                          <w:pStyle w:val="ListParagraph"/>
                          <w:numPr>
                            <w:ilvl w:val="0"/>
                            <w:numId w:val="10"/>
                          </w:numPr>
                          <w:ind w:left="284" w:hanging="284"/>
                          <w:rPr>
                            <w:rFonts w:ascii="Arial" w:hAnsi="Arial" w:cs="Arial"/>
                          </w:rPr>
                        </w:pPr>
                        <w:r>
                          <w:rPr>
                            <w:rFonts w:ascii="Arial" w:hAnsi="Arial" w:cs="Arial"/>
                          </w:rPr>
                          <w:t>Amendments/approval</w:t>
                        </w:r>
                        <w:r w:rsidRPr="002E602F">
                          <w:rPr>
                            <w:rFonts w:ascii="Arial" w:hAnsi="Arial" w:cs="Arial"/>
                          </w:rPr>
                          <w:t xml:space="preserve"> </w:t>
                        </w:r>
                      </w:p>
                      <w:p w14:paraId="24314D5A" w14:textId="77777777" w:rsidR="004951B1" w:rsidRPr="002E602F" w:rsidRDefault="004951B1" w:rsidP="00473D2C">
                        <w:pPr>
                          <w:pStyle w:val="ListParagraph"/>
                          <w:numPr>
                            <w:ilvl w:val="0"/>
                            <w:numId w:val="10"/>
                          </w:numPr>
                          <w:ind w:left="284" w:hanging="284"/>
                          <w:rPr>
                            <w:rFonts w:ascii="Arial" w:hAnsi="Arial" w:cs="Arial"/>
                          </w:rPr>
                        </w:pPr>
                        <w:r>
                          <w:rPr>
                            <w:rFonts w:ascii="Arial" w:hAnsi="Arial" w:cs="Arial"/>
                          </w:rPr>
                          <w:t>Development of Action Plan</w:t>
                        </w:r>
                      </w:p>
                      <w:p w14:paraId="1271378F" w14:textId="77777777" w:rsidR="004951B1" w:rsidRPr="002E602F" w:rsidRDefault="004951B1" w:rsidP="00473D2C">
                        <w:pPr>
                          <w:pStyle w:val="ListParagraph"/>
                          <w:numPr>
                            <w:ilvl w:val="0"/>
                            <w:numId w:val="10"/>
                          </w:numPr>
                          <w:ind w:left="284" w:hanging="284"/>
                          <w:rPr>
                            <w:rFonts w:ascii="Arial" w:hAnsi="Arial" w:cs="Arial"/>
                          </w:rPr>
                        </w:pPr>
                        <w:r>
                          <w:rPr>
                            <w:rFonts w:ascii="Arial" w:hAnsi="Arial" w:cs="Arial"/>
                          </w:rPr>
                          <w:t>Development of Communications P</w:t>
                        </w:r>
                        <w:r w:rsidRPr="002E602F">
                          <w:rPr>
                            <w:rFonts w:ascii="Arial" w:hAnsi="Arial" w:cs="Arial"/>
                          </w:rPr>
                          <w:t xml:space="preserve">lan </w:t>
                        </w:r>
                      </w:p>
                      <w:p w14:paraId="1C6D35D4" w14:textId="77777777" w:rsidR="004951B1" w:rsidRDefault="004951B1" w:rsidP="00473D2C">
                        <w:pPr>
                          <w:rPr>
                            <w:sz w:val="20"/>
                          </w:rPr>
                        </w:pPr>
                      </w:p>
                      <w:p w14:paraId="24B6C76E" w14:textId="42B3F349" w:rsidR="004951B1" w:rsidRPr="007A1FAA" w:rsidRDefault="004951B1" w:rsidP="00473D2C">
                        <w:pPr>
                          <w:jc w:val="center"/>
                          <w:rPr>
                            <w:sz w:val="20"/>
                          </w:rPr>
                        </w:pPr>
                        <w:r w:rsidRPr="007A1FAA">
                          <w:rPr>
                            <w:sz w:val="20"/>
                          </w:rPr>
                          <w:t xml:space="preserve">Note: If timescales allow the draft overview report will be presented to the next available </w:t>
                        </w:r>
                        <w:r w:rsidR="00CB31B9">
                          <w:rPr>
                            <w:sz w:val="20"/>
                          </w:rPr>
                          <w:t>Safeguarding Adults Board</w:t>
                        </w:r>
                        <w:r w:rsidRPr="007A1FAA">
                          <w:rPr>
                            <w:sz w:val="20"/>
                          </w:rPr>
                          <w:t xml:space="preserve"> meeting, if not an Extraordinary Meeting of the </w:t>
                        </w:r>
                        <w:r w:rsidR="00CB31B9">
                          <w:rPr>
                            <w:sz w:val="20"/>
                          </w:rPr>
                          <w:t>Adults Board</w:t>
                        </w:r>
                        <w:r w:rsidRPr="007A1FAA">
                          <w:rPr>
                            <w:sz w:val="20"/>
                          </w:rPr>
                          <w:t xml:space="preserve"> will be convened</w:t>
                        </w:r>
                      </w:p>
                    </w:txbxContent>
                  </v:textbox>
                </v:shape>
                <v:shape id="Text Box 138" o:spid="_x0000_s1121" type="#_x0000_t202" style="position:absolute;left:6728;top:9843;width:4419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ixAAAANwAAAAPAAAAZHJzL2Rvd25yZXYueG1sRI9Ba8Mw&#10;DIXvg/0Ho0Fvq9MWSp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Intr6LEAAAA3AAAAA8A&#10;AAAAAAAAAAAAAAAABwIAAGRycy9kb3ducmV2LnhtbFBLBQYAAAAAAwADALcAAAD4AgAAAAA=&#10;" fillcolor="window" strokeweight=".5pt">
                  <v:textbox>
                    <w:txbxContent>
                      <w:p w14:paraId="0A692678" w14:textId="3D74EE70" w:rsidR="004951B1" w:rsidRPr="006E4312" w:rsidRDefault="002D778C" w:rsidP="00473D2C">
                        <w:pPr>
                          <w:jc w:val="center"/>
                          <w:rPr>
                            <w:rFonts w:ascii="Arial" w:hAnsi="Arial" w:cs="Arial"/>
                            <w:b/>
                            <w:sz w:val="24"/>
                            <w:szCs w:val="24"/>
                          </w:rPr>
                        </w:pPr>
                        <w:r>
                          <w:rPr>
                            <w:rFonts w:ascii="Arial" w:hAnsi="Arial" w:cs="Arial"/>
                            <w:b/>
                            <w:sz w:val="24"/>
                            <w:szCs w:val="24"/>
                          </w:rPr>
                          <w:t xml:space="preserve">Independent Chair of the </w:t>
                        </w:r>
                        <w:r w:rsidR="00CB31B9">
                          <w:rPr>
                            <w:rFonts w:ascii="Arial" w:hAnsi="Arial" w:cs="Arial"/>
                            <w:b/>
                            <w:sz w:val="24"/>
                            <w:szCs w:val="24"/>
                          </w:rPr>
                          <w:t xml:space="preserve">South Tyneside Safeguarding Adults Board </w:t>
                        </w:r>
                        <w:r w:rsidR="004951B1">
                          <w:rPr>
                            <w:rFonts w:ascii="Arial" w:hAnsi="Arial" w:cs="Arial"/>
                            <w:b/>
                            <w:sz w:val="24"/>
                            <w:szCs w:val="24"/>
                          </w:rPr>
                          <w:t xml:space="preserve">approves Safeguarding Adult Review </w:t>
                        </w:r>
                        <w:r w:rsidR="004951B1" w:rsidRPr="006E4312">
                          <w:rPr>
                            <w:rFonts w:ascii="Arial" w:hAnsi="Arial" w:cs="Arial"/>
                            <w:b/>
                            <w:sz w:val="24"/>
                            <w:szCs w:val="24"/>
                          </w:rPr>
                          <w:tab/>
                        </w:r>
                      </w:p>
                    </w:txbxContent>
                  </v:textbox>
                </v:shape>
                <v:shape id="Text Box 139" o:spid="_x0000_s1122" type="#_x0000_t202" style="position:absolute;left:13487;top:17068;width:43815;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" fillcolor="window" strokeweight=".5pt">
                  <v:textbox>
                    <w:txbxContent>
                      <w:p w14:paraId="2DBFEB33" w14:textId="63522B9A" w:rsidR="004951B1" w:rsidRPr="006E4312" w:rsidRDefault="004951B1" w:rsidP="0028620D">
                        <w:pPr>
                          <w:rPr>
                            <w:rFonts w:ascii="Arial" w:hAnsi="Arial" w:cs="Arial"/>
                          </w:rPr>
                        </w:pPr>
                        <w:r>
                          <w:rPr>
                            <w:rFonts w:ascii="Arial" w:hAnsi="Arial" w:cs="Arial"/>
                          </w:rPr>
                          <w:t>Practice Evaluation and Learning subgroup a</w:t>
                        </w:r>
                        <w:r w:rsidRPr="006E4312">
                          <w:rPr>
                            <w:rFonts w:ascii="Arial" w:hAnsi="Arial" w:cs="Arial"/>
                          </w:rPr>
                          <w:t>ppoints a Lead Reviewer with sufficient independence to lead the SAR</w:t>
                        </w:r>
                      </w:p>
                    </w:txbxContent>
                  </v:textbox>
                </v:shape>
                <v:shape id="Text Box 140" o:spid="_x0000_s1123" type="#_x0000_t202" style="position:absolute;left:13106;top:23774;width:4419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DZ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C+d0NnEAAAA3AAAAA8A&#10;AAAAAAAAAAAAAAAABwIAAGRycy9kb3ducmV2LnhtbFBLBQYAAAAAAwADALcAAAD4AgAAAAA=&#10;" fillcolor="window" strokeweight=".5pt">
                  <v:textbox>
                    <w:txbxContent>
                      <w:p w14:paraId="6BEE0226" w14:textId="77777777" w:rsidR="004951B1" w:rsidRPr="006E4312" w:rsidRDefault="004951B1" w:rsidP="00473D2C">
                        <w:pPr>
                          <w:jc w:val="center"/>
                          <w:rPr>
                            <w:rFonts w:ascii="Arial" w:hAnsi="Arial" w:cs="Arial"/>
                          </w:rPr>
                        </w:pPr>
                        <w:r>
                          <w:rPr>
                            <w:rFonts w:ascii="Arial" w:hAnsi="Arial" w:cs="Arial"/>
                          </w:rPr>
                          <w:t>Individual / Family informed of SAR Process and given the opportunity to provide their views</w:t>
                        </w:r>
                      </w:p>
                    </w:txbxContent>
                  </v:textbox>
                </v:shape>
                <v:shape id="Text Box 141" o:spid="_x0000_s1124" type="#_x0000_t202" style="position:absolute;left:13106;top:68351;width:44196;height:17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" fillcolor="window" strokeweight=".5pt">
                  <v:textbox>
                    <w:txbxContent>
                      <w:p w14:paraId="27110358" w14:textId="3EAB7CCD" w:rsidR="004951B1" w:rsidRPr="002E5032" w:rsidRDefault="004951B1" w:rsidP="00473D2C">
                        <w:pPr>
                          <w:rPr>
                            <w:rFonts w:ascii="Arial" w:hAnsi="Arial" w:cs="Arial"/>
                            <w:b/>
                          </w:rPr>
                        </w:pPr>
                        <w:r>
                          <w:rPr>
                            <w:rFonts w:ascii="Arial" w:hAnsi="Arial"/>
                            <w:b/>
                          </w:rPr>
                          <w:t xml:space="preserve">Practice Evaluation and Learning subgroup </w:t>
                        </w:r>
                        <w:r>
                          <w:rPr>
                            <w:rFonts w:ascii="Arial" w:hAnsi="Arial" w:cs="Arial"/>
                            <w:b/>
                          </w:rPr>
                          <w:t>to:</w:t>
                        </w:r>
                      </w:p>
                      <w:p w14:paraId="52B9FEDD" w14:textId="77777777" w:rsidR="004951B1" w:rsidRPr="006E4312" w:rsidRDefault="004951B1" w:rsidP="00473D2C">
                        <w:pPr>
                          <w:pStyle w:val="ListParagraph"/>
                          <w:numPr>
                            <w:ilvl w:val="0"/>
                            <w:numId w:val="7"/>
                          </w:numPr>
                          <w:ind w:left="284" w:hanging="284"/>
                          <w:rPr>
                            <w:rFonts w:ascii="Arial" w:hAnsi="Arial" w:cs="Arial"/>
                          </w:rPr>
                        </w:pPr>
                        <w:r>
                          <w:rPr>
                            <w:rFonts w:ascii="Arial" w:hAnsi="Arial" w:cs="Arial"/>
                          </w:rPr>
                          <w:t>C</w:t>
                        </w:r>
                        <w:r w:rsidRPr="006E4312">
                          <w:rPr>
                            <w:rFonts w:ascii="Arial" w:hAnsi="Arial" w:cs="Arial"/>
                          </w:rPr>
                          <w:t xml:space="preserve">onsider dissemination of the </w:t>
                        </w:r>
                        <w:r>
                          <w:rPr>
                            <w:rFonts w:ascii="Arial" w:hAnsi="Arial" w:cs="Arial"/>
                          </w:rPr>
                          <w:t>Overview</w:t>
                        </w:r>
                        <w:r w:rsidRPr="006E4312">
                          <w:rPr>
                            <w:rFonts w:ascii="Arial" w:hAnsi="Arial" w:cs="Arial"/>
                          </w:rPr>
                          <w:t xml:space="preserve"> Repo</w:t>
                        </w:r>
                        <w:r>
                          <w:rPr>
                            <w:rFonts w:ascii="Arial" w:hAnsi="Arial" w:cs="Arial"/>
                          </w:rPr>
                          <w:t>rt findings and recommendations</w:t>
                        </w:r>
                      </w:p>
                      <w:p w14:paraId="4DCB0CBC" w14:textId="77777777" w:rsidR="004951B1" w:rsidRDefault="004951B1" w:rsidP="0028620D">
                        <w:pPr>
                          <w:pStyle w:val="ListParagraph"/>
                          <w:numPr>
                            <w:ilvl w:val="0"/>
                            <w:numId w:val="7"/>
                          </w:numPr>
                          <w:ind w:left="284" w:hanging="284"/>
                          <w:rPr>
                            <w:rFonts w:ascii="Arial" w:hAnsi="Arial" w:cs="Arial"/>
                          </w:rPr>
                        </w:pPr>
                        <w:r w:rsidRPr="00D073C9">
                          <w:rPr>
                            <w:rFonts w:ascii="Arial" w:hAnsi="Arial" w:cs="Arial"/>
                          </w:rPr>
                          <w:t>Agree Learning Events</w:t>
                        </w:r>
                      </w:p>
                      <w:p w14:paraId="1708C1EF" w14:textId="4C336F5B" w:rsidR="004951B1" w:rsidRPr="0028620D" w:rsidRDefault="004951B1" w:rsidP="0028620D">
                        <w:pPr>
                          <w:pStyle w:val="ListParagraph"/>
                          <w:numPr>
                            <w:ilvl w:val="0"/>
                            <w:numId w:val="7"/>
                          </w:numPr>
                          <w:ind w:left="284" w:hanging="284"/>
                          <w:rPr>
                            <w:rFonts w:ascii="Arial" w:hAnsi="Arial" w:cs="Arial"/>
                          </w:rPr>
                        </w:pPr>
                        <w:r>
                          <w:rPr>
                            <w:rFonts w:ascii="Arial" w:hAnsi="Arial" w:cs="Arial"/>
                          </w:rPr>
                          <w:t>E</w:t>
                        </w:r>
                        <w:r w:rsidRPr="0028620D">
                          <w:rPr>
                            <w:rFonts w:ascii="Arial" w:hAnsi="Arial" w:cs="Arial"/>
                          </w:rPr>
                          <w:t>nsure the learning from the SAR is included within the relevant multi-agency training programmes</w:t>
                        </w:r>
                        <w:r>
                          <w:rPr>
                            <w:rFonts w:ascii="Arial" w:hAnsi="Arial" w:cs="Arial"/>
                          </w:rPr>
                          <w:t xml:space="preserve"> </w:t>
                        </w:r>
                      </w:p>
                      <w:p w14:paraId="4604ABCA" w14:textId="7287177F" w:rsidR="004951B1" w:rsidRPr="006E4312" w:rsidRDefault="004951B1" w:rsidP="00473D2C">
                        <w:pPr>
                          <w:pStyle w:val="ListParagraph"/>
                          <w:numPr>
                            <w:ilvl w:val="0"/>
                            <w:numId w:val="7"/>
                          </w:numPr>
                          <w:ind w:left="284" w:hanging="284"/>
                          <w:rPr>
                            <w:rFonts w:ascii="Arial" w:hAnsi="Arial" w:cs="Arial"/>
                          </w:rPr>
                        </w:pPr>
                        <w:r>
                          <w:rPr>
                            <w:rFonts w:ascii="Arial" w:hAnsi="Arial" w:cs="Arial"/>
                          </w:rPr>
                          <w:t>E</w:t>
                        </w:r>
                        <w:r w:rsidRPr="006E4312">
                          <w:rPr>
                            <w:rFonts w:ascii="Arial" w:hAnsi="Arial" w:cs="Arial"/>
                          </w:rPr>
                          <w:t xml:space="preserve">nsure </w:t>
                        </w:r>
                        <w:r>
                          <w:rPr>
                            <w:rFonts w:ascii="Arial" w:hAnsi="Arial" w:cs="Arial"/>
                          </w:rPr>
                          <w:t>the ST</w:t>
                        </w:r>
                        <w:r w:rsidR="00CB31B9">
                          <w:rPr>
                            <w:rFonts w:ascii="Arial" w:hAnsi="Arial" w:cs="Arial"/>
                          </w:rPr>
                          <w:t>SAB</w:t>
                        </w:r>
                        <w:r>
                          <w:rPr>
                            <w:rFonts w:ascii="Arial" w:hAnsi="Arial" w:cs="Arial"/>
                          </w:rPr>
                          <w:t xml:space="preserve"> </w:t>
                        </w:r>
                        <w:r w:rsidRPr="006E4312">
                          <w:rPr>
                            <w:rFonts w:ascii="Arial" w:hAnsi="Arial" w:cs="Arial"/>
                          </w:rPr>
                          <w:t>Annual Report contains required information on SAR</w:t>
                        </w:r>
                      </w:p>
                      <w:p w14:paraId="3C3F468A" w14:textId="77777777" w:rsidR="004951B1" w:rsidRPr="006E4312" w:rsidRDefault="004951B1" w:rsidP="00473D2C">
                        <w:pPr>
                          <w:pStyle w:val="ListParagraph"/>
                          <w:numPr>
                            <w:ilvl w:val="0"/>
                            <w:numId w:val="7"/>
                          </w:numPr>
                          <w:ind w:left="284" w:hanging="284"/>
                          <w:rPr>
                            <w:rFonts w:ascii="Arial" w:hAnsi="Arial" w:cs="Arial"/>
                          </w:rPr>
                        </w:pPr>
                        <w:r>
                          <w:rPr>
                            <w:rFonts w:ascii="Arial" w:hAnsi="Arial" w:cs="Arial"/>
                          </w:rPr>
                          <w:t>Build relevant objectives into Strategic P</w:t>
                        </w:r>
                        <w:r w:rsidRPr="006E4312">
                          <w:rPr>
                            <w:rFonts w:ascii="Arial" w:hAnsi="Arial" w:cs="Arial"/>
                          </w:rPr>
                          <w:t>lan</w:t>
                        </w:r>
                      </w:p>
                    </w:txbxContent>
                  </v:textbox>
                </v:shape>
                <v:shape id="Straight Arrow Connector 142" o:spid="_x0000_s1125" type="#_x0000_t32" style="position:absolute;left:33832;top:14249;width:0;height:2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" strokecolor="windowText" strokeweight="2pt">
                  <v:stroke endarrow="open"/>
                  <v:shadow on="t" color="black" opacity="24903f" origin=",.5" offset="0,.55556mm"/>
                </v:shape>
                <v:shape id="Straight Arrow Connector 143" o:spid="_x0000_s1126" type="#_x0000_t32" style="position:absolute;left:33604;top:3459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" strokecolor="windowText" strokeweight="2pt">
                  <v:stroke endarrow="open"/>
                  <v:shadow on="t" color="black" opacity="24903f" origin=",.5" offset="0,.55556mm"/>
                </v:shape>
                <v:shape id="Straight Arrow Connector 144" o:spid="_x0000_s1127" type="#_x0000_t32" style="position:absolute;left:32918;top:59588;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" strokecolor="windowText" strokeweight="2pt">
                  <v:stroke endarrow="open"/>
                  <v:shadow on="t" color="black" opacity="24903f" origin=",.5" offset="0,.55556mm"/>
                </v:shape>
                <v:shape id="Text Box 146" o:spid="_x0000_s1128" type="#_x0000_t202" style="position:absolute;top:17221;width:1143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" fillcolor="window" strokeweight="1pt">
                  <v:stroke dashstyle="dash"/>
                  <v:textbox>
                    <w:txbxContent>
                      <w:p w14:paraId="189FD98C" w14:textId="77777777" w:rsidR="004951B1" w:rsidRPr="00D073C9" w:rsidRDefault="004951B1" w:rsidP="00473D2C">
                        <w:pPr>
                          <w:rPr>
                            <w:rFonts w:ascii="Arial" w:hAnsi="Arial" w:cs="Arial"/>
                            <w:b/>
                            <w:color w:val="FF0000"/>
                          </w:rPr>
                        </w:pPr>
                        <w:r w:rsidRPr="00D073C9">
                          <w:rPr>
                            <w:rFonts w:ascii="Arial" w:hAnsi="Arial" w:cs="Arial"/>
                            <w:b/>
                            <w:color w:val="FF0000"/>
                          </w:rPr>
                          <w:t>Within 20 Working Days</w:t>
                        </w:r>
                      </w:p>
                    </w:txbxContent>
                  </v:textbox>
                </v:shape>
                <v:shape id="Straight Arrow Connector 147" o:spid="_x0000_s1129" type="#_x0000_t32" style="position:absolute;left:33832;top:2110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" strokecolor="windowText" strokeweight="2pt">
                  <v:stroke endarrow="open"/>
                  <v:shadow on="t" color="black" opacity="24903f" origin=",.5" offset="0,.55556mm"/>
                </v:shape>
                <v:shape id="Text Box 148" o:spid="_x0000_s1130" type="#_x0000_t202" style="position:absolute;left:13106;top:30403;width:4419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zf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NHr3N/EAAAA3AAAAA8A&#10;AAAAAAAAAAAAAAAABwIAAGRycy9kb3ducmV2LnhtbFBLBQYAAAAAAwADALcAAAD4AgAAAAA=&#10;" fillcolor="window" strokeweight=".5pt">
                  <v:textbox>
                    <w:txbxContent>
                      <w:p w14:paraId="3A723747" w14:textId="0F4CA12D" w:rsidR="004951B1" w:rsidRPr="006E4312" w:rsidRDefault="004951B1" w:rsidP="00473D2C">
                        <w:pPr>
                          <w:jc w:val="center"/>
                          <w:rPr>
                            <w:rFonts w:ascii="Arial" w:hAnsi="Arial" w:cs="Arial"/>
                          </w:rPr>
                        </w:pPr>
                        <w:r w:rsidRPr="006E4312">
                          <w:rPr>
                            <w:rFonts w:ascii="Arial" w:hAnsi="Arial" w:cs="Arial"/>
                          </w:rPr>
                          <w:t xml:space="preserve">Terms of reference, </w:t>
                        </w:r>
                        <w:r>
                          <w:rPr>
                            <w:rFonts w:ascii="Arial" w:hAnsi="Arial" w:cs="Arial"/>
                          </w:rPr>
                          <w:t xml:space="preserve">methodology and timeline agreed by Lead </w:t>
                        </w:r>
                        <w:r w:rsidRPr="0028620D">
                          <w:rPr>
                            <w:rFonts w:ascii="Arial" w:hAnsi="Arial" w:cs="Arial"/>
                          </w:rPr>
                          <w:t xml:space="preserve">Reviewer </w:t>
                        </w:r>
                        <w:r w:rsidRPr="0028620D">
                          <w:rPr>
                            <w:rFonts w:ascii="Arial" w:hAnsi="Arial"/>
                          </w:rPr>
                          <w:t xml:space="preserve">and Practice Evaluation and Learning subgroup </w:t>
                        </w:r>
                      </w:p>
                    </w:txbxContent>
                  </v:textbox>
                </v:shape>
                <v:shape id="Text Box 149" o:spid="_x0000_s1131" type="#_x0000_t202" style="position:absolute;top:23774;width:11430;height:42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" fillcolor="window" strokeweight="1pt">
                  <v:stroke dashstyle="dash"/>
                  <v:textbox style="layout-flow:vertical">
                    <w:txbxContent>
                      <w:p w14:paraId="300D7ECF" w14:textId="77777777" w:rsidR="004951B1" w:rsidRPr="00D073C9" w:rsidRDefault="004951B1" w:rsidP="00473D2C">
                        <w:pPr>
                          <w:jc w:val="center"/>
                          <w:rPr>
                            <w:rFonts w:ascii="Arial" w:hAnsi="Arial" w:cs="Arial"/>
                            <w:b/>
                            <w:color w:val="FF0000"/>
                          </w:rPr>
                        </w:pPr>
                        <w:r w:rsidRPr="00D073C9">
                          <w:rPr>
                            <w:rFonts w:ascii="Arial" w:hAnsi="Arial" w:cs="Arial"/>
                            <w:b/>
                            <w:color w:val="FF0000"/>
                          </w:rPr>
                          <w:t>Within 6 Months</w:t>
                        </w:r>
                      </w:p>
                    </w:txbxContent>
                  </v:textbox>
                </v:shape>
                <v:shape id="Straight Arrow Connector 150" o:spid="_x0000_s1132" type="#_x0000_t32" style="position:absolute;left:33680;top:27965;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" strokecolor="windowText" strokeweight="2pt">
                  <v:stroke endarrow="open"/>
                  <v:shadow on="t" color="black" opacity="24903f" origin=",.5" offset="0,.55556mm"/>
                </v:shape>
                <v:shape id="Text Box 151" o:spid="_x0000_s1133" type="#_x0000_t202" style="position:absolute;left:13106;top:55473;width:4419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" fillcolor="window" strokeweight=".5pt">
                  <v:textbox>
                    <w:txbxContent>
                      <w:p w14:paraId="2B86128B" w14:textId="77777777" w:rsidR="004951B1" w:rsidRPr="006E4312" w:rsidRDefault="004951B1" w:rsidP="00473D2C">
                        <w:pPr>
                          <w:jc w:val="center"/>
                          <w:rPr>
                            <w:rFonts w:ascii="Arial" w:hAnsi="Arial" w:cs="Arial"/>
                          </w:rPr>
                        </w:pPr>
                        <w:r>
                          <w:rPr>
                            <w:rFonts w:ascii="Arial" w:hAnsi="Arial" w:cs="Arial"/>
                          </w:rPr>
                          <w:t>Final Overview Report shared with the individual/family prior to publication</w:t>
                        </w:r>
                      </w:p>
                    </w:txbxContent>
                  </v:textbox>
                </v:shape>
                <v:shape id="Straight Arrow Connector 152" o:spid="_x0000_s1134" type="#_x0000_t32" style="position:absolute;left:33070;top:53340;width:0;height:2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" strokecolor="windowText" strokeweight="2pt">
                  <v:stroke endarrow="open"/>
                  <v:shadow on="t" color="black" opacity="24903f" origin=",.5" offset="0,.55556mm"/>
                </v:shape>
                <v:shape id="Text Box 153" o:spid="_x0000_s1135" type="#_x0000_t202" style="position:absolute;left:13106;top:61722;width:44196;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" fillcolor="window" strokeweight=".5pt">
                  <v:textbox>
                    <w:txbxContent>
                      <w:p w14:paraId="0C0B692B" w14:textId="6B31D288" w:rsidR="004951B1" w:rsidRPr="006E4312" w:rsidRDefault="004951B1" w:rsidP="00473D2C">
                        <w:pPr>
                          <w:jc w:val="center"/>
                          <w:rPr>
                            <w:rFonts w:ascii="Arial" w:hAnsi="Arial" w:cs="Arial"/>
                          </w:rPr>
                        </w:pPr>
                        <w:r>
                          <w:rPr>
                            <w:rFonts w:ascii="Arial" w:hAnsi="Arial" w:cs="Arial"/>
                          </w:rPr>
                          <w:t>Report published on STS</w:t>
                        </w:r>
                        <w:r w:rsidR="00CB31B9">
                          <w:rPr>
                            <w:rFonts w:ascii="Arial" w:hAnsi="Arial" w:cs="Arial"/>
                          </w:rPr>
                          <w:t>AB</w:t>
                        </w:r>
                        <w:r>
                          <w:rPr>
                            <w:rFonts w:ascii="Arial" w:hAnsi="Arial" w:cs="Arial"/>
                          </w:rPr>
                          <w:t xml:space="preserve"> Website for a minimum of one year</w:t>
                        </w:r>
                      </w:p>
                    </w:txbxContent>
                  </v:textbox>
                </v:shape>
                <v:shape id="Straight Arrow Connector 154" o:spid="_x0000_s1136" type="#_x0000_t32" style="position:absolute;left:32918;top:65836;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" strokecolor="windowText" strokeweight="2pt">
                  <v:stroke endarrow="open"/>
                  <v:shadow on="t" color="black" opacity="24903f" origin=",.5" offset="0,.55556mm"/>
                </v:shape>
                <w10:wrap anchorx="margin"/>
              </v:group>
            </w:pict>
          </mc:Fallback>
        </mc:AlternateContent>
      </w:r>
      <w:r>
        <w:rPr>
          <w:noProof/>
        </w:rPr>
        <mc:AlternateContent>
          <mc:Choice Requires="wps">
            <w:drawing>
              <wp:anchor distT="0" distB="0" distL="114300" distR="114300" simplePos="0" relativeHeight="251701760" behindDoc="0" locked="0" layoutInCell="1" allowOverlap="1" wp14:anchorId="30123B60" wp14:editId="58F5BECB">
                <wp:simplePos x="0" y="0"/>
                <wp:positionH relativeFrom="column">
                  <wp:posOffset>603609</wp:posOffset>
                </wp:positionH>
                <wp:positionV relativeFrom="paragraph">
                  <wp:posOffset>14163</wp:posOffset>
                </wp:positionV>
                <wp:extent cx="4978392" cy="565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78392" cy="565150"/>
                        </a:xfrm>
                        <a:prstGeom prst="rect">
                          <a:avLst/>
                        </a:prstGeom>
                        <a:noFill/>
                        <a:ln w="6350">
                          <a:noFill/>
                        </a:ln>
                        <a:effectLst/>
                      </wps:spPr>
                      <wps:txbx>
                        <w:txbxContent>
                          <w:p w14:paraId="6B4C561B" w14:textId="77777777" w:rsidR="009F1202" w:rsidRPr="00D5118C" w:rsidRDefault="009F1202" w:rsidP="009F1202">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SAFEGUARDING ADULT REVIEW PROCESS</w:t>
                            </w:r>
                          </w:p>
                          <w:p w14:paraId="6A902D29" w14:textId="503DD43D" w:rsidR="009F1202" w:rsidRPr="00D5118C" w:rsidRDefault="009F1202" w:rsidP="009F1202">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 xml:space="preserve">(Stage </w:t>
                            </w:r>
                            <w:r>
                              <w:rPr>
                                <w:rFonts w:ascii="Arial" w:eastAsia="Arial" w:hAnsi="Arial" w:cs="Arial"/>
                                <w:b/>
                                <w:bCs/>
                                <w:color w:val="00B050"/>
                                <w:spacing w:val="10"/>
                                <w:sz w:val="32"/>
                                <w:szCs w:val="32"/>
                              </w:rPr>
                              <w:t>Two</w:t>
                            </w:r>
                            <w:r w:rsidRPr="00D5118C">
                              <w:rPr>
                                <w:rFonts w:ascii="Arial" w:eastAsia="Arial" w:hAnsi="Arial" w:cs="Arial"/>
                                <w:b/>
                                <w:bCs/>
                                <w:color w:val="00B050"/>
                                <w:spacing w:val="1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123B60" id="Text Box 4" o:spid="_x0000_s1137" type="#_x0000_t202" style="position:absolute;margin-left:47.55pt;margin-top:1.1pt;width:392pt;height:44.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" filled="f" stroked="f" strokeweight=".5pt">
                <v:textbox style="mso-fit-shape-to-text:t">
                  <w:txbxContent>
                    <w:p w14:paraId="6B4C561B" w14:textId="77777777" w:rsidR="009F1202" w:rsidRPr="00D5118C" w:rsidRDefault="009F1202" w:rsidP="009F1202">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SAFEGUARDING ADULT REVIEW PROCESS</w:t>
                      </w:r>
                    </w:p>
                    <w:p w14:paraId="6A902D29" w14:textId="503DD43D" w:rsidR="009F1202" w:rsidRPr="00D5118C" w:rsidRDefault="009F1202" w:rsidP="009F1202">
                      <w:pPr>
                        <w:ind w:right="-113" w:hanging="709"/>
                        <w:jc w:val="center"/>
                        <w:rPr>
                          <w:rFonts w:ascii="Arial" w:eastAsia="Arial" w:hAnsi="Arial" w:cs="Arial"/>
                          <w:b/>
                          <w:bCs/>
                          <w:color w:val="00B050"/>
                          <w:spacing w:val="10"/>
                          <w:sz w:val="32"/>
                          <w:szCs w:val="32"/>
                        </w:rPr>
                      </w:pPr>
                      <w:r w:rsidRPr="00D5118C">
                        <w:rPr>
                          <w:rFonts w:ascii="Arial" w:eastAsia="Arial" w:hAnsi="Arial" w:cs="Arial"/>
                          <w:b/>
                          <w:bCs/>
                          <w:color w:val="00B050"/>
                          <w:spacing w:val="10"/>
                          <w:sz w:val="32"/>
                          <w:szCs w:val="32"/>
                        </w:rPr>
                        <w:t xml:space="preserve">(Stage </w:t>
                      </w:r>
                      <w:r>
                        <w:rPr>
                          <w:rFonts w:ascii="Arial" w:eastAsia="Arial" w:hAnsi="Arial" w:cs="Arial"/>
                          <w:b/>
                          <w:bCs/>
                          <w:color w:val="00B050"/>
                          <w:spacing w:val="10"/>
                          <w:sz w:val="32"/>
                          <w:szCs w:val="32"/>
                        </w:rPr>
                        <w:t>Two</w:t>
                      </w:r>
                      <w:r w:rsidRPr="00D5118C">
                        <w:rPr>
                          <w:rFonts w:ascii="Arial" w:eastAsia="Arial" w:hAnsi="Arial" w:cs="Arial"/>
                          <w:b/>
                          <w:bCs/>
                          <w:color w:val="00B050"/>
                          <w:spacing w:val="10"/>
                          <w:sz w:val="32"/>
                          <w:szCs w:val="32"/>
                        </w:rPr>
                        <w:t>)</w:t>
                      </w:r>
                    </w:p>
                  </w:txbxContent>
                </v:textbox>
              </v:shape>
            </w:pict>
          </mc:Fallback>
        </mc:AlternateContent>
      </w:r>
      <w:r>
        <w:rPr>
          <w:noProof/>
          <w:lang w:val="en-GB" w:eastAsia="en-GB"/>
        </w:rPr>
        <mc:AlternateContent>
          <mc:Choice Requires="wps">
            <w:drawing>
              <wp:anchor distT="0" distB="0" distL="114300" distR="114300" simplePos="0" relativeHeight="251693568" behindDoc="0" locked="0" layoutInCell="1" allowOverlap="1" wp14:anchorId="1C6B7D37" wp14:editId="3B751708">
                <wp:simplePos x="0" y="0"/>
                <wp:positionH relativeFrom="column">
                  <wp:posOffset>5056864</wp:posOffset>
                </wp:positionH>
                <wp:positionV relativeFrom="paragraph">
                  <wp:posOffset>-620174</wp:posOffset>
                </wp:positionV>
                <wp:extent cx="1396365" cy="35052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1396365" cy="350520"/>
                        </a:xfrm>
                        <a:prstGeom prst="rect">
                          <a:avLst/>
                        </a:prstGeom>
                        <a:solidFill>
                          <a:sysClr val="window" lastClr="FFFFFF"/>
                        </a:solidFill>
                        <a:ln w="6350">
                          <a:noFill/>
                        </a:ln>
                        <a:effectLst/>
                      </wps:spPr>
                      <wps:txbx>
                        <w:txbxContent>
                          <w:p w14:paraId="2CEF1C74" w14:textId="77777777" w:rsidR="004951B1" w:rsidRPr="00413DAF" w:rsidRDefault="004951B1" w:rsidP="00267F3D">
                            <w:pPr>
                              <w:spacing w:after="200" w:line="276" w:lineRule="auto"/>
                              <w:jc w:val="center"/>
                              <w:rPr>
                                <w:rFonts w:ascii="Arial" w:hAnsi="Arial" w:cs="Arial"/>
                                <w:b/>
                                <w:sz w:val="24"/>
                                <w:szCs w:val="24"/>
                                <w:lang w:val="en-GB"/>
                              </w:rPr>
                            </w:pPr>
                            <w:r>
                              <w:rPr>
                                <w:rFonts w:ascii="Arial" w:hAnsi="Arial" w:cs="Arial"/>
                                <w:b/>
                                <w:sz w:val="24"/>
                                <w:szCs w:val="24"/>
                                <w:lang w:val="en-GB"/>
                              </w:rPr>
                              <w:t>APPENDIX 1B</w:t>
                            </w:r>
                          </w:p>
                          <w:p w14:paraId="6C235326" w14:textId="77777777" w:rsidR="004951B1" w:rsidRDefault="004951B1" w:rsidP="00267F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B7D37" id="Text Box 160" o:spid="_x0000_s1138" type="#_x0000_t202" style="position:absolute;margin-left:398.2pt;margin-top:-48.85pt;width:109.95pt;height:27.6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" fillcolor="window" stroked="f" strokeweight=".5pt">
                <v:textbox>
                  <w:txbxContent>
                    <w:p w14:paraId="2CEF1C74" w14:textId="77777777" w:rsidR="004951B1" w:rsidRPr="00413DAF" w:rsidRDefault="004951B1" w:rsidP="00267F3D">
                      <w:pPr>
                        <w:spacing w:after="200" w:line="276" w:lineRule="auto"/>
                        <w:jc w:val="center"/>
                        <w:rPr>
                          <w:rFonts w:ascii="Arial" w:hAnsi="Arial" w:cs="Arial"/>
                          <w:b/>
                          <w:sz w:val="24"/>
                          <w:szCs w:val="24"/>
                          <w:lang w:val="en-GB"/>
                        </w:rPr>
                      </w:pPr>
                      <w:r>
                        <w:rPr>
                          <w:rFonts w:ascii="Arial" w:hAnsi="Arial" w:cs="Arial"/>
                          <w:b/>
                          <w:sz w:val="24"/>
                          <w:szCs w:val="24"/>
                          <w:lang w:val="en-GB"/>
                        </w:rPr>
                        <w:t>APPENDIX 1B</w:t>
                      </w:r>
                    </w:p>
                    <w:p w14:paraId="6C235326" w14:textId="77777777" w:rsidR="004951B1" w:rsidRDefault="004951B1" w:rsidP="00267F3D"/>
                  </w:txbxContent>
                </v:textbox>
              </v:shape>
            </w:pict>
          </mc:Fallback>
        </mc:AlternateContent>
      </w:r>
      <w:r w:rsidR="00267F3D">
        <w:rPr>
          <w:noProof/>
          <w:lang w:val="en-GB" w:eastAsia="en-GB"/>
        </w:rPr>
        <mc:AlternateContent>
          <mc:Choice Requires="wps">
            <w:drawing>
              <wp:anchor distT="0" distB="0" distL="114300" distR="114300" simplePos="0" relativeHeight="251692544" behindDoc="0" locked="0" layoutInCell="1" allowOverlap="1" wp14:anchorId="278512AD" wp14:editId="1000A801">
                <wp:simplePos x="0" y="0"/>
                <wp:positionH relativeFrom="column">
                  <wp:posOffset>2156460</wp:posOffset>
                </wp:positionH>
                <wp:positionV relativeFrom="paragraph">
                  <wp:posOffset>-686435</wp:posOffset>
                </wp:positionV>
                <wp:extent cx="1744980" cy="1120140"/>
                <wp:effectExtent l="0" t="0" r="7620" b="3810"/>
                <wp:wrapNone/>
                <wp:docPr id="157" name="Text Box 157"/>
                <wp:cNvGraphicFramePr/>
                <a:graphic xmlns:a="http://schemas.openxmlformats.org/drawingml/2006/main">
                  <a:graphicData uri="http://schemas.microsoft.com/office/word/2010/wordprocessingShape">
                    <wps:wsp>
                      <wps:cNvSpPr txBox="1"/>
                      <wps:spPr>
                        <a:xfrm>
                          <a:off x="0" y="0"/>
                          <a:ext cx="1744980" cy="1120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29B2A" w14:textId="791453F6" w:rsidR="004951B1" w:rsidRDefault="00495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12AD" id="Text Box 157" o:spid="_x0000_s1139" type="#_x0000_t202" style="position:absolute;margin-left:169.8pt;margin-top:-54.05pt;width:137.4pt;height:88.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" fillcolor="white [3201]" stroked="f" strokeweight=".5pt">
                <v:textbox>
                  <w:txbxContent>
                    <w:p w14:paraId="00429B2A" w14:textId="791453F6" w:rsidR="004951B1" w:rsidRDefault="004951B1"/>
                  </w:txbxContent>
                </v:textbox>
              </v:shape>
            </w:pict>
          </mc:Fallback>
        </mc:AlternateContent>
      </w:r>
      <w:r w:rsidR="00593A23">
        <w:rPr>
          <w:rFonts w:ascii="Arial" w:hAnsi="Arial" w:cs="Arial"/>
          <w:b/>
          <w:sz w:val="32"/>
          <w:szCs w:val="32"/>
          <w:lang w:val="en-GB"/>
        </w:rPr>
        <w:br w:type="page"/>
      </w:r>
    </w:p>
    <w:tbl>
      <w:tblPr>
        <w:tblW w:w="49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50"/>
        <w:tblLook w:val="0000" w:firstRow="0" w:lastRow="0" w:firstColumn="0" w:lastColumn="0" w:noHBand="0" w:noVBand="0"/>
      </w:tblPr>
      <w:tblGrid>
        <w:gridCol w:w="8942"/>
      </w:tblGrid>
      <w:tr w:rsidR="00D93DED" w:rsidRPr="00C049C5" w14:paraId="521CFD78" w14:textId="77777777" w:rsidTr="001D6A5B">
        <w:trPr>
          <w:trHeight w:val="454"/>
        </w:trPr>
        <w:tc>
          <w:tcPr>
            <w:tcW w:w="5000" w:type="pct"/>
            <w:shd w:val="clear" w:color="auto" w:fill="00B050"/>
            <w:vAlign w:val="center"/>
          </w:tcPr>
          <w:p w14:paraId="50185FB8" w14:textId="77777777" w:rsidR="00D93DED" w:rsidRPr="00BB74AD" w:rsidRDefault="00D93DED" w:rsidP="001D6A5B">
            <w:pPr>
              <w:pStyle w:val="CommitteeInfo"/>
              <w:spacing w:after="60" w:line="276" w:lineRule="auto"/>
              <w:jc w:val="center"/>
              <w:rPr>
                <w:rFonts w:cs="Arial"/>
                <w:b/>
                <w:bCs/>
                <w:szCs w:val="24"/>
              </w:rPr>
            </w:pPr>
            <w:r>
              <w:rPr>
                <w:rFonts w:cs="Arial"/>
                <w:b/>
                <w:bCs/>
                <w:color w:val="FFFFFF" w:themeColor="background1"/>
                <w:sz w:val="28"/>
                <w:szCs w:val="28"/>
              </w:rPr>
              <w:t xml:space="preserve">CONSIDERATION REQUEST FOR </w:t>
            </w:r>
            <w:r w:rsidRPr="00046E2E">
              <w:rPr>
                <w:rFonts w:cs="Arial"/>
                <w:b/>
                <w:bCs/>
                <w:color w:val="FFFFFF" w:themeColor="background1"/>
                <w:sz w:val="28"/>
                <w:szCs w:val="28"/>
              </w:rPr>
              <w:t>SAFEGUARDING ADULTS REVIEW</w:t>
            </w:r>
          </w:p>
        </w:tc>
      </w:tr>
    </w:tbl>
    <w:p w14:paraId="3D34C673" w14:textId="761D6F8C" w:rsidR="00D93DED" w:rsidRPr="00D56FCE" w:rsidRDefault="00D5118C" w:rsidP="00D93DED">
      <w:pPr>
        <w:pStyle w:val="Heading4"/>
        <w:shd w:val="clear" w:color="auto" w:fill="FFFFFF"/>
        <w:spacing w:before="240" w:after="120"/>
        <w:textAlignment w:val="baseline"/>
        <w:rPr>
          <w:rFonts w:ascii="Arial" w:hAnsi="Arial" w:cs="Arial"/>
          <w:b/>
          <w:bCs/>
          <w:i w:val="0"/>
          <w:iCs w:val="0"/>
          <w:color w:val="9F1E83"/>
          <w:sz w:val="24"/>
          <w:lang w:val="en-GB" w:eastAsia="en-GB"/>
        </w:rPr>
      </w:pPr>
      <w:r>
        <w:rPr>
          <w:noProof/>
        </w:rPr>
        <mc:AlternateContent>
          <mc:Choice Requires="wps">
            <w:drawing>
              <wp:anchor distT="0" distB="0" distL="114300" distR="114300" simplePos="0" relativeHeight="251696640" behindDoc="0" locked="0" layoutInCell="1" allowOverlap="1" wp14:anchorId="42E61A68" wp14:editId="6B2C672F">
                <wp:simplePos x="0" y="0"/>
                <wp:positionH relativeFrom="column">
                  <wp:posOffset>5123787</wp:posOffset>
                </wp:positionH>
                <wp:positionV relativeFrom="paragraph">
                  <wp:posOffset>-1103436</wp:posOffset>
                </wp:positionV>
                <wp:extent cx="1207770" cy="266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207770" cy="266700"/>
                        </a:xfrm>
                        <a:prstGeom prst="rect">
                          <a:avLst/>
                        </a:prstGeom>
                        <a:solidFill>
                          <a:sysClr val="window" lastClr="FFFFFF"/>
                        </a:solidFill>
                        <a:ln w="6350">
                          <a:noFill/>
                        </a:ln>
                        <a:effectLst/>
                      </wps:spPr>
                      <wps:txbx>
                        <w:txbxContent>
                          <w:p w14:paraId="7CDD6AC3" w14:textId="77777777" w:rsidR="001E5CF6" w:rsidRDefault="001E5CF6" w:rsidP="001E5CF6">
                            <w:pPr>
                              <w:rPr>
                                <w:rFonts w:ascii="Arial" w:hAnsi="Arial" w:cs="Arial"/>
                                <w:b/>
                                <w:sz w:val="24"/>
                                <w:szCs w:val="24"/>
                              </w:rPr>
                            </w:pPr>
                            <w:r>
                              <w:rPr>
                                <w:rFonts w:ascii="Arial" w:hAnsi="Arial" w:cs="Arial"/>
                                <w:b/>
                                <w:sz w:val="24"/>
                                <w:szCs w:val="24"/>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1A68" id="Text Box 73" o:spid="_x0000_s1140" type="#_x0000_t202" style="position:absolute;left:0;text-align:left;margin-left:403.45pt;margin-top:-86.9pt;width:95.1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" fillcolor="window" stroked="f" strokeweight=".5pt">
                <v:textbox>
                  <w:txbxContent>
                    <w:p w14:paraId="7CDD6AC3" w14:textId="77777777" w:rsidR="001E5CF6" w:rsidRDefault="001E5CF6" w:rsidP="001E5CF6">
                      <w:pPr>
                        <w:rPr>
                          <w:rFonts w:ascii="Arial" w:hAnsi="Arial" w:cs="Arial"/>
                          <w:b/>
                          <w:sz w:val="24"/>
                          <w:szCs w:val="24"/>
                        </w:rPr>
                      </w:pPr>
                      <w:r>
                        <w:rPr>
                          <w:rFonts w:ascii="Arial" w:hAnsi="Arial" w:cs="Arial"/>
                          <w:b/>
                          <w:sz w:val="24"/>
                          <w:szCs w:val="24"/>
                        </w:rPr>
                        <w:t>APPENDIX 2</w:t>
                      </w:r>
                    </w:p>
                  </w:txbxContent>
                </v:textbox>
              </v:shape>
            </w:pict>
          </mc:Fallback>
        </mc:AlternateContent>
      </w:r>
      <w:r w:rsidR="00D93DED" w:rsidRPr="008F6489">
        <w:rPr>
          <w:rFonts w:ascii="Arial" w:hAnsi="Arial" w:cs="Arial"/>
          <w:i w:val="0"/>
          <w:iCs w:val="0"/>
          <w:color w:val="auto"/>
          <w:sz w:val="24"/>
        </w:rPr>
        <w:t>A </w:t>
      </w:r>
      <w:r w:rsidR="00D93DED" w:rsidRPr="008F6489">
        <w:rPr>
          <w:rFonts w:ascii="Arial" w:hAnsi="Arial" w:cs="Arial"/>
          <w:b/>
          <w:bCs/>
          <w:i w:val="0"/>
          <w:iCs w:val="0"/>
          <w:color w:val="auto"/>
          <w:sz w:val="24"/>
        </w:rPr>
        <w:t xml:space="preserve">Safeguarding Adults Review (SAR) </w:t>
      </w:r>
      <w:r w:rsidR="00D93DED" w:rsidRPr="008F6489">
        <w:rPr>
          <w:rFonts w:ascii="Arial" w:hAnsi="Arial" w:cs="Arial"/>
          <w:i w:val="0"/>
          <w:iCs w:val="0"/>
          <w:color w:val="auto"/>
          <w:sz w:val="24"/>
        </w:rPr>
        <w:t xml:space="preserve">is a process for all partner agencies to identify the lessons that can be learned from particularly complex or serious safeguarding adult cases, where an adult in vulnerable circumstances has died or been seriously injured, and abuse or neglect has been suspected.  </w:t>
      </w:r>
      <w:r w:rsidR="00D93DED" w:rsidRPr="00D56FCE">
        <w:rPr>
          <w:rFonts w:ascii="Arial" w:hAnsi="Arial" w:cs="Arial"/>
          <w:i w:val="0"/>
          <w:iCs w:val="0"/>
          <w:color w:val="000000" w:themeColor="text1"/>
          <w:sz w:val="24"/>
        </w:rPr>
        <w:t>As a result of a detailed review, recommendations are made to change or improve practice and services.</w:t>
      </w:r>
    </w:p>
    <w:p w14:paraId="2CAE0C29" w14:textId="77777777" w:rsidR="00D93DED" w:rsidRPr="00D56FCE" w:rsidRDefault="00D93DED" w:rsidP="00D93DED">
      <w:pPr>
        <w:pStyle w:val="NormalWeb"/>
        <w:shd w:val="clear" w:color="auto" w:fill="FFFFFF"/>
        <w:spacing w:before="0" w:beforeAutospacing="0" w:after="120" w:afterAutospacing="0"/>
        <w:textAlignment w:val="baseline"/>
        <w:rPr>
          <w:rFonts w:ascii="Arial" w:hAnsi="Arial" w:cs="Arial"/>
          <w:color w:val="000000"/>
        </w:rPr>
      </w:pPr>
      <w:r w:rsidRPr="00D56FCE">
        <w:rPr>
          <w:rStyle w:val="Strong"/>
          <w:rFonts w:ascii="Arial" w:hAnsi="Arial" w:cs="Arial"/>
          <w:color w:val="000000"/>
          <w:bdr w:val="none" w:sz="0" w:space="0" w:color="auto" w:frame="1"/>
        </w:rPr>
        <w:t>The aim of the process is to learn lessons and make improvements, not to apportion blame to individual people or organisations.</w:t>
      </w:r>
    </w:p>
    <w:p w14:paraId="2C154754" w14:textId="2E42FAC2" w:rsidR="00D93DED" w:rsidRPr="00D56FCE" w:rsidRDefault="00D93DED" w:rsidP="00D93DED">
      <w:pPr>
        <w:pStyle w:val="NormalWeb"/>
        <w:shd w:val="clear" w:color="auto" w:fill="FFFFFF"/>
        <w:spacing w:before="0" w:beforeAutospacing="0" w:after="240" w:afterAutospacing="0"/>
        <w:textAlignment w:val="baseline"/>
        <w:rPr>
          <w:rFonts w:ascii="Arial" w:hAnsi="Arial" w:cs="Arial"/>
          <w:color w:val="000000"/>
        </w:rPr>
      </w:pPr>
      <w:r w:rsidRPr="00D56FCE">
        <w:rPr>
          <w:rFonts w:ascii="Arial" w:hAnsi="Arial" w:cs="Arial"/>
          <w:color w:val="000000"/>
        </w:rPr>
        <w:t xml:space="preserve">A SAR is about promoting effective learning and improvement to prevent future deaths or serious harm occurring again. It relies on a spirit of openness to learning about what went well, as well as what could be improved. The process is based on national guidelines and has been agreed by all agencies who are members of the </w:t>
      </w:r>
      <w:r w:rsidR="000675FC">
        <w:rPr>
          <w:rFonts w:ascii="Arial" w:hAnsi="Arial" w:cs="Arial"/>
          <w:color w:val="000000"/>
        </w:rPr>
        <w:t xml:space="preserve">South Tyneside Safeguarding </w:t>
      </w:r>
      <w:r w:rsidR="00CB31B9">
        <w:rPr>
          <w:rFonts w:ascii="Arial" w:hAnsi="Arial" w:cs="Arial"/>
          <w:color w:val="000000"/>
        </w:rPr>
        <w:t>Adults Board</w:t>
      </w:r>
      <w:r w:rsidRPr="00D56FCE">
        <w:rPr>
          <w:rFonts w:ascii="Arial" w:hAnsi="Arial" w:cs="Arial"/>
          <w:color w:val="000000"/>
        </w:rPr>
        <w:t xml:space="preserve"> (</w:t>
      </w:r>
      <w:r>
        <w:rPr>
          <w:rFonts w:ascii="Arial" w:hAnsi="Arial" w:cs="Arial"/>
          <w:color w:val="000000"/>
        </w:rPr>
        <w:t>STS</w:t>
      </w:r>
      <w:r w:rsidR="00CB31B9">
        <w:rPr>
          <w:rFonts w:ascii="Arial" w:hAnsi="Arial" w:cs="Arial"/>
          <w:color w:val="000000"/>
        </w:rPr>
        <w:t>AB</w:t>
      </w:r>
      <w:r w:rsidRPr="00D56FCE">
        <w:rPr>
          <w:rFonts w:ascii="Arial" w:hAnsi="Arial" w:cs="Arial"/>
          <w:color w:val="000000"/>
        </w:rPr>
        <w:t>).</w:t>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D93DED" w:rsidRPr="00D56FCE" w14:paraId="039C74CE" w14:textId="77777777" w:rsidTr="00D93DED">
        <w:trPr>
          <w:trHeight w:val="567"/>
        </w:trPr>
        <w:tc>
          <w:tcPr>
            <w:tcW w:w="5000" w:type="pct"/>
            <w:shd w:val="clear" w:color="auto" w:fill="F2F2F2" w:themeFill="background1" w:themeFillShade="F2"/>
            <w:vAlign w:val="center"/>
          </w:tcPr>
          <w:p w14:paraId="475E3177" w14:textId="3A817F5C" w:rsidR="00D93DED" w:rsidRPr="00D56FCE" w:rsidRDefault="00D93DED" w:rsidP="001D6A5B">
            <w:pPr>
              <w:pStyle w:val="CommitteeInfo"/>
              <w:spacing w:after="120"/>
              <w:rPr>
                <w:rFonts w:cs="Arial"/>
                <w:szCs w:val="24"/>
              </w:rPr>
            </w:pPr>
            <w:r w:rsidRPr="00D56FCE">
              <w:rPr>
                <w:rFonts w:cs="Arial"/>
                <w:b/>
                <w:bCs/>
                <w:szCs w:val="24"/>
              </w:rPr>
              <w:t xml:space="preserve">Criteria for a SAR: </w:t>
            </w:r>
            <w:r w:rsidRPr="00D56FCE">
              <w:rPr>
                <w:rFonts w:cs="Arial"/>
                <w:szCs w:val="24"/>
              </w:rPr>
              <w:t xml:space="preserve">the South Tyneside Safeguarding Adults </w:t>
            </w:r>
            <w:r w:rsidR="00CB31B9">
              <w:rPr>
                <w:rFonts w:cs="Arial"/>
                <w:szCs w:val="24"/>
              </w:rPr>
              <w:t>Board</w:t>
            </w:r>
            <w:r>
              <w:rPr>
                <w:rFonts w:cs="Arial"/>
                <w:szCs w:val="24"/>
              </w:rPr>
              <w:t xml:space="preserve"> (STS</w:t>
            </w:r>
            <w:r w:rsidR="00CB31B9">
              <w:rPr>
                <w:rFonts w:cs="Arial"/>
                <w:szCs w:val="24"/>
              </w:rPr>
              <w:t>AB</w:t>
            </w:r>
            <w:r>
              <w:rPr>
                <w:rFonts w:cs="Arial"/>
                <w:szCs w:val="24"/>
              </w:rPr>
              <w:t>)</w:t>
            </w:r>
            <w:r w:rsidRPr="00D56FCE">
              <w:rPr>
                <w:rFonts w:cs="Arial"/>
                <w:szCs w:val="24"/>
              </w:rPr>
              <w:t xml:space="preserve"> must arrange a Safeguarding Adults Review when either of these criteria are met:</w:t>
            </w:r>
          </w:p>
        </w:tc>
      </w:tr>
      <w:tr w:rsidR="00D93DED" w:rsidRPr="00D56FCE" w14:paraId="560B219C" w14:textId="77777777" w:rsidTr="00D93DED">
        <w:trPr>
          <w:trHeight w:val="567"/>
        </w:trPr>
        <w:tc>
          <w:tcPr>
            <w:tcW w:w="5000" w:type="pct"/>
            <w:shd w:val="clear" w:color="auto" w:fill="F2F2F2" w:themeFill="background1" w:themeFillShade="F2"/>
            <w:vAlign w:val="center"/>
          </w:tcPr>
          <w:p w14:paraId="2439BCC2" w14:textId="2A9F706D" w:rsidR="00D93DED" w:rsidRPr="00D56FCE" w:rsidRDefault="00D93DED" w:rsidP="00D93DED">
            <w:pPr>
              <w:pStyle w:val="CommitteeInfo"/>
              <w:numPr>
                <w:ilvl w:val="0"/>
                <w:numId w:val="19"/>
              </w:numPr>
              <w:spacing w:after="120"/>
              <w:ind w:left="313" w:hanging="284"/>
              <w:rPr>
                <w:rFonts w:cs="Arial"/>
                <w:szCs w:val="24"/>
              </w:rPr>
            </w:pPr>
            <w:r w:rsidRPr="00D56FCE">
              <w:rPr>
                <w:rFonts w:cs="Arial"/>
                <w:szCs w:val="24"/>
              </w:rPr>
              <w:t>An adult with care and support needs</w:t>
            </w:r>
            <w:r w:rsidRPr="00D56FCE">
              <w:rPr>
                <w:rFonts w:cs="Arial"/>
                <w:b/>
                <w:bCs/>
                <w:szCs w:val="24"/>
              </w:rPr>
              <w:t>*</w:t>
            </w:r>
            <w:r w:rsidRPr="00D56FCE">
              <w:rPr>
                <w:rFonts w:cs="Arial"/>
                <w:szCs w:val="24"/>
              </w:rPr>
              <w:t xml:space="preserve"> (</w:t>
            </w:r>
            <w:proofErr w:type="gramStart"/>
            <w:r w:rsidRPr="00D56FCE">
              <w:rPr>
                <w:rFonts w:cs="Arial"/>
                <w:szCs w:val="24"/>
              </w:rPr>
              <w:t>whether or not</w:t>
            </w:r>
            <w:proofErr w:type="gramEnd"/>
            <w:r w:rsidRPr="00D56FCE">
              <w:rPr>
                <w:rFonts w:cs="Arial"/>
                <w:szCs w:val="24"/>
              </w:rPr>
              <w:t xml:space="preserve"> those needs are met by the Local Authority) in the STS</w:t>
            </w:r>
            <w:r w:rsidR="00CB31B9">
              <w:rPr>
                <w:rFonts w:cs="Arial"/>
                <w:szCs w:val="24"/>
              </w:rPr>
              <w:t>AB</w:t>
            </w:r>
            <w:r w:rsidRPr="00D56FCE">
              <w:rPr>
                <w:rFonts w:cs="Arial"/>
                <w:szCs w:val="24"/>
              </w:rPr>
              <w:t xml:space="preserve"> area has died as a result of abuse or neglect, whether known or suspected </w:t>
            </w:r>
            <w:r w:rsidRPr="00D56FCE">
              <w:rPr>
                <w:rFonts w:cs="Arial"/>
                <w:b/>
                <w:bCs/>
                <w:szCs w:val="24"/>
              </w:rPr>
              <w:t>and</w:t>
            </w:r>
            <w:r w:rsidRPr="00D56FCE">
              <w:rPr>
                <w:rFonts w:cs="Arial"/>
                <w:szCs w:val="24"/>
              </w:rPr>
              <w:t xml:space="preserve"> there is concern that partner agencies could have worked together more effectively to protect the adult, </w:t>
            </w:r>
            <w:r w:rsidRPr="00D56FCE">
              <w:rPr>
                <w:rFonts w:cs="Arial"/>
                <w:b/>
                <w:bCs/>
                <w:i/>
                <w:iCs/>
                <w:szCs w:val="24"/>
              </w:rPr>
              <w:t>or…</w:t>
            </w:r>
          </w:p>
        </w:tc>
      </w:tr>
      <w:tr w:rsidR="00D93DED" w:rsidRPr="00D56FCE" w14:paraId="414F3C9A" w14:textId="77777777" w:rsidTr="00D93DED">
        <w:trPr>
          <w:trHeight w:val="567"/>
        </w:trPr>
        <w:tc>
          <w:tcPr>
            <w:tcW w:w="5000" w:type="pct"/>
            <w:shd w:val="clear" w:color="auto" w:fill="F2F2F2" w:themeFill="background1" w:themeFillShade="F2"/>
          </w:tcPr>
          <w:p w14:paraId="0415544A" w14:textId="2FEC8468" w:rsidR="00D93DED" w:rsidRPr="00D56FCE" w:rsidRDefault="00D93DED" w:rsidP="00D93DED">
            <w:pPr>
              <w:pStyle w:val="CommitteeInfo"/>
              <w:numPr>
                <w:ilvl w:val="0"/>
                <w:numId w:val="19"/>
              </w:numPr>
              <w:spacing w:after="120"/>
              <w:ind w:left="313" w:hanging="284"/>
              <w:rPr>
                <w:rFonts w:cs="Arial"/>
                <w:szCs w:val="24"/>
              </w:rPr>
            </w:pPr>
            <w:r w:rsidRPr="00D56FCE">
              <w:rPr>
                <w:rFonts w:cs="Arial"/>
                <w:szCs w:val="24"/>
              </w:rPr>
              <w:t>An adult with care and support needs (</w:t>
            </w:r>
            <w:proofErr w:type="gramStart"/>
            <w:r w:rsidRPr="00D56FCE">
              <w:rPr>
                <w:rFonts w:cs="Arial"/>
                <w:szCs w:val="24"/>
              </w:rPr>
              <w:t>whether or not</w:t>
            </w:r>
            <w:proofErr w:type="gramEnd"/>
            <w:r w:rsidRPr="00D56FCE">
              <w:rPr>
                <w:rFonts w:cs="Arial"/>
                <w:szCs w:val="24"/>
              </w:rPr>
              <w:t xml:space="preserve"> those needs are met by the local authority) in the STS</w:t>
            </w:r>
            <w:r w:rsidR="00CB31B9">
              <w:rPr>
                <w:rFonts w:cs="Arial"/>
                <w:szCs w:val="24"/>
              </w:rPr>
              <w:t>AB</w:t>
            </w:r>
            <w:r w:rsidRPr="00D56FCE">
              <w:rPr>
                <w:rFonts w:cs="Arial"/>
                <w:szCs w:val="24"/>
              </w:rPr>
              <w:t xml:space="preserve"> area has not died, but the STS</w:t>
            </w:r>
            <w:r w:rsidR="00CB31B9">
              <w:rPr>
                <w:rFonts w:cs="Arial"/>
                <w:szCs w:val="24"/>
              </w:rPr>
              <w:t>AB</w:t>
            </w:r>
            <w:r w:rsidRPr="00D56FCE">
              <w:rPr>
                <w:rFonts w:cs="Arial"/>
                <w:szCs w:val="24"/>
              </w:rPr>
              <w:t xml:space="preserve"> knows or suspects the adult has experienced serious</w:t>
            </w:r>
            <w:r w:rsidRPr="00D56FCE">
              <w:rPr>
                <w:rFonts w:cs="Arial"/>
                <w:b/>
                <w:bCs/>
                <w:szCs w:val="24"/>
              </w:rPr>
              <w:t>**</w:t>
            </w:r>
            <w:r w:rsidRPr="00D56FCE">
              <w:rPr>
                <w:rFonts w:cs="Arial"/>
                <w:szCs w:val="24"/>
              </w:rPr>
              <w:t xml:space="preserve"> abuse or neglect </w:t>
            </w:r>
            <w:r w:rsidRPr="00D56FCE">
              <w:rPr>
                <w:rFonts w:cs="Arial"/>
                <w:b/>
                <w:bCs/>
                <w:szCs w:val="24"/>
              </w:rPr>
              <w:t>and</w:t>
            </w:r>
            <w:r w:rsidRPr="00D56FCE">
              <w:rPr>
                <w:rFonts w:cs="Arial"/>
                <w:szCs w:val="24"/>
              </w:rPr>
              <w:t xml:space="preserve"> there is concern the partner agencies could have worked together more effectively to protect the individual, </w:t>
            </w:r>
            <w:r w:rsidRPr="00D56FCE">
              <w:rPr>
                <w:rFonts w:cs="Arial"/>
                <w:b/>
                <w:bCs/>
                <w:i/>
                <w:iCs/>
                <w:szCs w:val="24"/>
              </w:rPr>
              <w:t>or…</w:t>
            </w:r>
          </w:p>
        </w:tc>
      </w:tr>
      <w:tr w:rsidR="00D93DED" w:rsidRPr="00D56FCE" w14:paraId="5566F705" w14:textId="77777777" w:rsidTr="00D93DED">
        <w:trPr>
          <w:trHeight w:val="567"/>
        </w:trPr>
        <w:tc>
          <w:tcPr>
            <w:tcW w:w="5000" w:type="pct"/>
            <w:shd w:val="clear" w:color="auto" w:fill="F2F2F2" w:themeFill="background1" w:themeFillShade="F2"/>
          </w:tcPr>
          <w:p w14:paraId="17D4AFBF" w14:textId="0EB52BFF" w:rsidR="00D93DED" w:rsidRPr="00D56FCE" w:rsidRDefault="00D93DED" w:rsidP="00D93DED">
            <w:pPr>
              <w:pStyle w:val="CommitteeInfo"/>
              <w:numPr>
                <w:ilvl w:val="0"/>
                <w:numId w:val="19"/>
              </w:numPr>
              <w:spacing w:after="120"/>
              <w:ind w:left="313" w:hanging="284"/>
              <w:rPr>
                <w:rFonts w:cs="Arial"/>
                <w:szCs w:val="24"/>
              </w:rPr>
            </w:pPr>
            <w:r w:rsidRPr="00D56FCE">
              <w:rPr>
                <w:rFonts w:cs="Arial"/>
                <w:szCs w:val="24"/>
              </w:rPr>
              <w:t>The STS</w:t>
            </w:r>
            <w:r w:rsidR="003A2B57">
              <w:rPr>
                <w:rFonts w:cs="Arial"/>
                <w:szCs w:val="24"/>
              </w:rPr>
              <w:t>A</w:t>
            </w:r>
            <w:r w:rsidR="00CB31B9">
              <w:rPr>
                <w:rFonts w:cs="Arial"/>
                <w:szCs w:val="24"/>
              </w:rPr>
              <w:t>B</w:t>
            </w:r>
            <w:r w:rsidRPr="00D56FCE">
              <w:rPr>
                <w:rFonts w:cs="Arial"/>
                <w:szCs w:val="24"/>
              </w:rPr>
              <w:t xml:space="preserve"> has discretion to undertake a SAR in other situations where it believes that there will be value in doing so. This may be where a case can provide useful insights into the way organisations are working together to prevent and reduce abuse and neglect of adults, and can include exploring examples of good practice, </w:t>
            </w:r>
            <w:r w:rsidRPr="00D56FCE">
              <w:rPr>
                <w:rFonts w:cs="Arial"/>
                <w:b/>
                <w:bCs/>
                <w:i/>
                <w:iCs/>
                <w:szCs w:val="24"/>
              </w:rPr>
              <w:t>or…</w:t>
            </w:r>
          </w:p>
        </w:tc>
      </w:tr>
      <w:tr w:rsidR="00D93DED" w:rsidRPr="00D56FCE" w14:paraId="5132E95B" w14:textId="77777777" w:rsidTr="00D93DED">
        <w:trPr>
          <w:trHeight w:val="567"/>
        </w:trPr>
        <w:tc>
          <w:tcPr>
            <w:tcW w:w="5000" w:type="pct"/>
            <w:shd w:val="clear" w:color="auto" w:fill="F2F2F2" w:themeFill="background1" w:themeFillShade="F2"/>
          </w:tcPr>
          <w:p w14:paraId="6A1F6357" w14:textId="20B8FDBA" w:rsidR="00D93DED" w:rsidRPr="00D56FCE" w:rsidRDefault="00D93DED" w:rsidP="00D93DED">
            <w:pPr>
              <w:pStyle w:val="CommitteeInfo"/>
              <w:numPr>
                <w:ilvl w:val="0"/>
                <w:numId w:val="19"/>
              </w:numPr>
              <w:spacing w:after="120"/>
              <w:ind w:left="313" w:hanging="284"/>
              <w:rPr>
                <w:rFonts w:cs="Arial"/>
                <w:szCs w:val="24"/>
              </w:rPr>
            </w:pPr>
            <w:r w:rsidRPr="00D56FCE">
              <w:rPr>
                <w:rFonts w:cs="Arial"/>
                <w:szCs w:val="24"/>
              </w:rPr>
              <w:t>The STS</w:t>
            </w:r>
            <w:r w:rsidR="00CB31B9">
              <w:rPr>
                <w:rFonts w:cs="Arial"/>
                <w:szCs w:val="24"/>
              </w:rPr>
              <w:t>AB</w:t>
            </w:r>
            <w:r w:rsidRPr="00D56FCE">
              <w:rPr>
                <w:rFonts w:cs="Arial"/>
                <w:szCs w:val="24"/>
              </w:rPr>
              <w:t xml:space="preserve"> can also consider conducting a SAR into any incident(s) or case(s) involving adults(s) at risk of abuse or neglect where it is believed to be in the public interest to conduct such a review.</w:t>
            </w:r>
          </w:p>
        </w:tc>
      </w:tr>
      <w:tr w:rsidR="00D93DED" w:rsidRPr="00D56FCE" w14:paraId="0FD28AA0" w14:textId="77777777" w:rsidTr="00D93DED">
        <w:trPr>
          <w:trHeight w:val="567"/>
        </w:trPr>
        <w:tc>
          <w:tcPr>
            <w:tcW w:w="5000" w:type="pct"/>
            <w:shd w:val="clear" w:color="auto" w:fill="F2F2F2" w:themeFill="background1" w:themeFillShade="F2"/>
          </w:tcPr>
          <w:p w14:paraId="292F1F5A" w14:textId="77777777" w:rsidR="00D93DED" w:rsidRPr="00D56FCE" w:rsidRDefault="00D93DED" w:rsidP="001D6A5B">
            <w:pPr>
              <w:pStyle w:val="CommitteeInfo"/>
              <w:spacing w:after="60"/>
              <w:jc w:val="both"/>
              <w:rPr>
                <w:rFonts w:cs="Arial"/>
                <w:b/>
                <w:bCs/>
                <w:color w:val="9F1E97"/>
                <w:szCs w:val="24"/>
              </w:rPr>
            </w:pPr>
            <w:r w:rsidRPr="00D56FCE">
              <w:rPr>
                <w:rFonts w:cs="Arial"/>
                <w:b/>
                <w:bCs/>
                <w:szCs w:val="24"/>
              </w:rPr>
              <w:t>* Care and support needs</w:t>
            </w:r>
            <w:r w:rsidRPr="00D56FCE">
              <w:rPr>
                <w:rFonts w:cs="Arial"/>
                <w:szCs w:val="24"/>
              </w:rPr>
              <w:t xml:space="preserve"> arise </w:t>
            </w:r>
            <w:proofErr w:type="gramStart"/>
            <w:r w:rsidRPr="00D56FCE">
              <w:rPr>
                <w:rFonts w:cs="Arial"/>
                <w:color w:val="000000" w:themeColor="text1"/>
                <w:szCs w:val="24"/>
              </w:rPr>
              <w:t>as a result of</w:t>
            </w:r>
            <w:proofErr w:type="gramEnd"/>
            <w:r w:rsidRPr="00D56FCE">
              <w:rPr>
                <w:rFonts w:cs="Arial"/>
                <w:color w:val="000000" w:themeColor="text1"/>
                <w:szCs w:val="24"/>
              </w:rPr>
              <w:t xml:space="preserve"> a physical or mental impairment and are focused on providing assistance with activities of daily living, maintaining independence, social interaction, enabling the individual to play a fuller part in society, protecting them in vulnerable situations, helping them to manage complex relationships and (in some circumstances) accessing a care home or other supported accommodation.</w:t>
            </w:r>
          </w:p>
        </w:tc>
      </w:tr>
      <w:tr w:rsidR="00D93DED" w:rsidRPr="00C049C5" w14:paraId="3F03EE33" w14:textId="77777777" w:rsidTr="00D93DED">
        <w:trPr>
          <w:trHeight w:val="567"/>
        </w:trPr>
        <w:tc>
          <w:tcPr>
            <w:tcW w:w="5000" w:type="pct"/>
            <w:shd w:val="clear" w:color="auto" w:fill="F2F2F2" w:themeFill="background1" w:themeFillShade="F2"/>
          </w:tcPr>
          <w:p w14:paraId="1B1CE82E" w14:textId="254058A7" w:rsidR="00D93DED" w:rsidRPr="00621073" w:rsidRDefault="00D93DED" w:rsidP="001D6A5B">
            <w:pPr>
              <w:pStyle w:val="CommitteeInfo"/>
              <w:spacing w:after="60"/>
              <w:jc w:val="both"/>
              <w:rPr>
                <w:rFonts w:cs="Arial"/>
                <w:color w:val="000000" w:themeColor="text1"/>
                <w:szCs w:val="24"/>
              </w:rPr>
            </w:pPr>
            <w:r w:rsidRPr="00D56FCE">
              <w:rPr>
                <w:rFonts w:cs="Arial"/>
                <w:b/>
                <w:bCs/>
                <w:szCs w:val="24"/>
              </w:rPr>
              <w:t>**</w:t>
            </w:r>
            <w:r w:rsidRPr="00D56FCE">
              <w:rPr>
                <w:rFonts w:cs="Arial"/>
                <w:szCs w:val="24"/>
              </w:rPr>
              <w:t xml:space="preserve"> In the context of SARs, </w:t>
            </w:r>
            <w:r w:rsidRPr="00D56FCE">
              <w:rPr>
                <w:rFonts w:cs="Arial"/>
                <w:b/>
                <w:bCs/>
                <w:szCs w:val="24"/>
              </w:rPr>
              <w:t>something can be</w:t>
            </w:r>
            <w:r w:rsidRPr="00D56FCE">
              <w:rPr>
                <w:rFonts w:cs="Arial"/>
                <w:szCs w:val="24"/>
              </w:rPr>
              <w:t xml:space="preserve"> </w:t>
            </w:r>
            <w:r w:rsidRPr="00D56FCE">
              <w:rPr>
                <w:rFonts w:cs="Arial"/>
                <w:b/>
                <w:bCs/>
                <w:szCs w:val="24"/>
              </w:rPr>
              <w:t>considered serious abuse or neglect where</w:t>
            </w:r>
            <w:r w:rsidRPr="00D56FCE">
              <w:rPr>
                <w:rFonts w:cs="Arial"/>
                <w:szCs w:val="24"/>
              </w:rPr>
              <w:t xml:space="preserve">, for </w:t>
            </w:r>
            <w:r w:rsidRPr="00D56FCE">
              <w:rPr>
                <w:rFonts w:cs="Arial"/>
                <w:color w:val="000000" w:themeColor="text1"/>
                <w:szCs w:val="24"/>
              </w:rPr>
              <w:t>example, the individual would have been likely to have died but for an intervention or has suffered permanent harm or had reduced capacity or quality of life (whether because of physical or psychological effects) as a result of the abuse or neglect.</w:t>
            </w:r>
          </w:p>
        </w:tc>
      </w:tr>
      <w:tr w:rsidR="00D93DED" w:rsidRPr="00C049C5" w14:paraId="6DA25C1D" w14:textId="77777777" w:rsidTr="00D93DED">
        <w:trPr>
          <w:trHeight w:val="850"/>
        </w:trPr>
        <w:tc>
          <w:tcPr>
            <w:tcW w:w="5000" w:type="pct"/>
            <w:shd w:val="clear" w:color="auto" w:fill="auto"/>
            <w:vAlign w:val="center"/>
          </w:tcPr>
          <w:p w14:paraId="14D5EAEE" w14:textId="77777777" w:rsidR="00D93DED" w:rsidRPr="00BB25D4" w:rsidRDefault="00D93DED" w:rsidP="001D6A5B">
            <w:pPr>
              <w:pStyle w:val="CommitteeInfo"/>
              <w:spacing w:after="60"/>
              <w:jc w:val="center"/>
              <w:rPr>
                <w:rFonts w:cs="Arial"/>
                <w:b/>
                <w:bCs/>
                <w:szCs w:val="24"/>
                <w:highlight w:val="yellow"/>
              </w:rPr>
            </w:pPr>
            <w:r w:rsidRPr="00D56FCE">
              <w:rPr>
                <w:rFonts w:cs="Arial"/>
                <w:b/>
                <w:bCs/>
                <w:color w:val="000000" w:themeColor="text1"/>
                <w:sz w:val="28"/>
                <w:szCs w:val="28"/>
              </w:rPr>
              <w:t xml:space="preserve">The submission of this form should not prevent </w:t>
            </w:r>
            <w:r w:rsidRPr="00D56FCE">
              <w:rPr>
                <w:rFonts w:cs="Arial"/>
                <w:b/>
                <w:bCs/>
                <w:color w:val="FF0000"/>
                <w:sz w:val="28"/>
                <w:szCs w:val="28"/>
              </w:rPr>
              <w:t>immediate learning and action</w:t>
            </w:r>
            <w:r w:rsidRPr="00D56FCE">
              <w:rPr>
                <w:rFonts w:cs="Arial"/>
                <w:b/>
                <w:bCs/>
                <w:color w:val="9F1E97"/>
                <w:sz w:val="28"/>
                <w:szCs w:val="28"/>
              </w:rPr>
              <w:t xml:space="preserve"> </w:t>
            </w:r>
            <w:r w:rsidRPr="00D56FCE">
              <w:rPr>
                <w:rFonts w:cs="Arial"/>
                <w:b/>
                <w:bCs/>
                <w:color w:val="000000" w:themeColor="text1"/>
                <w:sz w:val="28"/>
                <w:szCs w:val="28"/>
              </w:rPr>
              <w:t>for any agency</w:t>
            </w:r>
          </w:p>
        </w:tc>
      </w:tr>
    </w:tbl>
    <w:p w14:paraId="08B4B275" w14:textId="77777777" w:rsidR="00D93DED" w:rsidRDefault="00D93DED" w:rsidP="00D93DED"/>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90"/>
        <w:gridCol w:w="2359"/>
        <w:gridCol w:w="1777"/>
        <w:gridCol w:w="3255"/>
      </w:tblGrid>
      <w:tr w:rsidR="00D93DED" w:rsidRPr="00F22898" w14:paraId="08B9B3B6" w14:textId="77777777" w:rsidTr="00D93DED">
        <w:trPr>
          <w:trHeight w:val="346"/>
        </w:trPr>
        <w:tc>
          <w:tcPr>
            <w:tcW w:w="1222" w:type="pct"/>
            <w:shd w:val="clear" w:color="auto" w:fill="F2F2F2" w:themeFill="background1" w:themeFillShade="F2"/>
          </w:tcPr>
          <w:p w14:paraId="172EF7F7" w14:textId="77777777" w:rsidR="00D93DED" w:rsidRPr="00F22898" w:rsidRDefault="00D93DED" w:rsidP="001D6A5B">
            <w:pPr>
              <w:rPr>
                <w:rFonts w:cs="Arial"/>
                <w:b/>
                <w:bCs/>
                <w:sz w:val="24"/>
              </w:rPr>
            </w:pPr>
            <w:r>
              <w:rPr>
                <w:rFonts w:cs="Arial"/>
                <w:b/>
                <w:bCs/>
                <w:sz w:val="24"/>
              </w:rPr>
              <w:t>Referral Date:</w:t>
            </w:r>
          </w:p>
        </w:tc>
        <w:tc>
          <w:tcPr>
            <w:tcW w:w="3778" w:type="pct"/>
            <w:gridSpan w:val="3"/>
          </w:tcPr>
          <w:p w14:paraId="7FEB80D0" w14:textId="77777777" w:rsidR="00D93DED" w:rsidRPr="00B57F2B" w:rsidRDefault="00D93DED" w:rsidP="001D6A5B">
            <w:pPr>
              <w:pStyle w:val="CommitteeInfo"/>
              <w:spacing w:after="60"/>
              <w:rPr>
                <w:rFonts w:cs="Arial"/>
                <w:szCs w:val="24"/>
              </w:rPr>
            </w:pPr>
          </w:p>
        </w:tc>
      </w:tr>
      <w:tr w:rsidR="00D93DED" w:rsidRPr="00F22898" w14:paraId="67D2D60B" w14:textId="77777777" w:rsidTr="00D93DED">
        <w:trPr>
          <w:trHeight w:val="256"/>
        </w:trPr>
        <w:tc>
          <w:tcPr>
            <w:tcW w:w="5000" w:type="pct"/>
            <w:gridSpan w:val="4"/>
            <w:shd w:val="clear" w:color="auto" w:fill="00B050"/>
            <w:vAlign w:val="center"/>
          </w:tcPr>
          <w:p w14:paraId="5730023E" w14:textId="77777777" w:rsidR="00D93DED" w:rsidRPr="00F22898" w:rsidRDefault="00D93DED" w:rsidP="001D6A5B">
            <w:pPr>
              <w:pStyle w:val="CommitteeInfo"/>
              <w:spacing w:before="0"/>
              <w:jc w:val="center"/>
              <w:rPr>
                <w:rFonts w:cs="Arial"/>
                <w:b/>
                <w:bCs/>
                <w:szCs w:val="24"/>
                <w:highlight w:val="yellow"/>
              </w:rPr>
            </w:pPr>
            <w:r w:rsidRPr="00F22898">
              <w:rPr>
                <w:rFonts w:cs="Arial"/>
                <w:b/>
                <w:bCs/>
                <w:color w:val="FFFFFF" w:themeColor="background1"/>
                <w:sz w:val="28"/>
                <w:szCs w:val="28"/>
              </w:rPr>
              <w:t>REFERRER’S DETAILS</w:t>
            </w:r>
          </w:p>
        </w:tc>
      </w:tr>
      <w:tr w:rsidR="00D93DED" w:rsidRPr="00F22898" w14:paraId="32C1FA5C" w14:textId="77777777" w:rsidTr="00D93DED">
        <w:trPr>
          <w:trHeight w:val="346"/>
        </w:trPr>
        <w:tc>
          <w:tcPr>
            <w:tcW w:w="1222" w:type="pct"/>
            <w:shd w:val="clear" w:color="auto" w:fill="F2F2F2" w:themeFill="background1" w:themeFillShade="F2"/>
          </w:tcPr>
          <w:p w14:paraId="1E6A55D1" w14:textId="77777777" w:rsidR="00D93DED" w:rsidRPr="00F22898" w:rsidRDefault="00D93DED" w:rsidP="001D6A5B">
            <w:pPr>
              <w:rPr>
                <w:rFonts w:cs="Arial"/>
                <w:b/>
                <w:bCs/>
                <w:sz w:val="24"/>
              </w:rPr>
            </w:pPr>
            <w:r>
              <w:rPr>
                <w:rFonts w:cs="Arial"/>
                <w:b/>
                <w:bCs/>
                <w:sz w:val="24"/>
              </w:rPr>
              <w:t>Name:</w:t>
            </w:r>
          </w:p>
        </w:tc>
        <w:tc>
          <w:tcPr>
            <w:tcW w:w="1206" w:type="pct"/>
          </w:tcPr>
          <w:p w14:paraId="706AE307" w14:textId="77777777" w:rsidR="00D93DED" w:rsidRPr="000C6B53" w:rsidRDefault="00D93DED" w:rsidP="001D6A5B">
            <w:pPr>
              <w:pStyle w:val="CommitteeInfo"/>
              <w:spacing w:after="60"/>
              <w:rPr>
                <w:rFonts w:cs="Arial"/>
                <w:szCs w:val="24"/>
              </w:rPr>
            </w:pPr>
          </w:p>
        </w:tc>
        <w:tc>
          <w:tcPr>
            <w:tcW w:w="908" w:type="pct"/>
            <w:shd w:val="clear" w:color="auto" w:fill="F2F2F2" w:themeFill="background1" w:themeFillShade="F2"/>
          </w:tcPr>
          <w:p w14:paraId="4F9474E9" w14:textId="77777777" w:rsidR="00D93DED" w:rsidRPr="000C6B53" w:rsidRDefault="00D93DED" w:rsidP="001D6A5B">
            <w:pPr>
              <w:pStyle w:val="CommitteeInfo"/>
              <w:spacing w:after="60"/>
              <w:rPr>
                <w:rFonts w:cs="Arial"/>
                <w:b/>
                <w:bCs/>
                <w:color w:val="000000" w:themeColor="text1"/>
                <w:szCs w:val="24"/>
              </w:rPr>
            </w:pPr>
            <w:r>
              <w:rPr>
                <w:rFonts w:cs="Arial"/>
                <w:b/>
                <w:bCs/>
                <w:color w:val="000000" w:themeColor="text1"/>
                <w:szCs w:val="24"/>
              </w:rPr>
              <w:t>Organisation:</w:t>
            </w:r>
          </w:p>
        </w:tc>
        <w:tc>
          <w:tcPr>
            <w:tcW w:w="1663" w:type="pct"/>
          </w:tcPr>
          <w:p w14:paraId="0D55E1BE" w14:textId="77777777" w:rsidR="00D93DED" w:rsidRPr="00B57F2B" w:rsidRDefault="00D93DED" w:rsidP="001D6A5B">
            <w:pPr>
              <w:pStyle w:val="CommitteeInfo"/>
              <w:spacing w:after="60"/>
              <w:rPr>
                <w:rFonts w:cs="Arial"/>
                <w:szCs w:val="24"/>
              </w:rPr>
            </w:pPr>
          </w:p>
        </w:tc>
      </w:tr>
      <w:tr w:rsidR="00D93DED" w:rsidRPr="00F22898" w14:paraId="193ECE54" w14:textId="77777777" w:rsidTr="00D93DED">
        <w:trPr>
          <w:trHeight w:val="452"/>
        </w:trPr>
        <w:tc>
          <w:tcPr>
            <w:tcW w:w="1222" w:type="pct"/>
            <w:shd w:val="clear" w:color="auto" w:fill="F2F2F2" w:themeFill="background1" w:themeFillShade="F2"/>
          </w:tcPr>
          <w:p w14:paraId="56AE6813" w14:textId="77777777" w:rsidR="00D93DED" w:rsidRPr="00F22898" w:rsidRDefault="00D93DED" w:rsidP="001D6A5B">
            <w:pPr>
              <w:rPr>
                <w:rFonts w:cs="Arial"/>
                <w:b/>
                <w:bCs/>
                <w:sz w:val="24"/>
              </w:rPr>
            </w:pPr>
            <w:r>
              <w:rPr>
                <w:rFonts w:cs="Arial"/>
                <w:b/>
                <w:bCs/>
                <w:sz w:val="24"/>
              </w:rPr>
              <w:t>Role:</w:t>
            </w:r>
          </w:p>
        </w:tc>
        <w:tc>
          <w:tcPr>
            <w:tcW w:w="1206" w:type="pct"/>
          </w:tcPr>
          <w:p w14:paraId="7BDB73C5" w14:textId="77777777" w:rsidR="00D93DED" w:rsidRPr="000C6B53" w:rsidRDefault="00D93DED" w:rsidP="001D6A5B">
            <w:pPr>
              <w:pStyle w:val="CommitteeInfo"/>
              <w:spacing w:after="60"/>
              <w:rPr>
                <w:rFonts w:cs="Arial"/>
                <w:szCs w:val="24"/>
              </w:rPr>
            </w:pPr>
          </w:p>
        </w:tc>
        <w:tc>
          <w:tcPr>
            <w:tcW w:w="908" w:type="pct"/>
            <w:shd w:val="clear" w:color="auto" w:fill="F2F2F2" w:themeFill="background1" w:themeFillShade="F2"/>
          </w:tcPr>
          <w:p w14:paraId="2CF548B9" w14:textId="77777777" w:rsidR="00D93DED" w:rsidRPr="00D82150" w:rsidRDefault="00D93DED" w:rsidP="001D6A5B">
            <w:pPr>
              <w:pStyle w:val="CommitteeInfo"/>
              <w:spacing w:after="60"/>
              <w:rPr>
                <w:rFonts w:cs="Arial"/>
                <w:b/>
                <w:bCs/>
                <w:color w:val="000000" w:themeColor="text1"/>
                <w:szCs w:val="24"/>
              </w:rPr>
            </w:pPr>
            <w:r>
              <w:rPr>
                <w:rFonts w:cs="Arial"/>
                <w:b/>
                <w:bCs/>
                <w:color w:val="000000" w:themeColor="text1"/>
                <w:szCs w:val="24"/>
              </w:rPr>
              <w:t>Telephone:</w:t>
            </w:r>
          </w:p>
        </w:tc>
        <w:tc>
          <w:tcPr>
            <w:tcW w:w="1663" w:type="pct"/>
          </w:tcPr>
          <w:p w14:paraId="58F3BA4C" w14:textId="77777777" w:rsidR="00D93DED" w:rsidRPr="00B57F2B" w:rsidRDefault="00D93DED" w:rsidP="001D6A5B">
            <w:pPr>
              <w:pStyle w:val="CommitteeInfo"/>
              <w:spacing w:after="60"/>
              <w:rPr>
                <w:rFonts w:cs="Arial"/>
                <w:szCs w:val="24"/>
              </w:rPr>
            </w:pPr>
          </w:p>
        </w:tc>
      </w:tr>
      <w:tr w:rsidR="00D93DED" w:rsidRPr="00F22898" w14:paraId="14C96DCF" w14:textId="77777777" w:rsidTr="00D93DED">
        <w:tc>
          <w:tcPr>
            <w:tcW w:w="1222" w:type="pct"/>
            <w:shd w:val="clear" w:color="auto" w:fill="F2F2F2" w:themeFill="background1" w:themeFillShade="F2"/>
          </w:tcPr>
          <w:p w14:paraId="197E2264" w14:textId="77777777" w:rsidR="00D93DED" w:rsidRPr="00F22898" w:rsidRDefault="00D93DED" w:rsidP="001D6A5B">
            <w:pPr>
              <w:rPr>
                <w:rFonts w:cs="Arial"/>
                <w:b/>
                <w:bCs/>
                <w:sz w:val="24"/>
              </w:rPr>
            </w:pPr>
            <w:r>
              <w:rPr>
                <w:rFonts w:cs="Arial"/>
                <w:b/>
                <w:bCs/>
                <w:sz w:val="24"/>
              </w:rPr>
              <w:t>Email address:</w:t>
            </w:r>
          </w:p>
        </w:tc>
        <w:tc>
          <w:tcPr>
            <w:tcW w:w="3778" w:type="pct"/>
            <w:gridSpan w:val="3"/>
            <w:shd w:val="clear" w:color="auto" w:fill="FFFFFF" w:themeFill="background1"/>
          </w:tcPr>
          <w:p w14:paraId="16FA20CF" w14:textId="77777777" w:rsidR="00D93DED" w:rsidRPr="00B57F2B" w:rsidRDefault="00D93DED" w:rsidP="001D6A5B">
            <w:pPr>
              <w:pStyle w:val="CommitteeInfo"/>
              <w:spacing w:after="60"/>
              <w:rPr>
                <w:rFonts w:cs="Arial"/>
                <w:szCs w:val="24"/>
              </w:rPr>
            </w:pPr>
          </w:p>
        </w:tc>
      </w:tr>
      <w:tr w:rsidR="00D93DED" w:rsidRPr="00F22898" w14:paraId="52068ADF" w14:textId="77777777" w:rsidTr="00D93DED">
        <w:trPr>
          <w:trHeight w:val="310"/>
        </w:trPr>
        <w:tc>
          <w:tcPr>
            <w:tcW w:w="5000" w:type="pct"/>
            <w:gridSpan w:val="4"/>
            <w:shd w:val="clear" w:color="auto" w:fill="00B050"/>
            <w:vAlign w:val="center"/>
          </w:tcPr>
          <w:p w14:paraId="0E86520E" w14:textId="77777777" w:rsidR="00D93DED" w:rsidRPr="00666C19" w:rsidRDefault="00D93DED" w:rsidP="001D6A5B">
            <w:pPr>
              <w:pStyle w:val="CommitteeInfo"/>
              <w:spacing w:before="0"/>
              <w:jc w:val="center"/>
              <w:rPr>
                <w:rFonts w:cs="Arial"/>
                <w:szCs w:val="24"/>
              </w:rPr>
            </w:pPr>
            <w:r w:rsidRPr="00D56FCE">
              <w:rPr>
                <w:rFonts w:cs="Arial"/>
                <w:b/>
                <w:bCs/>
                <w:color w:val="FFFFFF" w:themeColor="background1"/>
                <w:szCs w:val="24"/>
              </w:rPr>
              <w:t>AUTHORISED BY SENIOR MANAGER</w:t>
            </w:r>
          </w:p>
        </w:tc>
      </w:tr>
      <w:tr w:rsidR="00D93DED" w:rsidRPr="00F22898" w14:paraId="6B9652FC" w14:textId="77777777" w:rsidTr="00D93DED">
        <w:tc>
          <w:tcPr>
            <w:tcW w:w="1222" w:type="pct"/>
            <w:shd w:val="clear" w:color="auto" w:fill="F2F2F2" w:themeFill="background1" w:themeFillShade="F2"/>
          </w:tcPr>
          <w:p w14:paraId="600A7828" w14:textId="77777777" w:rsidR="00D93DED" w:rsidRPr="00F22898" w:rsidRDefault="00D93DED" w:rsidP="001D6A5B">
            <w:pPr>
              <w:rPr>
                <w:rFonts w:cs="Arial"/>
                <w:b/>
                <w:bCs/>
                <w:sz w:val="24"/>
              </w:rPr>
            </w:pPr>
            <w:r>
              <w:rPr>
                <w:rFonts w:cs="Arial"/>
                <w:b/>
                <w:bCs/>
                <w:sz w:val="24"/>
              </w:rPr>
              <w:t>Name:</w:t>
            </w:r>
          </w:p>
        </w:tc>
        <w:tc>
          <w:tcPr>
            <w:tcW w:w="1206" w:type="pct"/>
            <w:shd w:val="clear" w:color="auto" w:fill="FFFFFF" w:themeFill="background1"/>
          </w:tcPr>
          <w:p w14:paraId="0CB08CFF" w14:textId="77777777" w:rsidR="00D93DED" w:rsidRPr="00B57F2B" w:rsidRDefault="00D93DED" w:rsidP="001D6A5B">
            <w:pPr>
              <w:pStyle w:val="CommitteeInfo"/>
              <w:spacing w:after="60"/>
              <w:rPr>
                <w:rFonts w:cs="Arial"/>
                <w:szCs w:val="24"/>
              </w:rPr>
            </w:pPr>
          </w:p>
        </w:tc>
        <w:tc>
          <w:tcPr>
            <w:tcW w:w="908" w:type="pct"/>
            <w:shd w:val="clear" w:color="auto" w:fill="F2F2F2" w:themeFill="background1" w:themeFillShade="F2"/>
          </w:tcPr>
          <w:p w14:paraId="6C1DCCC7" w14:textId="77777777" w:rsidR="00D93DED" w:rsidRPr="00666C19" w:rsidRDefault="00D93DED" w:rsidP="001D6A5B">
            <w:pPr>
              <w:pStyle w:val="CommitteeInfo"/>
              <w:spacing w:after="60"/>
              <w:rPr>
                <w:rFonts w:cs="Arial"/>
                <w:b/>
                <w:bCs/>
                <w:szCs w:val="24"/>
              </w:rPr>
            </w:pPr>
            <w:r>
              <w:rPr>
                <w:rFonts w:cs="Arial"/>
                <w:b/>
                <w:bCs/>
                <w:szCs w:val="24"/>
              </w:rPr>
              <w:t>Role:</w:t>
            </w:r>
          </w:p>
        </w:tc>
        <w:tc>
          <w:tcPr>
            <w:tcW w:w="1663" w:type="pct"/>
            <w:shd w:val="clear" w:color="auto" w:fill="FFFFFF" w:themeFill="background1"/>
          </w:tcPr>
          <w:p w14:paraId="4E45ECB2" w14:textId="77777777" w:rsidR="00D93DED" w:rsidRPr="00B57F2B" w:rsidRDefault="00D93DED" w:rsidP="001D6A5B">
            <w:pPr>
              <w:pStyle w:val="CommitteeInfo"/>
              <w:spacing w:after="60"/>
              <w:rPr>
                <w:rFonts w:cs="Arial"/>
                <w:szCs w:val="24"/>
              </w:rPr>
            </w:pPr>
          </w:p>
        </w:tc>
      </w:tr>
      <w:tr w:rsidR="00D93DED" w:rsidRPr="00F22898" w14:paraId="05FEFC7A" w14:textId="77777777" w:rsidTr="00D93DED">
        <w:tc>
          <w:tcPr>
            <w:tcW w:w="1222" w:type="pct"/>
            <w:shd w:val="clear" w:color="auto" w:fill="F2F2F2" w:themeFill="background1" w:themeFillShade="F2"/>
          </w:tcPr>
          <w:p w14:paraId="00FA8416" w14:textId="77777777" w:rsidR="00D93DED" w:rsidRPr="00F22898" w:rsidRDefault="00D93DED" w:rsidP="001D6A5B">
            <w:pPr>
              <w:rPr>
                <w:rFonts w:cs="Arial"/>
                <w:b/>
                <w:bCs/>
                <w:sz w:val="24"/>
              </w:rPr>
            </w:pPr>
            <w:r>
              <w:rPr>
                <w:rFonts w:cs="Arial"/>
                <w:b/>
                <w:bCs/>
                <w:sz w:val="24"/>
              </w:rPr>
              <w:t>Email address:</w:t>
            </w:r>
          </w:p>
        </w:tc>
        <w:tc>
          <w:tcPr>
            <w:tcW w:w="3778" w:type="pct"/>
            <w:gridSpan w:val="3"/>
            <w:shd w:val="clear" w:color="auto" w:fill="FFFFFF" w:themeFill="background1"/>
          </w:tcPr>
          <w:p w14:paraId="25AA0142" w14:textId="77777777" w:rsidR="00D93DED" w:rsidRPr="00B57F2B" w:rsidRDefault="00D93DED" w:rsidP="001D6A5B">
            <w:pPr>
              <w:pStyle w:val="CommitteeInfo"/>
              <w:spacing w:after="60"/>
              <w:rPr>
                <w:rFonts w:cs="Arial"/>
                <w:szCs w:val="24"/>
              </w:rPr>
            </w:pPr>
          </w:p>
        </w:tc>
      </w:tr>
    </w:tbl>
    <w:p w14:paraId="2228757A" w14:textId="77777777" w:rsidR="00D93DED" w:rsidRPr="00AF50BF" w:rsidRDefault="00D93DED" w:rsidP="00D93DED">
      <w:pPr>
        <w:tabs>
          <w:tab w:val="left" w:pos="1800"/>
          <w:tab w:val="left" w:pos="5970"/>
        </w:tabs>
        <w:rPr>
          <w:lang w:val="en-GB" w:eastAsia="en-GB"/>
        </w:rPr>
      </w:pPr>
      <w:r>
        <w:rPr>
          <w:lang w:val="en-GB" w:eastAsia="en-GB"/>
        </w:rPr>
        <w:tab/>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4"/>
        <w:gridCol w:w="2494"/>
        <w:gridCol w:w="1620"/>
        <w:gridCol w:w="3263"/>
      </w:tblGrid>
      <w:tr w:rsidR="00D93DED" w:rsidRPr="00C049C5" w14:paraId="0EDCA5C8" w14:textId="77777777" w:rsidTr="00D93DED">
        <w:trPr>
          <w:trHeight w:val="333"/>
        </w:trPr>
        <w:tc>
          <w:tcPr>
            <w:tcW w:w="5000" w:type="pct"/>
            <w:gridSpan w:val="4"/>
            <w:shd w:val="clear" w:color="auto" w:fill="00B050"/>
            <w:vAlign w:val="center"/>
          </w:tcPr>
          <w:p w14:paraId="052F9E68" w14:textId="77777777" w:rsidR="00D93DED" w:rsidRPr="009E65E4" w:rsidRDefault="00D93DED" w:rsidP="001D6A5B">
            <w:pPr>
              <w:pStyle w:val="CommitteeInfo"/>
              <w:spacing w:before="0"/>
              <w:jc w:val="center"/>
              <w:rPr>
                <w:rFonts w:cs="Arial"/>
                <w:b/>
                <w:bCs/>
                <w:color w:val="000000" w:themeColor="text1"/>
                <w:szCs w:val="24"/>
              </w:rPr>
            </w:pPr>
            <w:r w:rsidRPr="00F22898">
              <w:rPr>
                <w:rFonts w:cs="Arial"/>
                <w:b/>
                <w:bCs/>
                <w:color w:val="FFFFFF" w:themeColor="background1"/>
                <w:sz w:val="28"/>
                <w:szCs w:val="28"/>
              </w:rPr>
              <w:t>DETAILS OF ADULT AT RISK OF ABUSE OR NEGLECT</w:t>
            </w:r>
          </w:p>
        </w:tc>
      </w:tr>
      <w:tr w:rsidR="00D93DED" w:rsidRPr="00C049C5" w14:paraId="33989647" w14:textId="77777777" w:rsidTr="00D93DED">
        <w:tc>
          <w:tcPr>
            <w:tcW w:w="1229" w:type="pct"/>
            <w:shd w:val="clear" w:color="auto" w:fill="F2F2F2" w:themeFill="background1" w:themeFillShade="F2"/>
          </w:tcPr>
          <w:p w14:paraId="41D0A902" w14:textId="77777777" w:rsidR="00D93DED" w:rsidRPr="00FB11A0" w:rsidRDefault="00D93DED" w:rsidP="001D6A5B">
            <w:pPr>
              <w:rPr>
                <w:rFonts w:cs="Arial"/>
                <w:b/>
                <w:bCs/>
                <w:sz w:val="24"/>
              </w:rPr>
            </w:pPr>
            <w:r>
              <w:rPr>
                <w:rFonts w:cs="Arial"/>
                <w:b/>
                <w:bCs/>
                <w:sz w:val="24"/>
              </w:rPr>
              <w:t>Full Name:</w:t>
            </w:r>
          </w:p>
        </w:tc>
        <w:tc>
          <w:tcPr>
            <w:tcW w:w="3771" w:type="pct"/>
            <w:gridSpan w:val="3"/>
          </w:tcPr>
          <w:p w14:paraId="7CF08E86" w14:textId="77777777" w:rsidR="00D93DED" w:rsidRPr="000C6B53" w:rsidRDefault="00D93DED" w:rsidP="001D6A5B">
            <w:pPr>
              <w:pStyle w:val="CommitteeInfo"/>
              <w:spacing w:after="60"/>
              <w:rPr>
                <w:rFonts w:cs="Arial"/>
                <w:color w:val="000000" w:themeColor="text1"/>
                <w:szCs w:val="24"/>
              </w:rPr>
            </w:pPr>
          </w:p>
        </w:tc>
      </w:tr>
      <w:tr w:rsidR="00D93DED" w:rsidRPr="00C049C5" w14:paraId="02F4FA68" w14:textId="77777777" w:rsidTr="00D93DED">
        <w:tc>
          <w:tcPr>
            <w:tcW w:w="1229" w:type="pct"/>
            <w:shd w:val="clear" w:color="auto" w:fill="F2F2F2" w:themeFill="background1" w:themeFillShade="F2"/>
          </w:tcPr>
          <w:p w14:paraId="7FC9F556" w14:textId="77777777" w:rsidR="00D93DED" w:rsidRPr="00FB11A0" w:rsidRDefault="00D93DED" w:rsidP="001D6A5B">
            <w:pPr>
              <w:rPr>
                <w:rFonts w:cs="Arial"/>
                <w:b/>
                <w:bCs/>
                <w:sz w:val="24"/>
              </w:rPr>
            </w:pPr>
            <w:r>
              <w:rPr>
                <w:rFonts w:cs="Arial"/>
                <w:b/>
                <w:bCs/>
                <w:sz w:val="24"/>
              </w:rPr>
              <w:t>Any Known Aliases:</w:t>
            </w:r>
          </w:p>
        </w:tc>
        <w:tc>
          <w:tcPr>
            <w:tcW w:w="3771" w:type="pct"/>
            <w:gridSpan w:val="3"/>
          </w:tcPr>
          <w:p w14:paraId="01D5D264" w14:textId="77777777" w:rsidR="00D93DED" w:rsidRPr="000C6B53" w:rsidRDefault="00D93DED" w:rsidP="001D6A5B">
            <w:pPr>
              <w:pStyle w:val="CommitteeInfo"/>
              <w:spacing w:after="60"/>
              <w:rPr>
                <w:rFonts w:cs="Arial"/>
                <w:color w:val="000000" w:themeColor="text1"/>
                <w:szCs w:val="24"/>
              </w:rPr>
            </w:pPr>
          </w:p>
        </w:tc>
      </w:tr>
      <w:tr w:rsidR="00D93DED" w:rsidRPr="00C049C5" w14:paraId="7003AFED" w14:textId="77777777" w:rsidTr="00D93DED">
        <w:tc>
          <w:tcPr>
            <w:tcW w:w="1229" w:type="pct"/>
            <w:shd w:val="clear" w:color="auto" w:fill="F2F2F2" w:themeFill="background1" w:themeFillShade="F2"/>
          </w:tcPr>
          <w:p w14:paraId="0B37247B" w14:textId="77777777" w:rsidR="00D93DED" w:rsidRPr="00FB11A0" w:rsidRDefault="00D93DED" w:rsidP="001D6A5B">
            <w:pPr>
              <w:rPr>
                <w:rFonts w:cs="Arial"/>
                <w:b/>
                <w:bCs/>
                <w:sz w:val="24"/>
              </w:rPr>
            </w:pPr>
            <w:r w:rsidRPr="00FB11A0">
              <w:rPr>
                <w:rFonts w:cs="Arial"/>
                <w:b/>
                <w:bCs/>
                <w:sz w:val="24"/>
              </w:rPr>
              <w:t xml:space="preserve">Date of </w:t>
            </w:r>
            <w:r>
              <w:rPr>
                <w:rFonts w:cs="Arial"/>
                <w:b/>
                <w:bCs/>
                <w:sz w:val="24"/>
              </w:rPr>
              <w:t>b</w:t>
            </w:r>
            <w:r w:rsidRPr="00FB11A0">
              <w:rPr>
                <w:rFonts w:cs="Arial"/>
                <w:b/>
                <w:bCs/>
                <w:sz w:val="24"/>
              </w:rPr>
              <w:t>irth:</w:t>
            </w:r>
          </w:p>
        </w:tc>
        <w:tc>
          <w:tcPr>
            <w:tcW w:w="1275" w:type="pct"/>
            <w:shd w:val="clear" w:color="auto" w:fill="FFFFFF" w:themeFill="background1"/>
          </w:tcPr>
          <w:p w14:paraId="5D7F2BBD" w14:textId="77777777" w:rsidR="00D93DED" w:rsidRPr="000C6B53" w:rsidRDefault="00D93DED" w:rsidP="001D6A5B">
            <w:pPr>
              <w:pStyle w:val="CommitteeInfo"/>
              <w:spacing w:after="60"/>
              <w:rPr>
                <w:rFonts w:cs="Arial"/>
                <w:color w:val="000000" w:themeColor="text1"/>
                <w:szCs w:val="24"/>
              </w:rPr>
            </w:pPr>
          </w:p>
        </w:tc>
        <w:tc>
          <w:tcPr>
            <w:tcW w:w="828" w:type="pct"/>
            <w:shd w:val="clear" w:color="auto" w:fill="F2F2F2" w:themeFill="background1" w:themeFillShade="F2"/>
          </w:tcPr>
          <w:p w14:paraId="72BDD88D" w14:textId="77777777" w:rsidR="00D93DED" w:rsidRPr="00FB11A0" w:rsidRDefault="00D93DED" w:rsidP="001D6A5B">
            <w:pPr>
              <w:pStyle w:val="CommitteeInfo"/>
              <w:spacing w:after="60"/>
              <w:rPr>
                <w:rFonts w:cs="Arial"/>
                <w:b/>
                <w:bCs/>
                <w:szCs w:val="24"/>
              </w:rPr>
            </w:pPr>
            <w:r w:rsidRPr="00FB11A0">
              <w:rPr>
                <w:rFonts w:cs="Arial"/>
                <w:b/>
                <w:bCs/>
                <w:szCs w:val="24"/>
              </w:rPr>
              <w:t xml:space="preserve">Date of </w:t>
            </w:r>
            <w:r>
              <w:rPr>
                <w:rFonts w:cs="Arial"/>
                <w:b/>
                <w:bCs/>
                <w:szCs w:val="24"/>
              </w:rPr>
              <w:t>d</w:t>
            </w:r>
            <w:r w:rsidRPr="00FB11A0">
              <w:rPr>
                <w:rFonts w:cs="Arial"/>
                <w:b/>
                <w:bCs/>
                <w:szCs w:val="24"/>
              </w:rPr>
              <w:t>eath:</w:t>
            </w:r>
          </w:p>
        </w:tc>
        <w:tc>
          <w:tcPr>
            <w:tcW w:w="1668" w:type="pct"/>
            <w:shd w:val="clear" w:color="auto" w:fill="FFFFFF" w:themeFill="background1"/>
          </w:tcPr>
          <w:p w14:paraId="7829A09D" w14:textId="77777777" w:rsidR="00D93DED" w:rsidRPr="000C6B53" w:rsidRDefault="00D93DED" w:rsidP="001D6A5B">
            <w:pPr>
              <w:pStyle w:val="CommitteeInfo"/>
              <w:spacing w:after="60"/>
              <w:rPr>
                <w:rFonts w:cs="Arial"/>
                <w:color w:val="000000" w:themeColor="text1"/>
                <w:szCs w:val="24"/>
              </w:rPr>
            </w:pPr>
          </w:p>
        </w:tc>
      </w:tr>
      <w:tr w:rsidR="00D93DED" w:rsidRPr="00C049C5" w14:paraId="010BC914" w14:textId="77777777" w:rsidTr="00D93DED">
        <w:tc>
          <w:tcPr>
            <w:tcW w:w="1229" w:type="pct"/>
            <w:shd w:val="clear" w:color="auto" w:fill="F2F2F2" w:themeFill="background1" w:themeFillShade="F2"/>
          </w:tcPr>
          <w:p w14:paraId="588111E7" w14:textId="77777777" w:rsidR="00D93DED" w:rsidRDefault="00D93DED" w:rsidP="001D6A5B">
            <w:pPr>
              <w:rPr>
                <w:rFonts w:cs="Arial"/>
                <w:b/>
                <w:bCs/>
                <w:sz w:val="24"/>
              </w:rPr>
            </w:pPr>
            <w:r>
              <w:rPr>
                <w:rFonts w:cs="Arial"/>
                <w:b/>
                <w:bCs/>
                <w:sz w:val="24"/>
              </w:rPr>
              <w:t>Cause of Death:</w:t>
            </w:r>
          </w:p>
        </w:tc>
        <w:tc>
          <w:tcPr>
            <w:tcW w:w="3771" w:type="pct"/>
            <w:gridSpan w:val="3"/>
            <w:shd w:val="clear" w:color="auto" w:fill="FFFFFF" w:themeFill="background1"/>
          </w:tcPr>
          <w:p w14:paraId="6A98C007" w14:textId="77777777" w:rsidR="00D93DED" w:rsidRPr="000C6B53" w:rsidRDefault="00D93DED" w:rsidP="001D6A5B">
            <w:pPr>
              <w:pStyle w:val="CommitteeInfo"/>
              <w:spacing w:after="60"/>
              <w:rPr>
                <w:rFonts w:cs="Arial"/>
                <w:color w:val="000000" w:themeColor="text1"/>
                <w:szCs w:val="24"/>
              </w:rPr>
            </w:pPr>
            <w:r>
              <w:rPr>
                <w:rFonts w:cs="Arial"/>
                <w:color w:val="000000" w:themeColor="text1"/>
                <w:szCs w:val="24"/>
              </w:rPr>
              <w:t>(If applicable)</w:t>
            </w:r>
          </w:p>
        </w:tc>
      </w:tr>
      <w:tr w:rsidR="00D93DED" w:rsidRPr="00C049C5" w14:paraId="34F940B0" w14:textId="77777777" w:rsidTr="00D93DED">
        <w:tc>
          <w:tcPr>
            <w:tcW w:w="1229" w:type="pct"/>
            <w:shd w:val="clear" w:color="auto" w:fill="F2F2F2" w:themeFill="background1" w:themeFillShade="F2"/>
          </w:tcPr>
          <w:p w14:paraId="3C2DB365" w14:textId="77777777" w:rsidR="00D93DED" w:rsidRPr="00FB11A0" w:rsidRDefault="00D93DED" w:rsidP="001D6A5B">
            <w:pPr>
              <w:rPr>
                <w:rFonts w:cs="Arial"/>
                <w:b/>
                <w:bCs/>
                <w:sz w:val="24"/>
              </w:rPr>
            </w:pPr>
            <w:r>
              <w:rPr>
                <w:rFonts w:cs="Arial"/>
                <w:b/>
                <w:bCs/>
                <w:sz w:val="24"/>
              </w:rPr>
              <w:t>Gender:</w:t>
            </w:r>
          </w:p>
        </w:tc>
        <w:tc>
          <w:tcPr>
            <w:tcW w:w="1275" w:type="pct"/>
            <w:shd w:val="clear" w:color="auto" w:fill="FFFFFF" w:themeFill="background1"/>
          </w:tcPr>
          <w:p w14:paraId="40480D33" w14:textId="77777777" w:rsidR="00D93DED" w:rsidRPr="000C6B53" w:rsidRDefault="00D93DED" w:rsidP="001D6A5B">
            <w:pPr>
              <w:pStyle w:val="CommitteeInfo"/>
              <w:spacing w:after="60"/>
              <w:rPr>
                <w:rFonts w:cs="Arial"/>
                <w:color w:val="000000" w:themeColor="text1"/>
                <w:szCs w:val="24"/>
              </w:rPr>
            </w:pPr>
          </w:p>
        </w:tc>
        <w:tc>
          <w:tcPr>
            <w:tcW w:w="828" w:type="pct"/>
            <w:shd w:val="clear" w:color="auto" w:fill="F2F2F2" w:themeFill="background1" w:themeFillShade="F2"/>
          </w:tcPr>
          <w:p w14:paraId="272F24DC" w14:textId="77777777" w:rsidR="00D93DED" w:rsidRPr="00FB11A0" w:rsidRDefault="00D93DED" w:rsidP="001D6A5B">
            <w:pPr>
              <w:pStyle w:val="CommitteeInfo"/>
              <w:spacing w:after="60"/>
              <w:rPr>
                <w:rFonts w:cs="Arial"/>
                <w:b/>
                <w:bCs/>
                <w:szCs w:val="24"/>
              </w:rPr>
            </w:pPr>
            <w:r>
              <w:rPr>
                <w:rFonts w:cs="Arial"/>
                <w:b/>
                <w:bCs/>
                <w:szCs w:val="24"/>
              </w:rPr>
              <w:t>Ethnicity:</w:t>
            </w:r>
          </w:p>
        </w:tc>
        <w:tc>
          <w:tcPr>
            <w:tcW w:w="1668" w:type="pct"/>
            <w:shd w:val="clear" w:color="auto" w:fill="FFFFFF" w:themeFill="background1"/>
          </w:tcPr>
          <w:p w14:paraId="56A5E2C3" w14:textId="77777777" w:rsidR="00D93DED" w:rsidRPr="000C6B53" w:rsidRDefault="00D93DED" w:rsidP="001D6A5B">
            <w:pPr>
              <w:pStyle w:val="CommitteeInfo"/>
              <w:spacing w:after="60"/>
              <w:rPr>
                <w:rFonts w:cs="Arial"/>
                <w:color w:val="000000" w:themeColor="text1"/>
                <w:szCs w:val="24"/>
              </w:rPr>
            </w:pPr>
          </w:p>
        </w:tc>
      </w:tr>
      <w:tr w:rsidR="00D93DED" w:rsidRPr="00C049C5" w14:paraId="73C5E242" w14:textId="77777777" w:rsidTr="00D93DED">
        <w:tc>
          <w:tcPr>
            <w:tcW w:w="1229" w:type="pct"/>
            <w:shd w:val="clear" w:color="auto" w:fill="F2F2F2" w:themeFill="background1" w:themeFillShade="F2"/>
          </w:tcPr>
          <w:p w14:paraId="59335E5A" w14:textId="77777777" w:rsidR="00D93DED" w:rsidRDefault="00D93DED" w:rsidP="001D6A5B">
            <w:pPr>
              <w:rPr>
                <w:rFonts w:cs="Arial"/>
                <w:b/>
                <w:bCs/>
                <w:sz w:val="24"/>
              </w:rPr>
            </w:pPr>
            <w:r>
              <w:rPr>
                <w:rFonts w:cs="Arial"/>
                <w:b/>
                <w:bCs/>
                <w:sz w:val="24"/>
              </w:rPr>
              <w:t>Religion:</w:t>
            </w:r>
          </w:p>
        </w:tc>
        <w:tc>
          <w:tcPr>
            <w:tcW w:w="1275" w:type="pct"/>
            <w:shd w:val="clear" w:color="auto" w:fill="FFFFFF" w:themeFill="background1"/>
          </w:tcPr>
          <w:p w14:paraId="22B7884D" w14:textId="77777777" w:rsidR="00D93DED" w:rsidRPr="000C6B53" w:rsidRDefault="00D93DED" w:rsidP="001D6A5B">
            <w:pPr>
              <w:pStyle w:val="CommitteeInfo"/>
              <w:spacing w:after="60"/>
              <w:rPr>
                <w:rFonts w:cs="Arial"/>
                <w:color w:val="000000" w:themeColor="text1"/>
                <w:szCs w:val="24"/>
              </w:rPr>
            </w:pPr>
          </w:p>
        </w:tc>
        <w:tc>
          <w:tcPr>
            <w:tcW w:w="828" w:type="pct"/>
            <w:shd w:val="clear" w:color="auto" w:fill="F2F2F2" w:themeFill="background1" w:themeFillShade="F2"/>
          </w:tcPr>
          <w:p w14:paraId="75F4B122" w14:textId="77777777" w:rsidR="00D93DED" w:rsidRDefault="00D93DED" w:rsidP="001D6A5B">
            <w:pPr>
              <w:pStyle w:val="CommitteeInfo"/>
              <w:spacing w:after="60"/>
              <w:rPr>
                <w:rFonts w:cs="Arial"/>
                <w:b/>
                <w:bCs/>
                <w:szCs w:val="24"/>
              </w:rPr>
            </w:pPr>
            <w:r>
              <w:rPr>
                <w:rFonts w:cs="Arial"/>
                <w:b/>
                <w:bCs/>
                <w:szCs w:val="24"/>
              </w:rPr>
              <w:t>Disability:</w:t>
            </w:r>
          </w:p>
        </w:tc>
        <w:tc>
          <w:tcPr>
            <w:tcW w:w="1668" w:type="pct"/>
            <w:shd w:val="clear" w:color="auto" w:fill="FFFFFF" w:themeFill="background1"/>
          </w:tcPr>
          <w:p w14:paraId="473C6A46" w14:textId="77777777" w:rsidR="00D93DED" w:rsidRPr="000C6B53" w:rsidRDefault="00D93DED" w:rsidP="001D6A5B">
            <w:pPr>
              <w:pStyle w:val="CommitteeInfo"/>
              <w:spacing w:after="60"/>
              <w:rPr>
                <w:rFonts w:cs="Arial"/>
                <w:color w:val="000000" w:themeColor="text1"/>
                <w:szCs w:val="24"/>
              </w:rPr>
            </w:pPr>
          </w:p>
        </w:tc>
      </w:tr>
      <w:tr w:rsidR="00D93DED" w:rsidRPr="00C049C5" w14:paraId="0672BA06" w14:textId="77777777" w:rsidTr="00D93DED">
        <w:trPr>
          <w:trHeight w:val="737"/>
        </w:trPr>
        <w:tc>
          <w:tcPr>
            <w:tcW w:w="1229" w:type="pct"/>
            <w:shd w:val="clear" w:color="auto" w:fill="F2F2F2" w:themeFill="background1" w:themeFillShade="F2"/>
          </w:tcPr>
          <w:p w14:paraId="0985EE39" w14:textId="77777777" w:rsidR="00D93DED" w:rsidRPr="00FB11A0" w:rsidRDefault="00D93DED" w:rsidP="001D6A5B">
            <w:pPr>
              <w:rPr>
                <w:rFonts w:cs="Arial"/>
                <w:b/>
                <w:bCs/>
                <w:sz w:val="24"/>
              </w:rPr>
            </w:pPr>
            <w:r>
              <w:rPr>
                <w:rFonts w:cs="Arial"/>
                <w:b/>
                <w:bCs/>
                <w:sz w:val="24"/>
              </w:rPr>
              <w:t>A</w:t>
            </w:r>
            <w:r w:rsidRPr="00FB11A0">
              <w:rPr>
                <w:rFonts w:cs="Arial"/>
                <w:b/>
                <w:bCs/>
                <w:sz w:val="24"/>
              </w:rPr>
              <w:t>ddress:</w:t>
            </w:r>
          </w:p>
        </w:tc>
        <w:tc>
          <w:tcPr>
            <w:tcW w:w="3771" w:type="pct"/>
            <w:gridSpan w:val="3"/>
          </w:tcPr>
          <w:p w14:paraId="7210B814" w14:textId="77777777" w:rsidR="00D93DED" w:rsidRPr="000C6B53" w:rsidRDefault="00D93DED" w:rsidP="001D6A5B">
            <w:pPr>
              <w:pStyle w:val="CommitteeInfo"/>
              <w:spacing w:after="60"/>
              <w:rPr>
                <w:rFonts w:cs="Arial"/>
                <w:color w:val="000000" w:themeColor="text1"/>
                <w:szCs w:val="24"/>
              </w:rPr>
            </w:pPr>
          </w:p>
        </w:tc>
      </w:tr>
      <w:tr w:rsidR="00D93DED" w:rsidRPr="00C049C5" w14:paraId="330EE530" w14:textId="77777777" w:rsidTr="00D93DED">
        <w:trPr>
          <w:trHeight w:val="737"/>
        </w:trPr>
        <w:tc>
          <w:tcPr>
            <w:tcW w:w="1229" w:type="pct"/>
            <w:shd w:val="clear" w:color="auto" w:fill="F2F2F2" w:themeFill="background1" w:themeFillShade="F2"/>
          </w:tcPr>
          <w:p w14:paraId="7A573B3D" w14:textId="77777777" w:rsidR="00D93DED" w:rsidRDefault="00D93DED" w:rsidP="001D6A5B">
            <w:pPr>
              <w:rPr>
                <w:rFonts w:cs="Arial"/>
                <w:b/>
                <w:bCs/>
                <w:sz w:val="24"/>
              </w:rPr>
            </w:pPr>
            <w:r>
              <w:rPr>
                <w:rFonts w:cs="Arial"/>
                <w:b/>
                <w:bCs/>
                <w:sz w:val="24"/>
              </w:rPr>
              <w:t>Any Other Known Address(es):</w:t>
            </w:r>
          </w:p>
        </w:tc>
        <w:tc>
          <w:tcPr>
            <w:tcW w:w="3771" w:type="pct"/>
            <w:gridSpan w:val="3"/>
          </w:tcPr>
          <w:p w14:paraId="7F8882CD" w14:textId="77777777" w:rsidR="00D93DED" w:rsidRPr="000C6B53" w:rsidRDefault="00D93DED" w:rsidP="001D6A5B">
            <w:pPr>
              <w:pStyle w:val="CommitteeInfo"/>
              <w:spacing w:after="60"/>
              <w:rPr>
                <w:rFonts w:cs="Arial"/>
                <w:color w:val="000000" w:themeColor="text1"/>
                <w:szCs w:val="24"/>
              </w:rPr>
            </w:pPr>
          </w:p>
        </w:tc>
      </w:tr>
      <w:tr w:rsidR="00D93DED" w:rsidRPr="00C049C5" w14:paraId="19B97761" w14:textId="77777777" w:rsidTr="00D93DED">
        <w:trPr>
          <w:trHeight w:val="81"/>
        </w:trPr>
        <w:tc>
          <w:tcPr>
            <w:tcW w:w="1229" w:type="pct"/>
            <w:shd w:val="clear" w:color="auto" w:fill="F2F2F2" w:themeFill="background1" w:themeFillShade="F2"/>
          </w:tcPr>
          <w:p w14:paraId="5D7B3FDF" w14:textId="77777777" w:rsidR="00D93DED" w:rsidRDefault="00D93DED" w:rsidP="001D6A5B">
            <w:pPr>
              <w:rPr>
                <w:rFonts w:cs="Arial"/>
                <w:b/>
                <w:bCs/>
                <w:sz w:val="24"/>
              </w:rPr>
            </w:pPr>
            <w:r>
              <w:rPr>
                <w:rFonts w:cs="Arial"/>
                <w:b/>
                <w:bCs/>
                <w:sz w:val="24"/>
              </w:rPr>
              <w:t>GP name:</w:t>
            </w:r>
          </w:p>
        </w:tc>
        <w:tc>
          <w:tcPr>
            <w:tcW w:w="1275" w:type="pct"/>
          </w:tcPr>
          <w:p w14:paraId="5C4E3B41" w14:textId="77777777" w:rsidR="00D93DED" w:rsidRPr="000C6B53" w:rsidRDefault="00D93DED" w:rsidP="001D6A5B">
            <w:pPr>
              <w:pStyle w:val="CommitteeInfo"/>
              <w:spacing w:after="60"/>
              <w:rPr>
                <w:rFonts w:cs="Arial"/>
                <w:color w:val="000000" w:themeColor="text1"/>
                <w:szCs w:val="24"/>
              </w:rPr>
            </w:pPr>
          </w:p>
        </w:tc>
        <w:tc>
          <w:tcPr>
            <w:tcW w:w="828" w:type="pct"/>
            <w:shd w:val="clear" w:color="auto" w:fill="F2F2F2" w:themeFill="background1" w:themeFillShade="F2"/>
          </w:tcPr>
          <w:p w14:paraId="4044265F" w14:textId="77777777" w:rsidR="00D93DED" w:rsidRPr="00D904A1" w:rsidRDefault="00D93DED" w:rsidP="001D6A5B">
            <w:pPr>
              <w:pStyle w:val="CommitteeInfo"/>
              <w:spacing w:after="60"/>
              <w:rPr>
                <w:rFonts w:cs="Arial"/>
                <w:b/>
                <w:bCs/>
                <w:color w:val="000000" w:themeColor="text1"/>
                <w:szCs w:val="24"/>
              </w:rPr>
            </w:pPr>
            <w:r w:rsidRPr="00D904A1">
              <w:rPr>
                <w:rFonts w:cs="Arial"/>
                <w:b/>
                <w:bCs/>
                <w:color w:val="000000" w:themeColor="text1"/>
                <w:szCs w:val="24"/>
              </w:rPr>
              <w:t xml:space="preserve">NHS </w:t>
            </w:r>
            <w:r>
              <w:rPr>
                <w:rFonts w:cs="Arial"/>
                <w:b/>
                <w:bCs/>
                <w:color w:val="000000" w:themeColor="text1"/>
                <w:szCs w:val="24"/>
              </w:rPr>
              <w:t>number</w:t>
            </w:r>
            <w:r w:rsidRPr="00D904A1">
              <w:rPr>
                <w:rFonts w:cs="Arial"/>
                <w:b/>
                <w:bCs/>
                <w:color w:val="000000" w:themeColor="text1"/>
                <w:szCs w:val="24"/>
              </w:rPr>
              <w:t>:</w:t>
            </w:r>
          </w:p>
        </w:tc>
        <w:tc>
          <w:tcPr>
            <w:tcW w:w="1668" w:type="pct"/>
          </w:tcPr>
          <w:p w14:paraId="1180EAB9" w14:textId="77777777" w:rsidR="00D93DED" w:rsidRPr="000C6B53" w:rsidRDefault="00D93DED" w:rsidP="001D6A5B">
            <w:pPr>
              <w:pStyle w:val="CommitteeInfo"/>
              <w:spacing w:after="60"/>
              <w:rPr>
                <w:rFonts w:cs="Arial"/>
                <w:color w:val="000000" w:themeColor="text1"/>
                <w:szCs w:val="24"/>
              </w:rPr>
            </w:pPr>
          </w:p>
        </w:tc>
      </w:tr>
      <w:tr w:rsidR="00D93DED" w:rsidRPr="00C049C5" w14:paraId="2216749E" w14:textId="77777777" w:rsidTr="00D93DED">
        <w:trPr>
          <w:trHeight w:val="81"/>
        </w:trPr>
        <w:tc>
          <w:tcPr>
            <w:tcW w:w="1229" w:type="pct"/>
            <w:shd w:val="clear" w:color="auto" w:fill="F2F2F2" w:themeFill="background1" w:themeFillShade="F2"/>
          </w:tcPr>
          <w:p w14:paraId="7B25723E" w14:textId="77777777" w:rsidR="00D93DED" w:rsidRDefault="00D93DED" w:rsidP="001D6A5B">
            <w:pPr>
              <w:rPr>
                <w:rFonts w:cs="Arial"/>
                <w:b/>
                <w:bCs/>
                <w:sz w:val="24"/>
              </w:rPr>
            </w:pPr>
            <w:r>
              <w:rPr>
                <w:rFonts w:cs="Arial"/>
                <w:b/>
                <w:bCs/>
                <w:sz w:val="24"/>
              </w:rPr>
              <w:t>GP surgery:</w:t>
            </w:r>
          </w:p>
        </w:tc>
        <w:tc>
          <w:tcPr>
            <w:tcW w:w="3771" w:type="pct"/>
            <w:gridSpan w:val="3"/>
          </w:tcPr>
          <w:p w14:paraId="669CA297" w14:textId="77777777" w:rsidR="00D93DED" w:rsidRPr="000C6B53" w:rsidRDefault="00D93DED" w:rsidP="001D6A5B">
            <w:pPr>
              <w:pStyle w:val="CommitteeInfo"/>
              <w:spacing w:after="60"/>
              <w:rPr>
                <w:rFonts w:cs="Arial"/>
                <w:color w:val="000000" w:themeColor="text1"/>
                <w:szCs w:val="24"/>
              </w:rPr>
            </w:pPr>
          </w:p>
        </w:tc>
      </w:tr>
      <w:tr w:rsidR="00D93DED" w:rsidRPr="00C049C5" w14:paraId="4CFDCF40" w14:textId="77777777" w:rsidTr="00D93DED">
        <w:trPr>
          <w:trHeight w:val="737"/>
        </w:trPr>
        <w:tc>
          <w:tcPr>
            <w:tcW w:w="1229" w:type="pct"/>
            <w:shd w:val="clear" w:color="auto" w:fill="F2F2F2" w:themeFill="background1" w:themeFillShade="F2"/>
          </w:tcPr>
          <w:p w14:paraId="52848B3E" w14:textId="77777777" w:rsidR="00D93DED" w:rsidRDefault="00D93DED" w:rsidP="001D6A5B">
            <w:pPr>
              <w:rPr>
                <w:rFonts w:cs="Arial"/>
                <w:b/>
                <w:bCs/>
                <w:sz w:val="24"/>
              </w:rPr>
            </w:pPr>
            <w:r>
              <w:rPr>
                <w:rFonts w:cs="Arial"/>
                <w:b/>
                <w:bCs/>
                <w:sz w:val="24"/>
              </w:rPr>
              <w:t>Did this adult meet the Adult at Risk Criteria?</w:t>
            </w:r>
          </w:p>
        </w:tc>
        <w:tc>
          <w:tcPr>
            <w:tcW w:w="3771" w:type="pct"/>
            <w:gridSpan w:val="3"/>
          </w:tcPr>
          <w:p w14:paraId="41DEAC0E" w14:textId="77777777" w:rsidR="00D93DED" w:rsidRDefault="00D93DED" w:rsidP="001D6A5B">
            <w:pPr>
              <w:rPr>
                <w:rFonts w:ascii="Arial" w:hAnsi="Arial" w:cs="Arial"/>
                <w:bCs/>
                <w:lang w:val="en-GB"/>
              </w:rPr>
            </w:pPr>
            <w:r>
              <w:rPr>
                <w:rFonts w:ascii="Arial" w:hAnsi="Arial" w:cs="Arial"/>
                <w:bCs/>
                <w:lang w:val="en-GB"/>
              </w:rPr>
              <w:t xml:space="preserve">No    </w:t>
            </w:r>
            <w:r>
              <w:rPr>
                <w:rFonts w:ascii="Arial" w:hAnsi="Arial" w:cs="Arial"/>
                <w:bCs/>
                <w:lang w:val="en-GB"/>
              </w:rPr>
              <w:fldChar w:fldCharType="begin">
                <w:ffData>
                  <w:name w:val="Check1"/>
                  <w:enabled/>
                  <w:calcOnExit w:val="0"/>
                  <w:checkBox>
                    <w:sizeAuto/>
                    <w:default w:val="0"/>
                  </w:checkBox>
                </w:ffData>
              </w:fldChar>
            </w:r>
            <w:bookmarkStart w:id="4" w:name="Check1"/>
            <w:r>
              <w:rPr>
                <w:rFonts w:ascii="Arial" w:hAnsi="Arial" w:cs="Arial"/>
                <w:bCs/>
                <w:lang w:val="en-GB"/>
              </w:rPr>
              <w:instrText xml:space="preserve"> FORMCHECKBOX </w:instrText>
            </w:r>
            <w:r w:rsidR="002C645F">
              <w:rPr>
                <w:rFonts w:ascii="Arial" w:hAnsi="Arial" w:cs="Arial"/>
                <w:bCs/>
                <w:lang w:val="en-GB"/>
              </w:rPr>
            </w:r>
            <w:r w:rsidR="002C645F">
              <w:rPr>
                <w:rFonts w:ascii="Arial" w:hAnsi="Arial" w:cs="Arial"/>
                <w:bCs/>
                <w:lang w:val="en-GB"/>
              </w:rPr>
              <w:fldChar w:fldCharType="separate"/>
            </w:r>
            <w:r>
              <w:rPr>
                <w:rFonts w:ascii="Arial" w:hAnsi="Arial" w:cs="Arial"/>
                <w:bCs/>
                <w:lang w:val="en-GB"/>
              </w:rPr>
              <w:fldChar w:fldCharType="end"/>
            </w:r>
            <w:bookmarkEnd w:id="4"/>
            <w:r>
              <w:rPr>
                <w:rFonts w:ascii="Arial" w:hAnsi="Arial" w:cs="Arial"/>
                <w:bCs/>
                <w:lang w:val="en-GB"/>
              </w:rPr>
              <w:t xml:space="preserve">      Yes  </w:t>
            </w:r>
            <w:r>
              <w:rPr>
                <w:rFonts w:ascii="Arial" w:hAnsi="Arial" w:cs="Arial"/>
                <w:bCs/>
                <w:lang w:val="en-GB"/>
              </w:rPr>
              <w:fldChar w:fldCharType="begin">
                <w:ffData>
                  <w:name w:val="Check2"/>
                  <w:enabled/>
                  <w:calcOnExit w:val="0"/>
                  <w:checkBox>
                    <w:sizeAuto/>
                    <w:default w:val="0"/>
                  </w:checkBox>
                </w:ffData>
              </w:fldChar>
            </w:r>
            <w:bookmarkStart w:id="5" w:name="Check2"/>
            <w:r>
              <w:rPr>
                <w:rFonts w:ascii="Arial" w:hAnsi="Arial" w:cs="Arial"/>
                <w:bCs/>
                <w:lang w:val="en-GB"/>
              </w:rPr>
              <w:instrText xml:space="preserve"> FORMCHECKBOX </w:instrText>
            </w:r>
            <w:r w:rsidR="002C645F">
              <w:rPr>
                <w:rFonts w:ascii="Arial" w:hAnsi="Arial" w:cs="Arial"/>
                <w:bCs/>
                <w:lang w:val="en-GB"/>
              </w:rPr>
            </w:r>
            <w:r w:rsidR="002C645F">
              <w:rPr>
                <w:rFonts w:ascii="Arial" w:hAnsi="Arial" w:cs="Arial"/>
                <w:bCs/>
                <w:lang w:val="en-GB"/>
              </w:rPr>
              <w:fldChar w:fldCharType="separate"/>
            </w:r>
            <w:r>
              <w:rPr>
                <w:rFonts w:ascii="Arial" w:hAnsi="Arial" w:cs="Arial"/>
                <w:bCs/>
                <w:lang w:val="en-GB"/>
              </w:rPr>
              <w:fldChar w:fldCharType="end"/>
            </w:r>
            <w:bookmarkEnd w:id="5"/>
          </w:p>
          <w:p w14:paraId="167B6975" w14:textId="77777777" w:rsidR="00D93DED" w:rsidRDefault="00D93DED" w:rsidP="001D6A5B">
            <w:pPr>
              <w:rPr>
                <w:rFonts w:ascii="Arial" w:hAnsi="Arial" w:cs="Arial"/>
                <w:bCs/>
                <w:lang w:val="en-GB"/>
              </w:rPr>
            </w:pPr>
            <w:r>
              <w:rPr>
                <w:rFonts w:ascii="Arial" w:hAnsi="Arial" w:cs="Arial"/>
                <w:bCs/>
                <w:lang w:val="en-GB"/>
              </w:rPr>
              <w:t>If yes, what are the care and support needs you feel this adult may have had?</w:t>
            </w:r>
          </w:p>
          <w:p w14:paraId="17897537" w14:textId="77777777" w:rsidR="00D93DED" w:rsidRDefault="00D93DED" w:rsidP="001D6A5B">
            <w:pPr>
              <w:pStyle w:val="CommitteeInfo"/>
              <w:spacing w:after="60"/>
              <w:rPr>
                <w:rFonts w:cs="Arial"/>
                <w:color w:val="000000" w:themeColor="text1"/>
                <w:szCs w:val="24"/>
              </w:rPr>
            </w:pPr>
          </w:p>
          <w:p w14:paraId="0F626BF1" w14:textId="77777777" w:rsidR="00D93DED" w:rsidRDefault="00D93DED" w:rsidP="001D6A5B">
            <w:pPr>
              <w:pStyle w:val="CommitteeInfo"/>
              <w:spacing w:after="60"/>
              <w:rPr>
                <w:rFonts w:cs="Arial"/>
                <w:color w:val="000000" w:themeColor="text1"/>
                <w:szCs w:val="24"/>
              </w:rPr>
            </w:pPr>
          </w:p>
          <w:p w14:paraId="4DD3AF6D" w14:textId="77777777" w:rsidR="00D93DED" w:rsidRPr="000C6B53" w:rsidRDefault="00D93DED" w:rsidP="001D6A5B">
            <w:pPr>
              <w:pStyle w:val="CommitteeInfo"/>
              <w:spacing w:after="60"/>
              <w:rPr>
                <w:rFonts w:cs="Arial"/>
                <w:color w:val="000000" w:themeColor="text1"/>
                <w:szCs w:val="24"/>
              </w:rPr>
            </w:pPr>
          </w:p>
        </w:tc>
      </w:tr>
    </w:tbl>
    <w:p w14:paraId="40049E3F" w14:textId="77777777" w:rsidR="00D93DED" w:rsidRPr="007B2F01" w:rsidRDefault="00D93DED" w:rsidP="00D93DED">
      <w:pPr>
        <w:rPr>
          <w:rFonts w:cs="Arial"/>
          <w:b/>
          <w:color w:val="000000" w:themeColor="text1"/>
          <w:sz w:val="24"/>
          <w:szCs w:val="28"/>
        </w:rPr>
      </w:pPr>
    </w:p>
    <w:p w14:paraId="3752DB44" w14:textId="77777777" w:rsidR="00D93DED" w:rsidRDefault="00D93DED">
      <w: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98"/>
        <w:gridCol w:w="2205"/>
        <w:gridCol w:w="2205"/>
        <w:gridCol w:w="2973"/>
      </w:tblGrid>
      <w:tr w:rsidR="00D93DED" w:rsidRPr="00C049C5" w14:paraId="4D531A76" w14:textId="77777777" w:rsidTr="00D93DED">
        <w:trPr>
          <w:trHeight w:val="333"/>
        </w:trPr>
        <w:tc>
          <w:tcPr>
            <w:tcW w:w="5000" w:type="pct"/>
            <w:gridSpan w:val="4"/>
            <w:shd w:val="clear" w:color="auto" w:fill="00B050"/>
            <w:vAlign w:val="center"/>
          </w:tcPr>
          <w:p w14:paraId="0C37A21E" w14:textId="4B8B3A92" w:rsidR="00D93DED" w:rsidRPr="009E65E4" w:rsidRDefault="00D93DED" w:rsidP="001D6A5B">
            <w:pPr>
              <w:pStyle w:val="CommitteeInfo"/>
              <w:spacing w:before="0"/>
              <w:jc w:val="center"/>
              <w:rPr>
                <w:rFonts w:cs="Arial"/>
                <w:b/>
                <w:bCs/>
                <w:color w:val="000000" w:themeColor="text1"/>
                <w:szCs w:val="24"/>
              </w:rPr>
            </w:pPr>
            <w:r>
              <w:rPr>
                <w:rFonts w:cs="Arial"/>
                <w:b/>
                <w:bCs/>
                <w:color w:val="FFFFFF" w:themeColor="background1"/>
                <w:sz w:val="28"/>
                <w:szCs w:val="28"/>
              </w:rPr>
              <w:t>FAMILY / NEXT OF KIN / ADVOCATE / REPRESENTATIVE</w:t>
            </w:r>
          </w:p>
        </w:tc>
      </w:tr>
      <w:tr w:rsidR="00D93DED" w:rsidRPr="00C049C5" w14:paraId="64AE0C4A" w14:textId="77777777" w:rsidTr="00D93DED">
        <w:tc>
          <w:tcPr>
            <w:tcW w:w="1226" w:type="pct"/>
            <w:shd w:val="clear" w:color="auto" w:fill="F2F2F2" w:themeFill="background1" w:themeFillShade="F2"/>
          </w:tcPr>
          <w:p w14:paraId="082AF83D" w14:textId="77777777" w:rsidR="00D93DED" w:rsidRPr="00FB11A0" w:rsidRDefault="00D93DED" w:rsidP="001D6A5B">
            <w:pPr>
              <w:rPr>
                <w:rFonts w:cs="Arial"/>
                <w:b/>
                <w:bCs/>
                <w:sz w:val="24"/>
              </w:rPr>
            </w:pPr>
            <w:r>
              <w:rPr>
                <w:rFonts w:cs="Arial"/>
                <w:b/>
                <w:bCs/>
                <w:sz w:val="24"/>
              </w:rPr>
              <w:t>Full Name:</w:t>
            </w:r>
          </w:p>
        </w:tc>
        <w:tc>
          <w:tcPr>
            <w:tcW w:w="1127" w:type="pct"/>
          </w:tcPr>
          <w:p w14:paraId="7381E7B1" w14:textId="77777777" w:rsidR="00D93DED" w:rsidRPr="000C6B53" w:rsidRDefault="00D93DED" w:rsidP="001D6A5B">
            <w:pPr>
              <w:pStyle w:val="CommitteeInfo"/>
              <w:spacing w:after="60"/>
              <w:rPr>
                <w:rFonts w:cs="Arial"/>
                <w:color w:val="000000" w:themeColor="text1"/>
                <w:szCs w:val="24"/>
              </w:rPr>
            </w:pPr>
          </w:p>
        </w:tc>
        <w:tc>
          <w:tcPr>
            <w:tcW w:w="1127" w:type="pct"/>
          </w:tcPr>
          <w:p w14:paraId="59A25F98" w14:textId="77777777" w:rsidR="00D93DED" w:rsidRPr="006275AC" w:rsidRDefault="00D93DED" w:rsidP="001D6A5B">
            <w:pPr>
              <w:pStyle w:val="CommitteeInfo"/>
              <w:spacing w:after="60"/>
              <w:rPr>
                <w:rFonts w:cs="Arial"/>
                <w:b/>
                <w:bCs/>
                <w:szCs w:val="24"/>
                <w:lang w:val="en-US"/>
              </w:rPr>
            </w:pPr>
            <w:r w:rsidRPr="006275AC">
              <w:rPr>
                <w:rFonts w:cs="Arial"/>
                <w:b/>
                <w:bCs/>
                <w:szCs w:val="24"/>
                <w:lang w:val="en-US"/>
              </w:rPr>
              <w:t>Telephone Number:</w:t>
            </w:r>
          </w:p>
        </w:tc>
        <w:tc>
          <w:tcPr>
            <w:tcW w:w="1521" w:type="pct"/>
          </w:tcPr>
          <w:p w14:paraId="453A3272" w14:textId="77777777" w:rsidR="00D93DED" w:rsidRPr="000C6B53" w:rsidRDefault="00D93DED" w:rsidP="001D6A5B">
            <w:pPr>
              <w:pStyle w:val="CommitteeInfo"/>
              <w:spacing w:after="60"/>
              <w:rPr>
                <w:rFonts w:cs="Arial"/>
                <w:color w:val="000000" w:themeColor="text1"/>
                <w:szCs w:val="24"/>
              </w:rPr>
            </w:pPr>
          </w:p>
        </w:tc>
      </w:tr>
      <w:tr w:rsidR="00D93DED" w:rsidRPr="00C049C5" w14:paraId="734F4ECA" w14:textId="77777777" w:rsidTr="00D93DED">
        <w:tc>
          <w:tcPr>
            <w:tcW w:w="1226" w:type="pct"/>
            <w:shd w:val="clear" w:color="auto" w:fill="F2F2F2" w:themeFill="background1" w:themeFillShade="F2"/>
          </w:tcPr>
          <w:p w14:paraId="041A5AAA" w14:textId="77777777" w:rsidR="00D93DED" w:rsidRPr="00FB11A0" w:rsidRDefault="00D93DED" w:rsidP="001D6A5B">
            <w:pPr>
              <w:rPr>
                <w:rFonts w:cs="Arial"/>
                <w:b/>
                <w:bCs/>
                <w:sz w:val="24"/>
              </w:rPr>
            </w:pPr>
            <w:r>
              <w:rPr>
                <w:rFonts w:cs="Arial"/>
                <w:b/>
                <w:bCs/>
                <w:sz w:val="24"/>
              </w:rPr>
              <w:t>Address:</w:t>
            </w:r>
          </w:p>
        </w:tc>
        <w:tc>
          <w:tcPr>
            <w:tcW w:w="3774" w:type="pct"/>
            <w:gridSpan w:val="3"/>
          </w:tcPr>
          <w:p w14:paraId="0214CED4" w14:textId="77777777" w:rsidR="00D93DED" w:rsidRPr="000C6B53" w:rsidRDefault="00D93DED" w:rsidP="001D6A5B">
            <w:pPr>
              <w:pStyle w:val="CommitteeInfo"/>
              <w:spacing w:after="60"/>
              <w:rPr>
                <w:rFonts w:cs="Arial"/>
                <w:color w:val="000000" w:themeColor="text1"/>
                <w:szCs w:val="24"/>
              </w:rPr>
            </w:pPr>
          </w:p>
        </w:tc>
      </w:tr>
      <w:tr w:rsidR="00D93DED" w:rsidRPr="00C049C5" w14:paraId="2B27F272" w14:textId="77777777" w:rsidTr="00D93DED">
        <w:trPr>
          <w:trHeight w:val="333"/>
        </w:trPr>
        <w:tc>
          <w:tcPr>
            <w:tcW w:w="5000" w:type="pct"/>
            <w:gridSpan w:val="4"/>
            <w:shd w:val="clear" w:color="auto" w:fill="00B050"/>
            <w:vAlign w:val="center"/>
          </w:tcPr>
          <w:p w14:paraId="448E88EE" w14:textId="77777777" w:rsidR="00D93DED" w:rsidRPr="009E65E4" w:rsidRDefault="00D93DED" w:rsidP="001D6A5B">
            <w:pPr>
              <w:pStyle w:val="CommitteeInfo"/>
              <w:spacing w:before="0"/>
              <w:jc w:val="center"/>
              <w:rPr>
                <w:rFonts w:cs="Arial"/>
                <w:b/>
                <w:bCs/>
                <w:color w:val="000000" w:themeColor="text1"/>
                <w:szCs w:val="24"/>
              </w:rPr>
            </w:pPr>
            <w:r>
              <w:rPr>
                <w:rFonts w:cs="Arial"/>
                <w:b/>
                <w:bCs/>
                <w:color w:val="FFFFFF" w:themeColor="background1"/>
                <w:sz w:val="28"/>
                <w:szCs w:val="28"/>
              </w:rPr>
              <w:t>OTHER MEMBERS OF THE ADULT CONCERNED HOUSEHOLD</w:t>
            </w:r>
          </w:p>
        </w:tc>
      </w:tr>
      <w:tr w:rsidR="00D93DED" w:rsidRPr="006275AC" w14:paraId="7CF1B29D" w14:textId="77777777" w:rsidTr="00D93DED">
        <w:tc>
          <w:tcPr>
            <w:tcW w:w="1226" w:type="pct"/>
            <w:shd w:val="clear" w:color="auto" w:fill="auto"/>
          </w:tcPr>
          <w:p w14:paraId="368CCD0A" w14:textId="77777777" w:rsidR="00D93DED" w:rsidRPr="006275AC" w:rsidRDefault="00D93DED" w:rsidP="001D6A5B">
            <w:pPr>
              <w:jc w:val="center"/>
              <w:rPr>
                <w:rFonts w:cs="Arial"/>
                <w:b/>
                <w:bCs/>
                <w:sz w:val="24"/>
              </w:rPr>
            </w:pPr>
            <w:r w:rsidRPr="006275AC">
              <w:rPr>
                <w:rFonts w:cs="Arial"/>
                <w:b/>
                <w:bCs/>
                <w:sz w:val="24"/>
              </w:rPr>
              <w:t>Name</w:t>
            </w:r>
          </w:p>
        </w:tc>
        <w:tc>
          <w:tcPr>
            <w:tcW w:w="1127" w:type="pct"/>
            <w:shd w:val="clear" w:color="auto" w:fill="auto"/>
          </w:tcPr>
          <w:p w14:paraId="52A2D95D" w14:textId="77777777" w:rsidR="00D93DED" w:rsidRPr="006275AC" w:rsidRDefault="00D93DED" w:rsidP="001D6A5B">
            <w:pPr>
              <w:pStyle w:val="CommitteeInfo"/>
              <w:spacing w:after="60"/>
              <w:jc w:val="center"/>
              <w:rPr>
                <w:rFonts w:cs="Arial"/>
                <w:b/>
                <w:bCs/>
                <w:color w:val="000000" w:themeColor="text1"/>
                <w:szCs w:val="24"/>
              </w:rPr>
            </w:pPr>
            <w:r w:rsidRPr="006275AC">
              <w:rPr>
                <w:rFonts w:cs="Arial"/>
                <w:b/>
                <w:bCs/>
                <w:color w:val="000000" w:themeColor="text1"/>
                <w:szCs w:val="24"/>
              </w:rPr>
              <w:t>Date of Birth</w:t>
            </w:r>
          </w:p>
        </w:tc>
        <w:tc>
          <w:tcPr>
            <w:tcW w:w="1127" w:type="pct"/>
            <w:shd w:val="clear" w:color="auto" w:fill="auto"/>
          </w:tcPr>
          <w:p w14:paraId="4C79B1BB" w14:textId="77777777" w:rsidR="00D93DED" w:rsidRPr="006275AC" w:rsidRDefault="00D93DED" w:rsidP="001D6A5B">
            <w:pPr>
              <w:pStyle w:val="CommitteeInfo"/>
              <w:spacing w:after="60"/>
              <w:jc w:val="center"/>
              <w:rPr>
                <w:rFonts w:cs="Arial"/>
                <w:b/>
                <w:bCs/>
                <w:color w:val="000000" w:themeColor="text1"/>
                <w:szCs w:val="24"/>
              </w:rPr>
            </w:pPr>
            <w:r w:rsidRPr="006275AC">
              <w:rPr>
                <w:rFonts w:cs="Arial"/>
                <w:b/>
                <w:bCs/>
                <w:color w:val="000000" w:themeColor="text1"/>
                <w:szCs w:val="24"/>
              </w:rPr>
              <w:t>Address</w:t>
            </w:r>
          </w:p>
        </w:tc>
        <w:tc>
          <w:tcPr>
            <w:tcW w:w="1521" w:type="pct"/>
            <w:shd w:val="clear" w:color="auto" w:fill="auto"/>
          </w:tcPr>
          <w:p w14:paraId="73A430D1" w14:textId="77777777" w:rsidR="00D93DED" w:rsidRPr="006275AC" w:rsidRDefault="00D93DED" w:rsidP="001D6A5B">
            <w:pPr>
              <w:pStyle w:val="CommitteeInfo"/>
              <w:spacing w:after="60"/>
              <w:jc w:val="center"/>
              <w:rPr>
                <w:rFonts w:cs="Arial"/>
                <w:b/>
                <w:bCs/>
                <w:color w:val="000000" w:themeColor="text1"/>
                <w:szCs w:val="24"/>
              </w:rPr>
            </w:pPr>
            <w:r w:rsidRPr="006275AC">
              <w:rPr>
                <w:rFonts w:cs="Arial"/>
                <w:b/>
                <w:bCs/>
                <w:color w:val="000000" w:themeColor="text1"/>
                <w:szCs w:val="24"/>
              </w:rPr>
              <w:t>Relationship to adult concerned</w:t>
            </w:r>
          </w:p>
        </w:tc>
      </w:tr>
      <w:tr w:rsidR="00D93DED" w:rsidRPr="006275AC" w14:paraId="5FC72020" w14:textId="77777777" w:rsidTr="00D93DED">
        <w:tc>
          <w:tcPr>
            <w:tcW w:w="1226" w:type="pct"/>
            <w:shd w:val="clear" w:color="auto" w:fill="auto"/>
          </w:tcPr>
          <w:p w14:paraId="5F5E386E" w14:textId="77777777" w:rsidR="00D93DED" w:rsidRPr="006275AC" w:rsidRDefault="00D93DED" w:rsidP="001D6A5B">
            <w:pPr>
              <w:jc w:val="center"/>
              <w:rPr>
                <w:rFonts w:cs="Arial"/>
                <w:sz w:val="24"/>
              </w:rPr>
            </w:pPr>
          </w:p>
        </w:tc>
        <w:tc>
          <w:tcPr>
            <w:tcW w:w="1127" w:type="pct"/>
            <w:shd w:val="clear" w:color="auto" w:fill="auto"/>
          </w:tcPr>
          <w:p w14:paraId="3CA7B67E" w14:textId="77777777" w:rsidR="00D93DED" w:rsidRPr="006275AC" w:rsidRDefault="00D93DED" w:rsidP="001D6A5B">
            <w:pPr>
              <w:pStyle w:val="CommitteeInfo"/>
              <w:spacing w:after="60"/>
              <w:jc w:val="center"/>
              <w:rPr>
                <w:rFonts w:cs="Arial"/>
                <w:color w:val="000000" w:themeColor="text1"/>
                <w:szCs w:val="24"/>
              </w:rPr>
            </w:pPr>
          </w:p>
        </w:tc>
        <w:tc>
          <w:tcPr>
            <w:tcW w:w="1127" w:type="pct"/>
            <w:shd w:val="clear" w:color="auto" w:fill="auto"/>
          </w:tcPr>
          <w:p w14:paraId="0910D425" w14:textId="77777777" w:rsidR="00D93DED" w:rsidRPr="006275AC" w:rsidRDefault="00D93DED" w:rsidP="001D6A5B">
            <w:pPr>
              <w:pStyle w:val="CommitteeInfo"/>
              <w:spacing w:after="60"/>
              <w:jc w:val="center"/>
              <w:rPr>
                <w:rFonts w:cs="Arial"/>
                <w:color w:val="000000" w:themeColor="text1"/>
                <w:szCs w:val="24"/>
              </w:rPr>
            </w:pPr>
          </w:p>
        </w:tc>
        <w:tc>
          <w:tcPr>
            <w:tcW w:w="1521" w:type="pct"/>
            <w:shd w:val="clear" w:color="auto" w:fill="auto"/>
          </w:tcPr>
          <w:p w14:paraId="65A75725" w14:textId="77777777" w:rsidR="00D93DED" w:rsidRPr="006275AC" w:rsidRDefault="00D93DED" w:rsidP="001D6A5B">
            <w:pPr>
              <w:pStyle w:val="CommitteeInfo"/>
              <w:spacing w:after="60"/>
              <w:jc w:val="center"/>
              <w:rPr>
                <w:rFonts w:cs="Arial"/>
                <w:color w:val="000000" w:themeColor="text1"/>
                <w:szCs w:val="24"/>
              </w:rPr>
            </w:pPr>
          </w:p>
        </w:tc>
      </w:tr>
      <w:tr w:rsidR="00D93DED" w:rsidRPr="006275AC" w14:paraId="340DFEAE" w14:textId="77777777" w:rsidTr="00D93DED">
        <w:tc>
          <w:tcPr>
            <w:tcW w:w="1226" w:type="pct"/>
            <w:shd w:val="clear" w:color="auto" w:fill="auto"/>
          </w:tcPr>
          <w:p w14:paraId="752844DD" w14:textId="77777777" w:rsidR="00D93DED" w:rsidRPr="006275AC" w:rsidRDefault="00D93DED" w:rsidP="001D6A5B">
            <w:pPr>
              <w:jc w:val="center"/>
              <w:rPr>
                <w:rFonts w:cs="Arial"/>
                <w:sz w:val="24"/>
              </w:rPr>
            </w:pPr>
          </w:p>
        </w:tc>
        <w:tc>
          <w:tcPr>
            <w:tcW w:w="1127" w:type="pct"/>
            <w:shd w:val="clear" w:color="auto" w:fill="auto"/>
          </w:tcPr>
          <w:p w14:paraId="24E6B8F0" w14:textId="77777777" w:rsidR="00D93DED" w:rsidRPr="006275AC" w:rsidRDefault="00D93DED" w:rsidP="001D6A5B">
            <w:pPr>
              <w:pStyle w:val="CommitteeInfo"/>
              <w:spacing w:after="60"/>
              <w:jc w:val="center"/>
              <w:rPr>
                <w:rFonts w:cs="Arial"/>
                <w:color w:val="000000" w:themeColor="text1"/>
                <w:szCs w:val="24"/>
              </w:rPr>
            </w:pPr>
          </w:p>
        </w:tc>
        <w:tc>
          <w:tcPr>
            <w:tcW w:w="1127" w:type="pct"/>
            <w:shd w:val="clear" w:color="auto" w:fill="auto"/>
          </w:tcPr>
          <w:p w14:paraId="4251A355" w14:textId="77777777" w:rsidR="00D93DED" w:rsidRPr="006275AC" w:rsidRDefault="00D93DED" w:rsidP="001D6A5B">
            <w:pPr>
              <w:pStyle w:val="CommitteeInfo"/>
              <w:spacing w:after="60"/>
              <w:jc w:val="center"/>
              <w:rPr>
                <w:rFonts w:cs="Arial"/>
                <w:color w:val="000000" w:themeColor="text1"/>
                <w:szCs w:val="24"/>
              </w:rPr>
            </w:pPr>
          </w:p>
        </w:tc>
        <w:tc>
          <w:tcPr>
            <w:tcW w:w="1521" w:type="pct"/>
            <w:shd w:val="clear" w:color="auto" w:fill="auto"/>
          </w:tcPr>
          <w:p w14:paraId="50F3CD0B" w14:textId="77777777" w:rsidR="00D93DED" w:rsidRPr="006275AC" w:rsidRDefault="00D93DED" w:rsidP="001D6A5B">
            <w:pPr>
              <w:pStyle w:val="CommitteeInfo"/>
              <w:spacing w:after="60"/>
              <w:jc w:val="center"/>
              <w:rPr>
                <w:rFonts w:cs="Arial"/>
                <w:color w:val="000000" w:themeColor="text1"/>
                <w:szCs w:val="24"/>
              </w:rPr>
            </w:pPr>
          </w:p>
        </w:tc>
      </w:tr>
      <w:tr w:rsidR="00D93DED" w:rsidRPr="006275AC" w14:paraId="57AA9D90" w14:textId="77777777" w:rsidTr="00D93DED">
        <w:tc>
          <w:tcPr>
            <w:tcW w:w="1226" w:type="pct"/>
            <w:shd w:val="clear" w:color="auto" w:fill="auto"/>
          </w:tcPr>
          <w:p w14:paraId="17F03154" w14:textId="77777777" w:rsidR="00D93DED" w:rsidRPr="006275AC" w:rsidRDefault="00D93DED" w:rsidP="001D6A5B">
            <w:pPr>
              <w:jc w:val="center"/>
              <w:rPr>
                <w:rFonts w:cs="Arial"/>
                <w:sz w:val="24"/>
              </w:rPr>
            </w:pPr>
          </w:p>
        </w:tc>
        <w:tc>
          <w:tcPr>
            <w:tcW w:w="1127" w:type="pct"/>
            <w:shd w:val="clear" w:color="auto" w:fill="auto"/>
          </w:tcPr>
          <w:p w14:paraId="74A12E5E" w14:textId="77777777" w:rsidR="00D93DED" w:rsidRPr="006275AC" w:rsidRDefault="00D93DED" w:rsidP="001D6A5B">
            <w:pPr>
              <w:pStyle w:val="CommitteeInfo"/>
              <w:spacing w:after="60"/>
              <w:jc w:val="center"/>
              <w:rPr>
                <w:rFonts w:cs="Arial"/>
                <w:color w:val="000000" w:themeColor="text1"/>
                <w:szCs w:val="24"/>
              </w:rPr>
            </w:pPr>
          </w:p>
        </w:tc>
        <w:tc>
          <w:tcPr>
            <w:tcW w:w="1127" w:type="pct"/>
            <w:shd w:val="clear" w:color="auto" w:fill="auto"/>
          </w:tcPr>
          <w:p w14:paraId="667CB798" w14:textId="77777777" w:rsidR="00D93DED" w:rsidRPr="006275AC" w:rsidRDefault="00D93DED" w:rsidP="001D6A5B">
            <w:pPr>
              <w:pStyle w:val="CommitteeInfo"/>
              <w:spacing w:after="60"/>
              <w:jc w:val="center"/>
              <w:rPr>
                <w:rFonts w:cs="Arial"/>
                <w:color w:val="000000" w:themeColor="text1"/>
                <w:szCs w:val="24"/>
              </w:rPr>
            </w:pPr>
          </w:p>
        </w:tc>
        <w:tc>
          <w:tcPr>
            <w:tcW w:w="1521" w:type="pct"/>
            <w:shd w:val="clear" w:color="auto" w:fill="auto"/>
          </w:tcPr>
          <w:p w14:paraId="599C2E57" w14:textId="77777777" w:rsidR="00D93DED" w:rsidRPr="006275AC" w:rsidRDefault="00D93DED" w:rsidP="001D6A5B">
            <w:pPr>
              <w:pStyle w:val="CommitteeInfo"/>
              <w:spacing w:after="60"/>
              <w:jc w:val="center"/>
              <w:rPr>
                <w:rFonts w:cs="Arial"/>
                <w:color w:val="000000" w:themeColor="text1"/>
                <w:szCs w:val="24"/>
              </w:rPr>
            </w:pPr>
          </w:p>
        </w:tc>
      </w:tr>
      <w:tr w:rsidR="00D93DED" w:rsidRPr="006275AC" w14:paraId="1A701B67" w14:textId="77777777" w:rsidTr="00D93DED">
        <w:tc>
          <w:tcPr>
            <w:tcW w:w="1226" w:type="pct"/>
            <w:shd w:val="clear" w:color="auto" w:fill="auto"/>
          </w:tcPr>
          <w:p w14:paraId="476B94F9" w14:textId="77777777" w:rsidR="00D93DED" w:rsidRPr="006275AC" w:rsidRDefault="00D93DED" w:rsidP="001D6A5B">
            <w:pPr>
              <w:jc w:val="center"/>
              <w:rPr>
                <w:rFonts w:cs="Arial"/>
                <w:sz w:val="24"/>
              </w:rPr>
            </w:pPr>
          </w:p>
        </w:tc>
        <w:tc>
          <w:tcPr>
            <w:tcW w:w="1127" w:type="pct"/>
            <w:shd w:val="clear" w:color="auto" w:fill="auto"/>
          </w:tcPr>
          <w:p w14:paraId="053EF15F" w14:textId="77777777" w:rsidR="00D93DED" w:rsidRPr="006275AC" w:rsidRDefault="00D93DED" w:rsidP="001D6A5B">
            <w:pPr>
              <w:pStyle w:val="CommitteeInfo"/>
              <w:spacing w:after="60"/>
              <w:jc w:val="center"/>
              <w:rPr>
                <w:rFonts w:cs="Arial"/>
                <w:color w:val="000000" w:themeColor="text1"/>
                <w:szCs w:val="24"/>
              </w:rPr>
            </w:pPr>
          </w:p>
        </w:tc>
        <w:tc>
          <w:tcPr>
            <w:tcW w:w="1127" w:type="pct"/>
            <w:shd w:val="clear" w:color="auto" w:fill="auto"/>
          </w:tcPr>
          <w:p w14:paraId="5ABE85FA" w14:textId="77777777" w:rsidR="00D93DED" w:rsidRPr="006275AC" w:rsidRDefault="00D93DED" w:rsidP="001D6A5B">
            <w:pPr>
              <w:pStyle w:val="CommitteeInfo"/>
              <w:spacing w:after="60"/>
              <w:jc w:val="center"/>
              <w:rPr>
                <w:rFonts w:cs="Arial"/>
                <w:color w:val="000000" w:themeColor="text1"/>
                <w:szCs w:val="24"/>
              </w:rPr>
            </w:pPr>
          </w:p>
        </w:tc>
        <w:tc>
          <w:tcPr>
            <w:tcW w:w="1521" w:type="pct"/>
            <w:shd w:val="clear" w:color="auto" w:fill="auto"/>
          </w:tcPr>
          <w:p w14:paraId="5A26B810" w14:textId="77777777" w:rsidR="00D93DED" w:rsidRPr="006275AC" w:rsidRDefault="00D93DED" w:rsidP="001D6A5B">
            <w:pPr>
              <w:pStyle w:val="CommitteeInfo"/>
              <w:spacing w:after="60"/>
              <w:jc w:val="center"/>
              <w:rPr>
                <w:rFonts w:cs="Arial"/>
                <w:color w:val="000000" w:themeColor="text1"/>
                <w:szCs w:val="24"/>
              </w:rPr>
            </w:pPr>
          </w:p>
        </w:tc>
      </w:tr>
      <w:tr w:rsidR="00D93DED" w:rsidRPr="00C049C5" w14:paraId="4BA71887" w14:textId="77777777" w:rsidTr="00D93DED">
        <w:trPr>
          <w:trHeight w:val="333"/>
        </w:trPr>
        <w:tc>
          <w:tcPr>
            <w:tcW w:w="5000" w:type="pct"/>
            <w:gridSpan w:val="4"/>
            <w:shd w:val="clear" w:color="auto" w:fill="00B050"/>
            <w:vAlign w:val="center"/>
          </w:tcPr>
          <w:p w14:paraId="59D7ECDF" w14:textId="77777777" w:rsidR="00D93DED" w:rsidRPr="009E65E4" w:rsidRDefault="00D93DED" w:rsidP="001D6A5B">
            <w:pPr>
              <w:pStyle w:val="CommitteeInfo"/>
              <w:spacing w:before="0"/>
              <w:jc w:val="center"/>
              <w:rPr>
                <w:rFonts w:cs="Arial"/>
                <w:b/>
                <w:bCs/>
                <w:color w:val="000000" w:themeColor="text1"/>
                <w:szCs w:val="24"/>
              </w:rPr>
            </w:pPr>
            <w:r>
              <w:rPr>
                <w:rFonts w:cs="Arial"/>
                <w:b/>
                <w:bCs/>
                <w:color w:val="000000" w:themeColor="text1"/>
                <w:szCs w:val="24"/>
              </w:rPr>
              <w:t>Details of Alleged Perpetrator(s)</w:t>
            </w:r>
          </w:p>
        </w:tc>
      </w:tr>
      <w:tr w:rsidR="00D93DED" w:rsidRPr="00C049C5" w14:paraId="57FE6D42" w14:textId="77777777" w:rsidTr="00D93DED">
        <w:tc>
          <w:tcPr>
            <w:tcW w:w="1226" w:type="pct"/>
            <w:shd w:val="clear" w:color="auto" w:fill="F2F2F2" w:themeFill="background1" w:themeFillShade="F2"/>
          </w:tcPr>
          <w:p w14:paraId="6464D400" w14:textId="77777777" w:rsidR="00D93DED" w:rsidRPr="00FB11A0" w:rsidRDefault="00D93DED" w:rsidP="001D6A5B">
            <w:pPr>
              <w:rPr>
                <w:rFonts w:cs="Arial"/>
                <w:b/>
                <w:bCs/>
                <w:sz w:val="24"/>
              </w:rPr>
            </w:pPr>
            <w:r>
              <w:rPr>
                <w:rFonts w:cs="Arial"/>
                <w:b/>
                <w:bCs/>
                <w:sz w:val="24"/>
              </w:rPr>
              <w:t>Full Name:</w:t>
            </w:r>
          </w:p>
        </w:tc>
        <w:tc>
          <w:tcPr>
            <w:tcW w:w="1127" w:type="pct"/>
          </w:tcPr>
          <w:p w14:paraId="0B25DF7E"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46FB8FEF" w14:textId="77777777" w:rsidR="00D93DED" w:rsidRPr="006275AC" w:rsidRDefault="00D93DED" w:rsidP="001D6A5B">
            <w:pPr>
              <w:pStyle w:val="CommitteeInfo"/>
              <w:spacing w:after="60"/>
              <w:rPr>
                <w:rFonts w:cs="Arial"/>
                <w:b/>
                <w:bCs/>
                <w:szCs w:val="24"/>
                <w:lang w:val="en-US"/>
              </w:rPr>
            </w:pPr>
            <w:r w:rsidRPr="006275AC">
              <w:rPr>
                <w:rFonts w:cs="Arial"/>
                <w:b/>
                <w:bCs/>
                <w:szCs w:val="24"/>
                <w:lang w:val="en-US"/>
              </w:rPr>
              <w:t>Telephone Number:</w:t>
            </w:r>
          </w:p>
        </w:tc>
        <w:tc>
          <w:tcPr>
            <w:tcW w:w="1521" w:type="pct"/>
          </w:tcPr>
          <w:p w14:paraId="3BCD8F47" w14:textId="77777777" w:rsidR="00D93DED" w:rsidRPr="000C6B53" w:rsidRDefault="00D93DED" w:rsidP="001D6A5B">
            <w:pPr>
              <w:pStyle w:val="CommitteeInfo"/>
              <w:spacing w:after="60"/>
              <w:rPr>
                <w:rFonts w:cs="Arial"/>
                <w:color w:val="000000" w:themeColor="text1"/>
                <w:szCs w:val="24"/>
              </w:rPr>
            </w:pPr>
          </w:p>
        </w:tc>
      </w:tr>
      <w:tr w:rsidR="00D93DED" w:rsidRPr="00C049C5" w14:paraId="24C37031" w14:textId="77777777" w:rsidTr="00D93DED">
        <w:tc>
          <w:tcPr>
            <w:tcW w:w="1226" w:type="pct"/>
            <w:shd w:val="clear" w:color="auto" w:fill="F2F2F2" w:themeFill="background1" w:themeFillShade="F2"/>
          </w:tcPr>
          <w:p w14:paraId="56B26E58" w14:textId="77777777" w:rsidR="00D93DED" w:rsidRDefault="00D93DED" w:rsidP="001D6A5B">
            <w:pPr>
              <w:rPr>
                <w:rFonts w:cs="Arial"/>
                <w:b/>
                <w:bCs/>
                <w:sz w:val="24"/>
              </w:rPr>
            </w:pPr>
            <w:r>
              <w:rPr>
                <w:rFonts w:cs="Arial"/>
                <w:b/>
                <w:bCs/>
                <w:sz w:val="24"/>
              </w:rPr>
              <w:t>Date of Birth:</w:t>
            </w:r>
          </w:p>
        </w:tc>
        <w:tc>
          <w:tcPr>
            <w:tcW w:w="1127" w:type="pct"/>
          </w:tcPr>
          <w:p w14:paraId="163FF8FE"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2F3FE5A4" w14:textId="77777777" w:rsidR="00D93DED" w:rsidRPr="006275AC" w:rsidRDefault="00D93DED" w:rsidP="001D6A5B">
            <w:pPr>
              <w:pStyle w:val="CommitteeInfo"/>
              <w:spacing w:after="60"/>
              <w:rPr>
                <w:rFonts w:cs="Arial"/>
                <w:b/>
                <w:bCs/>
                <w:szCs w:val="24"/>
                <w:lang w:val="en-US"/>
              </w:rPr>
            </w:pPr>
            <w:r>
              <w:rPr>
                <w:rFonts w:cs="Arial"/>
                <w:b/>
                <w:bCs/>
                <w:szCs w:val="24"/>
                <w:lang w:val="en-US"/>
              </w:rPr>
              <w:t>Ethnicity:</w:t>
            </w:r>
          </w:p>
        </w:tc>
        <w:tc>
          <w:tcPr>
            <w:tcW w:w="1521" w:type="pct"/>
          </w:tcPr>
          <w:p w14:paraId="4159955A" w14:textId="77777777" w:rsidR="00D93DED" w:rsidRPr="000C6B53" w:rsidRDefault="00D93DED" w:rsidP="001D6A5B">
            <w:pPr>
              <w:pStyle w:val="CommitteeInfo"/>
              <w:spacing w:after="60"/>
              <w:rPr>
                <w:rFonts w:cs="Arial"/>
                <w:color w:val="000000" w:themeColor="text1"/>
                <w:szCs w:val="24"/>
              </w:rPr>
            </w:pPr>
          </w:p>
        </w:tc>
      </w:tr>
      <w:tr w:rsidR="00D93DED" w:rsidRPr="00C049C5" w14:paraId="7215E57A" w14:textId="77777777" w:rsidTr="00D93DED">
        <w:tc>
          <w:tcPr>
            <w:tcW w:w="1226" w:type="pct"/>
            <w:shd w:val="clear" w:color="auto" w:fill="F2F2F2" w:themeFill="background1" w:themeFillShade="F2"/>
          </w:tcPr>
          <w:p w14:paraId="78B3E11D" w14:textId="77777777" w:rsidR="00D93DED" w:rsidRPr="00FB11A0" w:rsidRDefault="00D93DED" w:rsidP="001D6A5B">
            <w:pPr>
              <w:rPr>
                <w:rFonts w:cs="Arial"/>
                <w:b/>
                <w:bCs/>
                <w:sz w:val="24"/>
              </w:rPr>
            </w:pPr>
            <w:r>
              <w:rPr>
                <w:rFonts w:cs="Arial"/>
                <w:b/>
                <w:bCs/>
                <w:sz w:val="24"/>
              </w:rPr>
              <w:t>Address:</w:t>
            </w:r>
          </w:p>
        </w:tc>
        <w:tc>
          <w:tcPr>
            <w:tcW w:w="3774" w:type="pct"/>
            <w:gridSpan w:val="3"/>
          </w:tcPr>
          <w:p w14:paraId="27D00328" w14:textId="77777777" w:rsidR="00D93DED" w:rsidRPr="000C6B53" w:rsidRDefault="00D93DED" w:rsidP="001D6A5B">
            <w:pPr>
              <w:pStyle w:val="CommitteeInfo"/>
              <w:spacing w:after="60"/>
              <w:rPr>
                <w:rFonts w:cs="Arial"/>
                <w:color w:val="000000" w:themeColor="text1"/>
                <w:szCs w:val="24"/>
              </w:rPr>
            </w:pPr>
          </w:p>
        </w:tc>
      </w:tr>
      <w:tr w:rsidR="00D93DED" w:rsidRPr="00C049C5" w14:paraId="3F96856F" w14:textId="77777777" w:rsidTr="00D93DED">
        <w:tc>
          <w:tcPr>
            <w:tcW w:w="1226" w:type="pct"/>
            <w:shd w:val="clear" w:color="auto" w:fill="F2F2F2" w:themeFill="background1" w:themeFillShade="F2"/>
          </w:tcPr>
          <w:p w14:paraId="4D117241" w14:textId="77777777" w:rsidR="00D93DED" w:rsidRDefault="00D93DED" w:rsidP="001D6A5B">
            <w:pPr>
              <w:rPr>
                <w:rFonts w:cs="Arial"/>
                <w:b/>
                <w:bCs/>
                <w:sz w:val="24"/>
              </w:rPr>
            </w:pPr>
            <w:r>
              <w:rPr>
                <w:rFonts w:cs="Arial"/>
                <w:b/>
                <w:bCs/>
                <w:sz w:val="24"/>
              </w:rPr>
              <w:t>Relationship with the adult concerned:</w:t>
            </w:r>
          </w:p>
        </w:tc>
        <w:tc>
          <w:tcPr>
            <w:tcW w:w="3774" w:type="pct"/>
            <w:gridSpan w:val="3"/>
          </w:tcPr>
          <w:p w14:paraId="3159080C" w14:textId="77777777" w:rsidR="00D93DED" w:rsidRPr="000C6B53" w:rsidRDefault="00D93DED" w:rsidP="001D6A5B">
            <w:pPr>
              <w:pStyle w:val="CommitteeInfo"/>
              <w:spacing w:after="60"/>
              <w:rPr>
                <w:rFonts w:cs="Arial"/>
                <w:color w:val="000000" w:themeColor="text1"/>
                <w:szCs w:val="24"/>
              </w:rPr>
            </w:pPr>
            <w:r>
              <w:rPr>
                <w:rFonts w:cs="Arial"/>
                <w:color w:val="000000" w:themeColor="text1"/>
                <w:szCs w:val="24"/>
              </w:rPr>
              <w:t>(If applicable)</w:t>
            </w:r>
          </w:p>
        </w:tc>
      </w:tr>
      <w:tr w:rsidR="00D93DED" w:rsidRPr="00C049C5" w14:paraId="1AE474B6" w14:textId="77777777" w:rsidTr="00D93DED">
        <w:tc>
          <w:tcPr>
            <w:tcW w:w="5000" w:type="pct"/>
            <w:gridSpan w:val="4"/>
            <w:shd w:val="clear" w:color="auto" w:fill="F2F2F2" w:themeFill="background1" w:themeFillShade="F2"/>
          </w:tcPr>
          <w:p w14:paraId="0C89BB55" w14:textId="77777777" w:rsidR="00D93DED" w:rsidRPr="006275AC" w:rsidRDefault="00D93DED" w:rsidP="001D6A5B">
            <w:pPr>
              <w:pStyle w:val="CommitteeInfo"/>
              <w:spacing w:after="60"/>
              <w:rPr>
                <w:rFonts w:cs="Arial"/>
                <w:color w:val="000000" w:themeColor="text1"/>
                <w:sz w:val="16"/>
                <w:szCs w:val="16"/>
              </w:rPr>
            </w:pPr>
          </w:p>
        </w:tc>
      </w:tr>
      <w:tr w:rsidR="00D93DED" w:rsidRPr="00C049C5" w14:paraId="7D818C95" w14:textId="77777777" w:rsidTr="00D93DED">
        <w:tc>
          <w:tcPr>
            <w:tcW w:w="1226" w:type="pct"/>
            <w:shd w:val="clear" w:color="auto" w:fill="F2F2F2" w:themeFill="background1" w:themeFillShade="F2"/>
          </w:tcPr>
          <w:p w14:paraId="495E32DF" w14:textId="77777777" w:rsidR="00D93DED" w:rsidRPr="00FB11A0" w:rsidRDefault="00D93DED" w:rsidP="001D6A5B">
            <w:pPr>
              <w:rPr>
                <w:rFonts w:cs="Arial"/>
                <w:b/>
                <w:bCs/>
                <w:sz w:val="24"/>
              </w:rPr>
            </w:pPr>
            <w:r>
              <w:rPr>
                <w:rFonts w:cs="Arial"/>
                <w:b/>
                <w:bCs/>
                <w:sz w:val="24"/>
              </w:rPr>
              <w:t>Full Name:</w:t>
            </w:r>
          </w:p>
        </w:tc>
        <w:tc>
          <w:tcPr>
            <w:tcW w:w="1127" w:type="pct"/>
          </w:tcPr>
          <w:p w14:paraId="3DD27D2A"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4F187A2A" w14:textId="77777777" w:rsidR="00D93DED" w:rsidRPr="006275AC" w:rsidRDefault="00D93DED" w:rsidP="001D6A5B">
            <w:pPr>
              <w:pStyle w:val="CommitteeInfo"/>
              <w:spacing w:after="60"/>
              <w:rPr>
                <w:rFonts w:cs="Arial"/>
                <w:b/>
                <w:bCs/>
                <w:szCs w:val="24"/>
                <w:lang w:val="en-US"/>
              </w:rPr>
            </w:pPr>
            <w:r w:rsidRPr="006275AC">
              <w:rPr>
                <w:rFonts w:cs="Arial"/>
                <w:b/>
                <w:bCs/>
                <w:szCs w:val="24"/>
                <w:lang w:val="en-US"/>
              </w:rPr>
              <w:t>Telephone Number:</w:t>
            </w:r>
          </w:p>
        </w:tc>
        <w:tc>
          <w:tcPr>
            <w:tcW w:w="1521" w:type="pct"/>
          </w:tcPr>
          <w:p w14:paraId="79138927" w14:textId="77777777" w:rsidR="00D93DED" w:rsidRPr="000C6B53" w:rsidRDefault="00D93DED" w:rsidP="001D6A5B">
            <w:pPr>
              <w:pStyle w:val="CommitteeInfo"/>
              <w:spacing w:after="60"/>
              <w:rPr>
                <w:rFonts w:cs="Arial"/>
                <w:color w:val="000000" w:themeColor="text1"/>
                <w:szCs w:val="24"/>
              </w:rPr>
            </w:pPr>
          </w:p>
        </w:tc>
      </w:tr>
      <w:tr w:rsidR="00D93DED" w:rsidRPr="00C049C5" w14:paraId="7237705F" w14:textId="77777777" w:rsidTr="00D93DED">
        <w:tc>
          <w:tcPr>
            <w:tcW w:w="1226" w:type="pct"/>
            <w:shd w:val="clear" w:color="auto" w:fill="F2F2F2" w:themeFill="background1" w:themeFillShade="F2"/>
          </w:tcPr>
          <w:p w14:paraId="6DFB343A" w14:textId="77777777" w:rsidR="00D93DED" w:rsidRDefault="00D93DED" w:rsidP="001D6A5B">
            <w:pPr>
              <w:rPr>
                <w:rFonts w:cs="Arial"/>
                <w:b/>
                <w:bCs/>
                <w:sz w:val="24"/>
              </w:rPr>
            </w:pPr>
            <w:r>
              <w:rPr>
                <w:rFonts w:cs="Arial"/>
                <w:b/>
                <w:bCs/>
                <w:sz w:val="24"/>
              </w:rPr>
              <w:t>Date of Birth:</w:t>
            </w:r>
          </w:p>
        </w:tc>
        <w:tc>
          <w:tcPr>
            <w:tcW w:w="1127" w:type="pct"/>
          </w:tcPr>
          <w:p w14:paraId="590F77E6"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4177A2DF" w14:textId="77777777" w:rsidR="00D93DED" w:rsidRPr="006275AC" w:rsidRDefault="00D93DED" w:rsidP="001D6A5B">
            <w:pPr>
              <w:pStyle w:val="CommitteeInfo"/>
              <w:spacing w:after="60"/>
              <w:rPr>
                <w:rFonts w:cs="Arial"/>
                <w:b/>
                <w:bCs/>
                <w:szCs w:val="24"/>
                <w:lang w:val="en-US"/>
              </w:rPr>
            </w:pPr>
            <w:r>
              <w:rPr>
                <w:rFonts w:cs="Arial"/>
                <w:b/>
                <w:bCs/>
                <w:szCs w:val="24"/>
                <w:lang w:val="en-US"/>
              </w:rPr>
              <w:t>Ethnicity:</w:t>
            </w:r>
          </w:p>
        </w:tc>
        <w:tc>
          <w:tcPr>
            <w:tcW w:w="1521" w:type="pct"/>
          </w:tcPr>
          <w:p w14:paraId="25B02991" w14:textId="77777777" w:rsidR="00D93DED" w:rsidRPr="000C6B53" w:rsidRDefault="00D93DED" w:rsidP="001D6A5B">
            <w:pPr>
              <w:pStyle w:val="CommitteeInfo"/>
              <w:spacing w:after="60"/>
              <w:rPr>
                <w:rFonts w:cs="Arial"/>
                <w:color w:val="000000" w:themeColor="text1"/>
                <w:szCs w:val="24"/>
              </w:rPr>
            </w:pPr>
          </w:p>
        </w:tc>
      </w:tr>
      <w:tr w:rsidR="00D93DED" w:rsidRPr="00C049C5" w14:paraId="2D9F8271" w14:textId="77777777" w:rsidTr="00D93DED">
        <w:tc>
          <w:tcPr>
            <w:tcW w:w="1226" w:type="pct"/>
            <w:shd w:val="clear" w:color="auto" w:fill="F2F2F2" w:themeFill="background1" w:themeFillShade="F2"/>
          </w:tcPr>
          <w:p w14:paraId="53DEDE67" w14:textId="77777777" w:rsidR="00D93DED" w:rsidRPr="00FB11A0" w:rsidRDefault="00D93DED" w:rsidP="001D6A5B">
            <w:pPr>
              <w:rPr>
                <w:rFonts w:cs="Arial"/>
                <w:b/>
                <w:bCs/>
                <w:sz w:val="24"/>
              </w:rPr>
            </w:pPr>
            <w:r>
              <w:rPr>
                <w:rFonts w:cs="Arial"/>
                <w:b/>
                <w:bCs/>
                <w:sz w:val="24"/>
              </w:rPr>
              <w:t>Address:</w:t>
            </w:r>
          </w:p>
        </w:tc>
        <w:tc>
          <w:tcPr>
            <w:tcW w:w="3774" w:type="pct"/>
            <w:gridSpan w:val="3"/>
          </w:tcPr>
          <w:p w14:paraId="2806F2DB" w14:textId="77777777" w:rsidR="00D93DED" w:rsidRPr="000C6B53" w:rsidRDefault="00D93DED" w:rsidP="001D6A5B">
            <w:pPr>
              <w:pStyle w:val="CommitteeInfo"/>
              <w:spacing w:after="60"/>
              <w:rPr>
                <w:rFonts w:cs="Arial"/>
                <w:color w:val="000000" w:themeColor="text1"/>
                <w:szCs w:val="24"/>
              </w:rPr>
            </w:pPr>
          </w:p>
        </w:tc>
      </w:tr>
      <w:tr w:rsidR="00D93DED" w:rsidRPr="00C049C5" w14:paraId="0FA9934C" w14:textId="77777777" w:rsidTr="00D93DED">
        <w:tc>
          <w:tcPr>
            <w:tcW w:w="1226" w:type="pct"/>
            <w:shd w:val="clear" w:color="auto" w:fill="F2F2F2" w:themeFill="background1" w:themeFillShade="F2"/>
          </w:tcPr>
          <w:p w14:paraId="5B5BFC72" w14:textId="77777777" w:rsidR="00D93DED" w:rsidRDefault="00D93DED" w:rsidP="001D6A5B">
            <w:pPr>
              <w:rPr>
                <w:rFonts w:cs="Arial"/>
                <w:b/>
                <w:bCs/>
                <w:sz w:val="24"/>
              </w:rPr>
            </w:pPr>
            <w:r>
              <w:rPr>
                <w:rFonts w:cs="Arial"/>
                <w:b/>
                <w:bCs/>
                <w:sz w:val="24"/>
              </w:rPr>
              <w:t>Relationship with the adult concerned:</w:t>
            </w:r>
          </w:p>
        </w:tc>
        <w:tc>
          <w:tcPr>
            <w:tcW w:w="3774" w:type="pct"/>
            <w:gridSpan w:val="3"/>
          </w:tcPr>
          <w:p w14:paraId="72F0819F" w14:textId="77777777" w:rsidR="00D93DED" w:rsidRPr="000C6B53" w:rsidRDefault="00D93DED" w:rsidP="001D6A5B">
            <w:pPr>
              <w:pStyle w:val="CommitteeInfo"/>
              <w:spacing w:after="60"/>
              <w:rPr>
                <w:rFonts w:cs="Arial"/>
                <w:color w:val="000000" w:themeColor="text1"/>
                <w:szCs w:val="24"/>
              </w:rPr>
            </w:pPr>
            <w:r>
              <w:rPr>
                <w:rFonts w:cs="Arial"/>
                <w:color w:val="000000" w:themeColor="text1"/>
                <w:szCs w:val="24"/>
              </w:rPr>
              <w:t>(If applicable)</w:t>
            </w:r>
          </w:p>
        </w:tc>
      </w:tr>
      <w:tr w:rsidR="00D93DED" w:rsidRPr="00C049C5" w14:paraId="3016ECFA" w14:textId="77777777" w:rsidTr="00D93DED">
        <w:tc>
          <w:tcPr>
            <w:tcW w:w="5000" w:type="pct"/>
            <w:gridSpan w:val="4"/>
            <w:shd w:val="clear" w:color="auto" w:fill="F2F2F2" w:themeFill="background1" w:themeFillShade="F2"/>
          </w:tcPr>
          <w:p w14:paraId="778478B0" w14:textId="77777777" w:rsidR="00D93DED" w:rsidRPr="006275AC" w:rsidRDefault="00D93DED" w:rsidP="001D6A5B">
            <w:pPr>
              <w:pStyle w:val="CommitteeInfo"/>
              <w:spacing w:after="60"/>
              <w:rPr>
                <w:rFonts w:cs="Arial"/>
                <w:color w:val="000000" w:themeColor="text1"/>
                <w:sz w:val="16"/>
                <w:szCs w:val="16"/>
              </w:rPr>
            </w:pPr>
          </w:p>
        </w:tc>
      </w:tr>
      <w:tr w:rsidR="00D93DED" w:rsidRPr="00C049C5" w14:paraId="539BAFCB" w14:textId="77777777" w:rsidTr="00D93DED">
        <w:tc>
          <w:tcPr>
            <w:tcW w:w="1226" w:type="pct"/>
            <w:shd w:val="clear" w:color="auto" w:fill="F2F2F2" w:themeFill="background1" w:themeFillShade="F2"/>
          </w:tcPr>
          <w:p w14:paraId="7A8E022B" w14:textId="77777777" w:rsidR="00D93DED" w:rsidRPr="00FB11A0" w:rsidRDefault="00D93DED" w:rsidP="001D6A5B">
            <w:pPr>
              <w:rPr>
                <w:rFonts w:cs="Arial"/>
                <w:b/>
                <w:bCs/>
                <w:sz w:val="24"/>
              </w:rPr>
            </w:pPr>
            <w:r>
              <w:rPr>
                <w:rFonts w:cs="Arial"/>
                <w:b/>
                <w:bCs/>
                <w:sz w:val="24"/>
              </w:rPr>
              <w:t>Full Name:</w:t>
            </w:r>
          </w:p>
        </w:tc>
        <w:tc>
          <w:tcPr>
            <w:tcW w:w="1127" w:type="pct"/>
          </w:tcPr>
          <w:p w14:paraId="34F6132C"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5F4A5A05" w14:textId="77777777" w:rsidR="00D93DED" w:rsidRPr="006275AC" w:rsidRDefault="00D93DED" w:rsidP="001D6A5B">
            <w:pPr>
              <w:pStyle w:val="CommitteeInfo"/>
              <w:spacing w:after="60"/>
              <w:rPr>
                <w:rFonts w:cs="Arial"/>
                <w:b/>
                <w:bCs/>
                <w:szCs w:val="24"/>
                <w:lang w:val="en-US"/>
              </w:rPr>
            </w:pPr>
            <w:r w:rsidRPr="006275AC">
              <w:rPr>
                <w:rFonts w:cs="Arial"/>
                <w:b/>
                <w:bCs/>
                <w:szCs w:val="24"/>
                <w:lang w:val="en-US"/>
              </w:rPr>
              <w:t>Telephone Number:</w:t>
            </w:r>
          </w:p>
        </w:tc>
        <w:tc>
          <w:tcPr>
            <w:tcW w:w="1521" w:type="pct"/>
          </w:tcPr>
          <w:p w14:paraId="426C6641" w14:textId="77777777" w:rsidR="00D93DED" w:rsidRPr="000C6B53" w:rsidRDefault="00D93DED" w:rsidP="001D6A5B">
            <w:pPr>
              <w:pStyle w:val="CommitteeInfo"/>
              <w:spacing w:after="60"/>
              <w:rPr>
                <w:rFonts w:cs="Arial"/>
                <w:color w:val="000000" w:themeColor="text1"/>
                <w:szCs w:val="24"/>
              </w:rPr>
            </w:pPr>
          </w:p>
        </w:tc>
      </w:tr>
      <w:tr w:rsidR="00D93DED" w:rsidRPr="00C049C5" w14:paraId="01ED627D" w14:textId="77777777" w:rsidTr="00D93DED">
        <w:tc>
          <w:tcPr>
            <w:tcW w:w="1226" w:type="pct"/>
            <w:shd w:val="clear" w:color="auto" w:fill="F2F2F2" w:themeFill="background1" w:themeFillShade="F2"/>
          </w:tcPr>
          <w:p w14:paraId="16B3D2F8" w14:textId="77777777" w:rsidR="00D93DED" w:rsidRDefault="00D93DED" w:rsidP="001D6A5B">
            <w:pPr>
              <w:rPr>
                <w:rFonts w:cs="Arial"/>
                <w:b/>
                <w:bCs/>
                <w:sz w:val="24"/>
              </w:rPr>
            </w:pPr>
            <w:r>
              <w:rPr>
                <w:rFonts w:cs="Arial"/>
                <w:b/>
                <w:bCs/>
                <w:sz w:val="24"/>
              </w:rPr>
              <w:t>Date of Birth:</w:t>
            </w:r>
          </w:p>
        </w:tc>
        <w:tc>
          <w:tcPr>
            <w:tcW w:w="1127" w:type="pct"/>
          </w:tcPr>
          <w:p w14:paraId="0BB12DDE" w14:textId="77777777" w:rsidR="00D93DED" w:rsidRPr="000C6B53" w:rsidRDefault="00D93DED" w:rsidP="001D6A5B">
            <w:pPr>
              <w:pStyle w:val="CommitteeInfo"/>
              <w:spacing w:after="60"/>
              <w:rPr>
                <w:rFonts w:cs="Arial"/>
                <w:color w:val="000000" w:themeColor="text1"/>
                <w:szCs w:val="24"/>
              </w:rPr>
            </w:pPr>
          </w:p>
        </w:tc>
        <w:tc>
          <w:tcPr>
            <w:tcW w:w="1127" w:type="pct"/>
            <w:shd w:val="clear" w:color="auto" w:fill="F2F2F2" w:themeFill="background1" w:themeFillShade="F2"/>
          </w:tcPr>
          <w:p w14:paraId="273952D9" w14:textId="77777777" w:rsidR="00D93DED" w:rsidRPr="006275AC" w:rsidRDefault="00D93DED" w:rsidP="001D6A5B">
            <w:pPr>
              <w:pStyle w:val="CommitteeInfo"/>
              <w:spacing w:after="60"/>
              <w:rPr>
                <w:rFonts w:cs="Arial"/>
                <w:b/>
                <w:bCs/>
                <w:szCs w:val="24"/>
                <w:lang w:val="en-US"/>
              </w:rPr>
            </w:pPr>
            <w:r>
              <w:rPr>
                <w:rFonts w:cs="Arial"/>
                <w:b/>
                <w:bCs/>
                <w:szCs w:val="24"/>
                <w:lang w:val="en-US"/>
              </w:rPr>
              <w:t>Ethnicity:</w:t>
            </w:r>
          </w:p>
        </w:tc>
        <w:tc>
          <w:tcPr>
            <w:tcW w:w="1521" w:type="pct"/>
          </w:tcPr>
          <w:p w14:paraId="5D2C2752" w14:textId="77777777" w:rsidR="00D93DED" w:rsidRPr="000C6B53" w:rsidRDefault="00D93DED" w:rsidP="001D6A5B">
            <w:pPr>
              <w:pStyle w:val="CommitteeInfo"/>
              <w:spacing w:after="60"/>
              <w:rPr>
                <w:rFonts w:cs="Arial"/>
                <w:color w:val="000000" w:themeColor="text1"/>
                <w:szCs w:val="24"/>
              </w:rPr>
            </w:pPr>
          </w:p>
        </w:tc>
      </w:tr>
      <w:tr w:rsidR="00D93DED" w:rsidRPr="00C049C5" w14:paraId="09EFA97A" w14:textId="77777777" w:rsidTr="00D93DED">
        <w:tc>
          <w:tcPr>
            <w:tcW w:w="1226" w:type="pct"/>
            <w:shd w:val="clear" w:color="auto" w:fill="F2F2F2" w:themeFill="background1" w:themeFillShade="F2"/>
          </w:tcPr>
          <w:p w14:paraId="0AE805E4" w14:textId="77777777" w:rsidR="00D93DED" w:rsidRPr="00FB11A0" w:rsidRDefault="00D93DED" w:rsidP="001D6A5B">
            <w:pPr>
              <w:rPr>
                <w:rFonts w:cs="Arial"/>
                <w:b/>
                <w:bCs/>
                <w:sz w:val="24"/>
              </w:rPr>
            </w:pPr>
            <w:r>
              <w:rPr>
                <w:rFonts w:cs="Arial"/>
                <w:b/>
                <w:bCs/>
                <w:sz w:val="24"/>
              </w:rPr>
              <w:t>Address:</w:t>
            </w:r>
          </w:p>
        </w:tc>
        <w:tc>
          <w:tcPr>
            <w:tcW w:w="3774" w:type="pct"/>
            <w:gridSpan w:val="3"/>
          </w:tcPr>
          <w:p w14:paraId="0236C351" w14:textId="77777777" w:rsidR="00D93DED" w:rsidRPr="000C6B53" w:rsidRDefault="00D93DED" w:rsidP="001D6A5B">
            <w:pPr>
              <w:pStyle w:val="CommitteeInfo"/>
              <w:spacing w:after="60"/>
              <w:rPr>
                <w:rFonts w:cs="Arial"/>
                <w:color w:val="000000" w:themeColor="text1"/>
                <w:szCs w:val="24"/>
              </w:rPr>
            </w:pPr>
          </w:p>
        </w:tc>
      </w:tr>
      <w:tr w:rsidR="00D93DED" w:rsidRPr="00C049C5" w14:paraId="618F2F74" w14:textId="77777777" w:rsidTr="00D93DED">
        <w:tc>
          <w:tcPr>
            <w:tcW w:w="1226" w:type="pct"/>
            <w:shd w:val="clear" w:color="auto" w:fill="F2F2F2" w:themeFill="background1" w:themeFillShade="F2"/>
          </w:tcPr>
          <w:p w14:paraId="4A45543D" w14:textId="77777777" w:rsidR="00D93DED" w:rsidRDefault="00D93DED" w:rsidP="001D6A5B">
            <w:pPr>
              <w:rPr>
                <w:rFonts w:cs="Arial"/>
                <w:b/>
                <w:bCs/>
                <w:sz w:val="24"/>
              </w:rPr>
            </w:pPr>
            <w:r>
              <w:rPr>
                <w:rFonts w:cs="Arial"/>
                <w:b/>
                <w:bCs/>
                <w:sz w:val="24"/>
              </w:rPr>
              <w:t>Relationship with the adult concerned:</w:t>
            </w:r>
          </w:p>
        </w:tc>
        <w:tc>
          <w:tcPr>
            <w:tcW w:w="3774" w:type="pct"/>
            <w:gridSpan w:val="3"/>
          </w:tcPr>
          <w:p w14:paraId="60BD8474" w14:textId="77777777" w:rsidR="00D93DED" w:rsidRPr="000C6B53" w:rsidRDefault="00D93DED" w:rsidP="001D6A5B">
            <w:pPr>
              <w:pStyle w:val="CommitteeInfo"/>
              <w:spacing w:after="60"/>
              <w:rPr>
                <w:rFonts w:cs="Arial"/>
                <w:color w:val="000000" w:themeColor="text1"/>
                <w:szCs w:val="24"/>
              </w:rPr>
            </w:pPr>
            <w:r>
              <w:rPr>
                <w:rFonts w:cs="Arial"/>
                <w:color w:val="000000" w:themeColor="text1"/>
                <w:szCs w:val="24"/>
              </w:rPr>
              <w:t>(If applicable)</w:t>
            </w:r>
          </w:p>
        </w:tc>
      </w:tr>
    </w:tbl>
    <w:p w14:paraId="4D1C62C3" w14:textId="77777777" w:rsidR="00D93DED" w:rsidRDefault="00D93DED" w:rsidP="00D93DED">
      <w:pPr>
        <w:rPr>
          <w:rFonts w:cs="Arial"/>
          <w:bCs/>
          <w:sz w:val="24"/>
          <w:lang w:val="en-GB"/>
        </w:rPr>
      </w:pPr>
    </w:p>
    <w:p w14:paraId="5505A2B6" w14:textId="77777777" w:rsidR="00D93DED" w:rsidRDefault="00D93DED" w:rsidP="00D93DED">
      <w:pPr>
        <w:rPr>
          <w:rFonts w:cs="Arial"/>
          <w:bCs/>
          <w:sz w:val="24"/>
          <w:lang w:val="en-GB"/>
        </w:rPr>
      </w:pPr>
    </w:p>
    <w:p w14:paraId="022B9251" w14:textId="77777777" w:rsidR="00D93DED" w:rsidRDefault="00D93DED">
      <w: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D93DED" w:rsidRPr="00AB7663" w14:paraId="39029409" w14:textId="77777777" w:rsidTr="00D93DED">
        <w:trPr>
          <w:trHeight w:val="454"/>
        </w:trPr>
        <w:tc>
          <w:tcPr>
            <w:tcW w:w="5000" w:type="pct"/>
            <w:shd w:val="clear" w:color="auto" w:fill="00B050"/>
            <w:vAlign w:val="center"/>
          </w:tcPr>
          <w:p w14:paraId="54401215" w14:textId="6B7EFFE3" w:rsidR="00D93DED" w:rsidRPr="00AB7663" w:rsidRDefault="00D93DED" w:rsidP="001D6A5B">
            <w:pPr>
              <w:pStyle w:val="CommitteeInfo"/>
              <w:spacing w:before="0"/>
              <w:jc w:val="center"/>
              <w:rPr>
                <w:rFonts w:cs="Arial"/>
                <w:b/>
                <w:bCs/>
                <w:color w:val="FFFFFF" w:themeColor="background1"/>
                <w:sz w:val="28"/>
                <w:szCs w:val="28"/>
              </w:rPr>
            </w:pPr>
            <w:r>
              <w:rPr>
                <w:rFonts w:cs="Arial"/>
                <w:b/>
                <w:bCs/>
                <w:color w:val="FFFFFF" w:themeColor="background1"/>
                <w:sz w:val="28"/>
                <w:szCs w:val="28"/>
              </w:rPr>
              <w:t>SUMMARY OF WHAT HAPPENED</w:t>
            </w:r>
          </w:p>
        </w:tc>
      </w:tr>
      <w:tr w:rsidR="00D93DED" w:rsidRPr="00953E80" w14:paraId="024C70B3" w14:textId="77777777" w:rsidTr="00D93DED">
        <w:tc>
          <w:tcPr>
            <w:tcW w:w="5000" w:type="pct"/>
            <w:shd w:val="clear" w:color="auto" w:fill="auto"/>
          </w:tcPr>
          <w:p w14:paraId="32F5E008" w14:textId="77777777" w:rsidR="00D93DED" w:rsidRPr="00AB7663" w:rsidRDefault="00D93DED" w:rsidP="001D6A5B">
            <w:pPr>
              <w:pStyle w:val="CommitteeInfo"/>
              <w:spacing w:after="60"/>
              <w:rPr>
                <w:rFonts w:cs="Arial"/>
                <w:color w:val="000000" w:themeColor="text1"/>
                <w:szCs w:val="24"/>
              </w:rPr>
            </w:pPr>
            <w:r w:rsidRPr="00AB7663">
              <w:rPr>
                <w:rFonts w:cs="Arial"/>
                <w:b/>
                <w:bCs/>
                <w:color w:val="000000" w:themeColor="text1"/>
                <w:szCs w:val="24"/>
              </w:rPr>
              <w:t>Provide a brief summary of what happened</w:t>
            </w:r>
            <w:r w:rsidRPr="00AB7663">
              <w:rPr>
                <w:rFonts w:cs="Arial"/>
                <w:color w:val="000000" w:themeColor="text1"/>
                <w:szCs w:val="24"/>
              </w:rPr>
              <w:t xml:space="preserve"> – the events and circumstances that led to this referral; include when and where the event happened, and in what context.</w:t>
            </w:r>
          </w:p>
          <w:p w14:paraId="1DA066AE" w14:textId="77777777" w:rsidR="00D93DED" w:rsidRPr="00AB7663" w:rsidRDefault="00D93DED" w:rsidP="001D6A5B">
            <w:pPr>
              <w:pStyle w:val="CommitteeInfo"/>
              <w:spacing w:after="60"/>
              <w:rPr>
                <w:rFonts w:cs="Arial"/>
                <w:color w:val="000000" w:themeColor="text1"/>
                <w:szCs w:val="24"/>
              </w:rPr>
            </w:pPr>
            <w:r w:rsidRPr="00AB7663">
              <w:rPr>
                <w:rFonts w:cs="Arial"/>
                <w:b/>
                <w:bCs/>
                <w:color w:val="000000" w:themeColor="text1"/>
                <w:szCs w:val="24"/>
              </w:rPr>
              <w:t>Please do</w:t>
            </w:r>
            <w:r w:rsidRPr="00AB7663">
              <w:rPr>
                <w:rFonts w:cs="Arial"/>
                <w:color w:val="000000" w:themeColor="text1"/>
                <w:szCs w:val="24"/>
              </w:rPr>
              <w:t xml:space="preserve"> use plain language that can be understood by those with no prior knowledge of your agency; give the meaning of any acronyms you use.</w:t>
            </w:r>
          </w:p>
          <w:p w14:paraId="2D8FD789" w14:textId="77777777" w:rsidR="00D93DED" w:rsidRPr="00380C02" w:rsidRDefault="00D93DED" w:rsidP="001D6A5B">
            <w:pPr>
              <w:pStyle w:val="CommitteeInfo"/>
              <w:spacing w:after="60"/>
              <w:rPr>
                <w:rFonts w:cs="Arial"/>
                <w:color w:val="000000" w:themeColor="text1"/>
                <w:szCs w:val="24"/>
              </w:rPr>
            </w:pPr>
            <w:r w:rsidRPr="00AB7663">
              <w:rPr>
                <w:rFonts w:cs="Arial"/>
                <w:b/>
                <w:bCs/>
                <w:color w:val="000000" w:themeColor="text1"/>
                <w:szCs w:val="24"/>
              </w:rPr>
              <w:t>Please do not</w:t>
            </w:r>
            <w:r w:rsidRPr="00AB7663">
              <w:rPr>
                <w:rFonts w:cs="Arial"/>
                <w:color w:val="000000" w:themeColor="text1"/>
                <w:szCs w:val="24"/>
              </w:rPr>
              <w:t xml:space="preserve"> copy and paste extensive information from your agency’s records or case management systems.</w:t>
            </w:r>
          </w:p>
        </w:tc>
      </w:tr>
      <w:tr w:rsidR="00D93DED" w:rsidRPr="00953E80" w14:paraId="4585DA82" w14:textId="77777777" w:rsidTr="00D93DED">
        <w:trPr>
          <w:trHeight w:val="1701"/>
        </w:trPr>
        <w:tc>
          <w:tcPr>
            <w:tcW w:w="5000" w:type="pct"/>
            <w:shd w:val="clear" w:color="auto" w:fill="auto"/>
          </w:tcPr>
          <w:p w14:paraId="498C32E8" w14:textId="77777777" w:rsidR="00D93DED" w:rsidRDefault="00D93DED" w:rsidP="001D6A5B">
            <w:pPr>
              <w:pStyle w:val="CommitteeInfo"/>
              <w:spacing w:after="60"/>
              <w:rPr>
                <w:rFonts w:cs="Arial"/>
                <w:color w:val="000000" w:themeColor="text1"/>
                <w:szCs w:val="24"/>
              </w:rPr>
            </w:pPr>
            <w:r>
              <w:rPr>
                <w:rFonts w:cs="Arial"/>
                <w:color w:val="000000" w:themeColor="text1"/>
                <w:szCs w:val="24"/>
              </w:rPr>
              <w:t>(Enter text here)</w:t>
            </w:r>
          </w:p>
          <w:p w14:paraId="2289CABF" w14:textId="77777777" w:rsidR="00D93DED" w:rsidRDefault="00D93DED" w:rsidP="001D6A5B">
            <w:pPr>
              <w:pStyle w:val="CommitteeInfo"/>
              <w:spacing w:after="60"/>
              <w:rPr>
                <w:rFonts w:cs="Arial"/>
                <w:color w:val="000000" w:themeColor="text1"/>
                <w:szCs w:val="24"/>
              </w:rPr>
            </w:pPr>
          </w:p>
          <w:p w14:paraId="1B33D16A" w14:textId="77777777" w:rsidR="00D93DED" w:rsidRDefault="00D93DED" w:rsidP="001D6A5B">
            <w:pPr>
              <w:pStyle w:val="CommitteeInfo"/>
              <w:spacing w:after="60"/>
              <w:rPr>
                <w:rFonts w:cs="Arial"/>
                <w:color w:val="000000" w:themeColor="text1"/>
                <w:szCs w:val="24"/>
              </w:rPr>
            </w:pPr>
          </w:p>
          <w:p w14:paraId="2DF582AF" w14:textId="77777777" w:rsidR="00D93DED" w:rsidRDefault="00D93DED" w:rsidP="001D6A5B">
            <w:pPr>
              <w:pStyle w:val="CommitteeInfo"/>
              <w:spacing w:after="60"/>
              <w:rPr>
                <w:rFonts w:cs="Arial"/>
                <w:color w:val="000000" w:themeColor="text1"/>
                <w:szCs w:val="24"/>
              </w:rPr>
            </w:pPr>
          </w:p>
          <w:p w14:paraId="3EA34FBD" w14:textId="77777777" w:rsidR="00D93DED" w:rsidRDefault="00D93DED" w:rsidP="001D6A5B">
            <w:pPr>
              <w:pStyle w:val="CommitteeInfo"/>
              <w:spacing w:after="60"/>
              <w:rPr>
                <w:rFonts w:cs="Arial"/>
                <w:color w:val="000000" w:themeColor="text1"/>
                <w:szCs w:val="24"/>
              </w:rPr>
            </w:pPr>
          </w:p>
          <w:p w14:paraId="1A36C92C" w14:textId="77777777" w:rsidR="00D93DED" w:rsidRDefault="00D93DED" w:rsidP="001D6A5B">
            <w:pPr>
              <w:pStyle w:val="CommitteeInfo"/>
              <w:spacing w:after="60"/>
              <w:rPr>
                <w:rFonts w:cs="Arial"/>
                <w:color w:val="000000" w:themeColor="text1"/>
                <w:szCs w:val="24"/>
              </w:rPr>
            </w:pPr>
          </w:p>
          <w:p w14:paraId="42D069B6" w14:textId="77777777" w:rsidR="00D93DED" w:rsidRDefault="00D93DED" w:rsidP="001D6A5B">
            <w:pPr>
              <w:pStyle w:val="CommitteeInfo"/>
              <w:spacing w:after="60"/>
              <w:rPr>
                <w:rFonts w:cs="Arial"/>
                <w:color w:val="000000" w:themeColor="text1"/>
                <w:szCs w:val="24"/>
              </w:rPr>
            </w:pPr>
          </w:p>
          <w:p w14:paraId="507444F5" w14:textId="77777777" w:rsidR="00D93DED" w:rsidRDefault="00D93DED" w:rsidP="001D6A5B">
            <w:pPr>
              <w:pStyle w:val="CommitteeInfo"/>
              <w:spacing w:after="60"/>
              <w:rPr>
                <w:rFonts w:cs="Arial"/>
                <w:color w:val="000000" w:themeColor="text1"/>
                <w:szCs w:val="24"/>
              </w:rPr>
            </w:pPr>
          </w:p>
          <w:p w14:paraId="17863CAE" w14:textId="77777777" w:rsidR="00D93DED" w:rsidRDefault="00D93DED" w:rsidP="001D6A5B">
            <w:pPr>
              <w:pStyle w:val="CommitteeInfo"/>
              <w:spacing w:after="60"/>
              <w:rPr>
                <w:rFonts w:cs="Arial"/>
                <w:color w:val="000000" w:themeColor="text1"/>
                <w:szCs w:val="24"/>
              </w:rPr>
            </w:pPr>
          </w:p>
          <w:p w14:paraId="13D2923D" w14:textId="77777777" w:rsidR="00D93DED" w:rsidRDefault="00D93DED" w:rsidP="001D6A5B">
            <w:pPr>
              <w:pStyle w:val="CommitteeInfo"/>
              <w:spacing w:after="60"/>
              <w:rPr>
                <w:rFonts w:cs="Arial"/>
                <w:color w:val="000000" w:themeColor="text1"/>
                <w:szCs w:val="24"/>
              </w:rPr>
            </w:pPr>
          </w:p>
          <w:p w14:paraId="1040FC63" w14:textId="77777777" w:rsidR="00D93DED" w:rsidRDefault="00D93DED" w:rsidP="001D6A5B">
            <w:pPr>
              <w:pStyle w:val="CommitteeInfo"/>
              <w:spacing w:after="60"/>
              <w:rPr>
                <w:rFonts w:cs="Arial"/>
                <w:color w:val="000000" w:themeColor="text1"/>
                <w:szCs w:val="24"/>
              </w:rPr>
            </w:pPr>
          </w:p>
          <w:p w14:paraId="281F2DB8" w14:textId="77777777" w:rsidR="00D93DED" w:rsidRDefault="00D93DED" w:rsidP="001D6A5B">
            <w:pPr>
              <w:pStyle w:val="CommitteeInfo"/>
              <w:spacing w:after="60"/>
              <w:rPr>
                <w:rFonts w:cs="Arial"/>
                <w:color w:val="000000" w:themeColor="text1"/>
                <w:szCs w:val="24"/>
              </w:rPr>
            </w:pPr>
          </w:p>
          <w:p w14:paraId="4F29B7D2" w14:textId="77777777" w:rsidR="00D93DED" w:rsidRDefault="00D93DED" w:rsidP="001D6A5B">
            <w:pPr>
              <w:pStyle w:val="CommitteeInfo"/>
              <w:spacing w:after="60"/>
              <w:rPr>
                <w:rFonts w:cs="Arial"/>
                <w:color w:val="000000" w:themeColor="text1"/>
                <w:szCs w:val="24"/>
              </w:rPr>
            </w:pPr>
          </w:p>
          <w:p w14:paraId="0E7DD42D" w14:textId="77777777" w:rsidR="00D93DED" w:rsidRDefault="00D93DED" w:rsidP="001D6A5B">
            <w:pPr>
              <w:pStyle w:val="CommitteeInfo"/>
              <w:spacing w:after="60"/>
              <w:rPr>
                <w:rFonts w:cs="Arial"/>
                <w:color w:val="000000" w:themeColor="text1"/>
                <w:szCs w:val="24"/>
              </w:rPr>
            </w:pPr>
          </w:p>
          <w:p w14:paraId="0C417082" w14:textId="77777777" w:rsidR="00D93DED" w:rsidRDefault="00D93DED" w:rsidP="001D6A5B">
            <w:pPr>
              <w:pStyle w:val="CommitteeInfo"/>
              <w:spacing w:after="60"/>
              <w:rPr>
                <w:rFonts w:cs="Arial"/>
                <w:color w:val="000000" w:themeColor="text1"/>
                <w:szCs w:val="24"/>
              </w:rPr>
            </w:pPr>
          </w:p>
        </w:tc>
      </w:tr>
      <w:tr w:rsidR="00D93DED" w:rsidRPr="00AB7663" w14:paraId="0D71A9C4" w14:textId="77777777" w:rsidTr="00D93DED">
        <w:trPr>
          <w:trHeight w:val="850"/>
        </w:trPr>
        <w:tc>
          <w:tcPr>
            <w:tcW w:w="5000" w:type="pct"/>
            <w:shd w:val="clear" w:color="auto" w:fill="auto"/>
            <w:vAlign w:val="center"/>
          </w:tcPr>
          <w:p w14:paraId="3B1C784E" w14:textId="77777777" w:rsidR="00D93DED" w:rsidRPr="00AB7663" w:rsidRDefault="00D93DED" w:rsidP="001D6A5B">
            <w:pPr>
              <w:pStyle w:val="CommitteeInfo"/>
              <w:spacing w:after="60"/>
              <w:rPr>
                <w:rStyle w:val="Hyperlink"/>
                <w:rFonts w:cs="Arial"/>
                <w:color w:val="000000" w:themeColor="text1"/>
                <w:szCs w:val="24"/>
                <w:u w:val="none"/>
              </w:rPr>
            </w:pPr>
            <w:r w:rsidRPr="00AB7663">
              <w:rPr>
                <w:rFonts w:cs="Arial"/>
                <w:b/>
                <w:bCs/>
                <w:color w:val="000000" w:themeColor="text1"/>
                <w:szCs w:val="24"/>
              </w:rPr>
              <w:t>Please identify</w:t>
            </w:r>
            <w:r w:rsidRPr="00AB7663">
              <w:rPr>
                <w:rFonts w:cs="Arial"/>
                <w:color w:val="000000" w:themeColor="text1"/>
                <w:szCs w:val="24"/>
              </w:rPr>
              <w:t xml:space="preserve"> the type(s) of abuse relating to this case (more than one may apply):</w:t>
            </w:r>
          </w:p>
          <w:p w14:paraId="4E402253" w14:textId="77777777" w:rsidR="00D93DED" w:rsidRPr="00AB7663" w:rsidRDefault="002C645F" w:rsidP="001D6A5B">
            <w:pPr>
              <w:pStyle w:val="CommitteeInfo"/>
              <w:spacing w:after="60"/>
              <w:rPr>
                <w:rFonts w:cs="Arial"/>
                <w:color w:val="000000" w:themeColor="text1"/>
                <w:szCs w:val="24"/>
              </w:rPr>
            </w:pPr>
            <w:hyperlink r:id="rId316" w:history="1">
              <w:r w:rsidR="00D93DED" w:rsidRPr="00AB7663">
                <w:rPr>
                  <w:rStyle w:val="Hyperlink"/>
                  <w:rFonts w:cs="Arial"/>
                  <w:color w:val="0070C0"/>
                  <w:szCs w:val="24"/>
                </w:rPr>
                <w:t>Click here for guidance on types and indicators of abuse</w:t>
              </w:r>
            </w:hyperlink>
          </w:p>
        </w:tc>
      </w:tr>
      <w:tr w:rsidR="00D93DED" w:rsidRPr="00953E80" w14:paraId="46950678" w14:textId="77777777" w:rsidTr="00D93DED">
        <w:trPr>
          <w:trHeight w:val="448"/>
        </w:trPr>
        <w:tc>
          <w:tcPr>
            <w:tcW w:w="5000" w:type="pct"/>
            <w:shd w:val="clear" w:color="auto" w:fill="auto"/>
          </w:tcPr>
          <w:p w14:paraId="5C8A6EFC" w14:textId="77777777" w:rsidR="00D93DED" w:rsidRDefault="00D93DED" w:rsidP="001D6A5B">
            <w:pPr>
              <w:pStyle w:val="CommitteeInfo"/>
              <w:spacing w:after="60"/>
              <w:rPr>
                <w:rFonts w:cs="Arial"/>
                <w:color w:val="000000" w:themeColor="text1"/>
                <w:szCs w:val="24"/>
              </w:rPr>
            </w:pPr>
            <w:r>
              <w:rPr>
                <w:rFonts w:cs="Arial"/>
                <w:color w:val="000000" w:themeColor="text1"/>
                <w:szCs w:val="24"/>
              </w:rPr>
              <w:t>(Enter text here)</w:t>
            </w:r>
          </w:p>
          <w:p w14:paraId="45D0AEE2" w14:textId="77777777" w:rsidR="00D93DED" w:rsidRDefault="00D93DED" w:rsidP="001D6A5B">
            <w:pPr>
              <w:pStyle w:val="CommitteeInfo"/>
              <w:spacing w:after="60"/>
              <w:rPr>
                <w:rFonts w:cs="Arial"/>
                <w:color w:val="000000" w:themeColor="text1"/>
                <w:szCs w:val="24"/>
              </w:rPr>
            </w:pPr>
          </w:p>
          <w:p w14:paraId="71D1FF2C" w14:textId="77777777" w:rsidR="00D93DED" w:rsidRDefault="00D93DED" w:rsidP="001D6A5B">
            <w:pPr>
              <w:pStyle w:val="CommitteeInfo"/>
              <w:spacing w:after="60"/>
              <w:rPr>
                <w:color w:val="000000" w:themeColor="text1"/>
              </w:rPr>
            </w:pPr>
          </w:p>
          <w:p w14:paraId="20372A7B" w14:textId="77777777" w:rsidR="00D93DED" w:rsidRDefault="00D93DED" w:rsidP="001D6A5B">
            <w:pPr>
              <w:pStyle w:val="CommitteeInfo"/>
              <w:spacing w:after="60"/>
              <w:rPr>
                <w:color w:val="000000" w:themeColor="text1"/>
              </w:rPr>
            </w:pPr>
          </w:p>
          <w:p w14:paraId="7F656EF2" w14:textId="77777777" w:rsidR="00D93DED" w:rsidRDefault="00D93DED" w:rsidP="001D6A5B">
            <w:pPr>
              <w:pStyle w:val="CommitteeInfo"/>
              <w:spacing w:after="60"/>
              <w:rPr>
                <w:color w:val="000000" w:themeColor="text1"/>
              </w:rPr>
            </w:pPr>
          </w:p>
          <w:p w14:paraId="715E37F1" w14:textId="77777777" w:rsidR="00D93DED" w:rsidRDefault="00D93DED" w:rsidP="001D6A5B">
            <w:pPr>
              <w:pStyle w:val="CommitteeInfo"/>
              <w:spacing w:after="60"/>
              <w:rPr>
                <w:rFonts w:cs="Arial"/>
                <w:color w:val="000000" w:themeColor="text1"/>
                <w:szCs w:val="24"/>
              </w:rPr>
            </w:pPr>
          </w:p>
        </w:tc>
      </w:tr>
    </w:tbl>
    <w:p w14:paraId="5E26156A" w14:textId="77777777" w:rsidR="00D93DED" w:rsidRPr="00D82150" w:rsidRDefault="00D93DED" w:rsidP="00D93DED">
      <w:pPr>
        <w:rPr>
          <w:rFonts w:cs="Arial"/>
          <w:sz w:val="24"/>
        </w:rPr>
      </w:pPr>
    </w:p>
    <w:p w14:paraId="76106BF4" w14:textId="77777777" w:rsidR="00D93DED" w:rsidRDefault="00D93DED" w:rsidP="00D93DED">
      <w:r>
        <w:rPr>
          <w:szCs w:val="24"/>
        </w:rP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D93DED" w:rsidRPr="00AB7663" w14:paraId="7FA23581" w14:textId="77777777" w:rsidTr="00D93DED">
        <w:trPr>
          <w:trHeight w:val="454"/>
        </w:trPr>
        <w:tc>
          <w:tcPr>
            <w:tcW w:w="5000" w:type="pct"/>
            <w:shd w:val="clear" w:color="auto" w:fill="00B050"/>
            <w:vAlign w:val="center"/>
          </w:tcPr>
          <w:p w14:paraId="6F0A77C8" w14:textId="77777777" w:rsidR="00D93DED" w:rsidRPr="00AB7663" w:rsidRDefault="00D93DED" w:rsidP="001D6A5B">
            <w:pPr>
              <w:pStyle w:val="CommitteeInfo"/>
              <w:spacing w:before="0"/>
              <w:jc w:val="center"/>
              <w:rPr>
                <w:rFonts w:cs="Arial"/>
                <w:b/>
                <w:bCs/>
                <w:color w:val="FFFFFF" w:themeColor="background1"/>
                <w:sz w:val="28"/>
                <w:szCs w:val="28"/>
              </w:rPr>
            </w:pPr>
            <w:r w:rsidRPr="00AC43B6">
              <w:rPr>
                <w:rFonts w:cs="Arial"/>
                <w:b/>
                <w:bCs/>
                <w:color w:val="FFFFFF" w:themeColor="background1"/>
                <w:sz w:val="28"/>
                <w:szCs w:val="28"/>
              </w:rPr>
              <w:t>EXPLAIN HOW THE CASE MEETS THE CRITERIA FOR A SAR</w:t>
            </w:r>
          </w:p>
        </w:tc>
      </w:tr>
      <w:tr w:rsidR="00D93DED" w:rsidRPr="00BB25D4" w14:paraId="02DA6F32" w14:textId="77777777" w:rsidTr="00D93DED">
        <w:trPr>
          <w:trHeight w:val="448"/>
        </w:trPr>
        <w:tc>
          <w:tcPr>
            <w:tcW w:w="5000" w:type="pct"/>
            <w:shd w:val="clear" w:color="auto" w:fill="auto"/>
            <w:vAlign w:val="center"/>
          </w:tcPr>
          <w:p w14:paraId="0CEB8DD4" w14:textId="77777777" w:rsidR="00D93DED" w:rsidRPr="00AB7663" w:rsidRDefault="00D93DED" w:rsidP="001D6A5B">
            <w:pPr>
              <w:pStyle w:val="CommitteeInfo"/>
              <w:spacing w:after="60"/>
              <w:rPr>
                <w:rFonts w:cs="Arial"/>
                <w:color w:val="000000" w:themeColor="text1"/>
                <w:szCs w:val="24"/>
              </w:rPr>
            </w:pPr>
            <w:r w:rsidRPr="00AB7663">
              <w:rPr>
                <w:rFonts w:cs="Arial"/>
                <w:b/>
                <w:bCs/>
                <w:color w:val="000000" w:themeColor="text1"/>
                <w:szCs w:val="24"/>
              </w:rPr>
              <w:t>Please refer to the criteria for a SAR on the first page</w:t>
            </w:r>
            <w:r w:rsidRPr="00AB7663">
              <w:rPr>
                <w:rFonts w:cs="Arial"/>
                <w:color w:val="000000" w:themeColor="text1"/>
                <w:szCs w:val="24"/>
              </w:rPr>
              <w:t xml:space="preserve"> and explain in detail, how you feel this case meets the criteria for a Safeguarding Adults Review.</w:t>
            </w:r>
          </w:p>
          <w:p w14:paraId="43ACAA26" w14:textId="77777777" w:rsidR="00D93DED" w:rsidRPr="00AB7663" w:rsidRDefault="00D93DED" w:rsidP="001D6A5B">
            <w:pPr>
              <w:pStyle w:val="CommitteeInfo"/>
              <w:spacing w:after="60"/>
              <w:rPr>
                <w:rFonts w:cs="Arial"/>
                <w:color w:val="000000" w:themeColor="text1"/>
                <w:szCs w:val="24"/>
              </w:rPr>
            </w:pPr>
            <w:r w:rsidRPr="00AB7663">
              <w:rPr>
                <w:rFonts w:cs="Arial"/>
                <w:b/>
                <w:bCs/>
                <w:color w:val="000000" w:themeColor="text1"/>
                <w:szCs w:val="24"/>
              </w:rPr>
              <w:t>Please do</w:t>
            </w:r>
            <w:r w:rsidRPr="00AB7663">
              <w:rPr>
                <w:rFonts w:cs="Arial"/>
                <w:color w:val="000000" w:themeColor="text1"/>
                <w:szCs w:val="24"/>
              </w:rPr>
              <w:t xml:space="preserve"> respond fully to each separate criteria, using plain language, easily understood by those working outside of your agency.</w:t>
            </w:r>
          </w:p>
          <w:p w14:paraId="52084D1E" w14:textId="77777777" w:rsidR="00D93DED" w:rsidRPr="00AB7663" w:rsidRDefault="00D93DED" w:rsidP="001D6A5B">
            <w:pPr>
              <w:pStyle w:val="CommitteeInfo"/>
              <w:spacing w:after="60"/>
              <w:rPr>
                <w:rFonts w:cs="Arial"/>
                <w:color w:val="000000" w:themeColor="text1"/>
                <w:szCs w:val="24"/>
              </w:rPr>
            </w:pPr>
            <w:r w:rsidRPr="00AB7663">
              <w:rPr>
                <w:rFonts w:cs="Arial"/>
                <w:b/>
                <w:bCs/>
                <w:color w:val="000000" w:themeColor="text1"/>
                <w:szCs w:val="24"/>
              </w:rPr>
              <w:t>Please ensure</w:t>
            </w:r>
            <w:r w:rsidRPr="00AB7663">
              <w:rPr>
                <w:rFonts w:cs="Arial"/>
                <w:color w:val="000000" w:themeColor="text1"/>
                <w:szCs w:val="24"/>
              </w:rPr>
              <w:t xml:space="preserve"> for criteria a) and b) that you clearly outline your concerns about how separate agencies worked together.</w:t>
            </w:r>
          </w:p>
          <w:p w14:paraId="23836585" w14:textId="77777777" w:rsidR="00D93DED" w:rsidRPr="00AB7663" w:rsidRDefault="00D93DED" w:rsidP="001D6A5B">
            <w:pPr>
              <w:pStyle w:val="NormalWeb"/>
              <w:shd w:val="clear" w:color="auto" w:fill="FFFFFF"/>
              <w:spacing w:before="0" w:beforeAutospacing="0" w:after="60" w:afterAutospacing="0"/>
              <w:jc w:val="left"/>
              <w:textAlignment w:val="baseline"/>
              <w:rPr>
                <w:rFonts w:ascii="Arial" w:hAnsi="Arial" w:cs="Arial"/>
                <w:lang w:val="en-US" w:eastAsia="en-US"/>
              </w:rPr>
            </w:pPr>
            <w:r w:rsidRPr="00AB7663">
              <w:rPr>
                <w:rFonts w:ascii="Arial" w:hAnsi="Arial" w:cs="Arial"/>
                <w:color w:val="000000" w:themeColor="text1"/>
              </w:rPr>
              <w:t>Further information can be found in the </w:t>
            </w:r>
            <w:hyperlink r:id="rId317" w:history="1">
              <w:r w:rsidRPr="00AB7663">
                <w:rPr>
                  <w:rStyle w:val="Hyperlink"/>
                  <w:rFonts w:ascii="Arial" w:hAnsi="Arial" w:cs="Arial"/>
                  <w:color w:val="0070C0"/>
                  <w:bdr w:val="none" w:sz="0" w:space="0" w:color="auto" w:frame="1"/>
                </w:rPr>
                <w:t>Care and Support Statutory Guidance</w:t>
              </w:r>
            </w:hyperlink>
            <w:r w:rsidRPr="00AB7663">
              <w:rPr>
                <w:rFonts w:ascii="Arial" w:hAnsi="Arial" w:cs="Arial"/>
                <w:color w:val="000000" w:themeColor="text1"/>
                <w:bdr w:val="none" w:sz="0" w:space="0" w:color="auto" w:frame="1"/>
              </w:rPr>
              <w:t>,</w:t>
            </w:r>
            <w:r w:rsidRPr="00AB7663">
              <w:rPr>
                <w:rFonts w:ascii="Arial" w:hAnsi="Arial" w:cs="Arial"/>
                <w:color w:val="000000"/>
              </w:rPr>
              <w:t> Chapter 14, paragraphs 14.162 to 14.179.</w:t>
            </w:r>
          </w:p>
        </w:tc>
      </w:tr>
      <w:tr w:rsidR="00D93DED" w:rsidRPr="00AB7663" w14:paraId="411331D3" w14:textId="77777777" w:rsidTr="00D93DED">
        <w:trPr>
          <w:trHeight w:val="448"/>
        </w:trPr>
        <w:tc>
          <w:tcPr>
            <w:tcW w:w="5000" w:type="pct"/>
            <w:shd w:val="clear" w:color="auto" w:fill="F2F2F2" w:themeFill="background1" w:themeFillShade="F2"/>
            <w:vAlign w:val="center"/>
          </w:tcPr>
          <w:p w14:paraId="10E87668" w14:textId="77777777" w:rsidR="00D93DED" w:rsidRPr="00AB7663" w:rsidRDefault="00D93DED" w:rsidP="00D93DED">
            <w:pPr>
              <w:pStyle w:val="CommitteeInfo"/>
              <w:numPr>
                <w:ilvl w:val="0"/>
                <w:numId w:val="20"/>
              </w:numPr>
              <w:spacing w:after="60"/>
              <w:ind w:left="451" w:hanging="425"/>
              <w:rPr>
                <w:rFonts w:cs="Arial"/>
                <w:b/>
                <w:bCs/>
                <w:sz w:val="28"/>
                <w:szCs w:val="28"/>
              </w:rPr>
            </w:pPr>
            <w:r w:rsidRPr="00AB7663">
              <w:rPr>
                <w:rFonts w:cs="Arial"/>
                <w:szCs w:val="24"/>
              </w:rPr>
              <w:t xml:space="preserve">An adult with care and support needs has died as a result of abuse or neglect, whether known or suspected </w:t>
            </w:r>
            <w:r w:rsidRPr="00AB7663">
              <w:rPr>
                <w:rFonts w:cs="Arial"/>
                <w:b/>
                <w:bCs/>
                <w:szCs w:val="24"/>
              </w:rPr>
              <w:t>and</w:t>
            </w:r>
            <w:r w:rsidRPr="00AB7663">
              <w:rPr>
                <w:rFonts w:cs="Arial"/>
                <w:szCs w:val="24"/>
              </w:rPr>
              <w:t xml:space="preserve"> there is concern that partner agencies could have worked together more effectively to protect the adult.</w:t>
            </w:r>
          </w:p>
        </w:tc>
      </w:tr>
      <w:tr w:rsidR="00D93DED" w:rsidRPr="00AB7663" w14:paraId="6652E493" w14:textId="77777777" w:rsidTr="00D93DED">
        <w:trPr>
          <w:trHeight w:val="1134"/>
        </w:trPr>
        <w:tc>
          <w:tcPr>
            <w:tcW w:w="5000" w:type="pct"/>
            <w:shd w:val="clear" w:color="auto" w:fill="auto"/>
          </w:tcPr>
          <w:p w14:paraId="186B456B" w14:textId="77777777" w:rsidR="00D93DED" w:rsidRPr="00AB7663" w:rsidRDefault="00D93DED" w:rsidP="001D6A5B">
            <w:pPr>
              <w:pStyle w:val="CommitteeInfo"/>
              <w:spacing w:after="60"/>
              <w:rPr>
                <w:rFonts w:cs="Arial"/>
                <w:b/>
                <w:bCs/>
                <w:sz w:val="28"/>
                <w:szCs w:val="28"/>
              </w:rPr>
            </w:pPr>
            <w:r w:rsidRPr="00AB7663">
              <w:rPr>
                <w:rFonts w:cs="Arial"/>
                <w:szCs w:val="24"/>
              </w:rPr>
              <w:t>(Enter text here)</w:t>
            </w:r>
          </w:p>
        </w:tc>
      </w:tr>
      <w:tr w:rsidR="00D93DED" w:rsidRPr="00AB7663" w14:paraId="4A1DB6DC" w14:textId="77777777" w:rsidTr="00D93DED">
        <w:trPr>
          <w:trHeight w:val="448"/>
        </w:trPr>
        <w:tc>
          <w:tcPr>
            <w:tcW w:w="5000" w:type="pct"/>
            <w:shd w:val="clear" w:color="auto" w:fill="F2F2F2" w:themeFill="background1" w:themeFillShade="F2"/>
            <w:vAlign w:val="center"/>
          </w:tcPr>
          <w:p w14:paraId="1517B8EA" w14:textId="77777777" w:rsidR="00D93DED" w:rsidRPr="00AB7663" w:rsidRDefault="00D93DED" w:rsidP="00D93DED">
            <w:pPr>
              <w:pStyle w:val="CommitteeInfo"/>
              <w:numPr>
                <w:ilvl w:val="0"/>
                <w:numId w:val="20"/>
              </w:numPr>
              <w:spacing w:after="60"/>
              <w:ind w:left="451" w:hanging="451"/>
              <w:rPr>
                <w:rFonts w:cs="Arial"/>
                <w:b/>
                <w:bCs/>
                <w:sz w:val="28"/>
                <w:szCs w:val="28"/>
              </w:rPr>
            </w:pPr>
            <w:r w:rsidRPr="00AB7663">
              <w:rPr>
                <w:rFonts w:cs="Arial"/>
                <w:szCs w:val="24"/>
              </w:rPr>
              <w:t>The adult has not died but has experienced serious abuse or neglect</w:t>
            </w:r>
            <w:r w:rsidRPr="00AB7663">
              <w:rPr>
                <w:rFonts w:cs="Arial"/>
                <w:b/>
                <w:bCs/>
                <w:szCs w:val="24"/>
              </w:rPr>
              <w:t>*</w:t>
            </w:r>
            <w:r w:rsidRPr="00AB7663">
              <w:rPr>
                <w:rFonts w:cs="Arial"/>
                <w:i/>
                <w:iCs/>
                <w:szCs w:val="24"/>
              </w:rPr>
              <w:t xml:space="preserve">(see first page), </w:t>
            </w:r>
            <w:r w:rsidRPr="00AB7663">
              <w:rPr>
                <w:rFonts w:cs="Arial"/>
                <w:szCs w:val="24"/>
              </w:rPr>
              <w:t xml:space="preserve">whether known or suspected </w:t>
            </w:r>
            <w:r w:rsidRPr="00AB7663">
              <w:rPr>
                <w:rFonts w:cs="Arial"/>
                <w:b/>
                <w:bCs/>
                <w:szCs w:val="24"/>
              </w:rPr>
              <w:t>and</w:t>
            </w:r>
            <w:r w:rsidRPr="00AB7663">
              <w:rPr>
                <w:rFonts w:cs="Arial"/>
                <w:szCs w:val="24"/>
              </w:rPr>
              <w:t xml:space="preserve"> there is concern the partner agencies could have worked together more effectively to protect the individual.</w:t>
            </w:r>
          </w:p>
        </w:tc>
      </w:tr>
      <w:tr w:rsidR="00D93DED" w:rsidRPr="00AB7663" w14:paraId="30F18FBF" w14:textId="77777777" w:rsidTr="00D93DED">
        <w:trPr>
          <w:trHeight w:val="1134"/>
        </w:trPr>
        <w:tc>
          <w:tcPr>
            <w:tcW w:w="5000" w:type="pct"/>
            <w:shd w:val="clear" w:color="auto" w:fill="auto"/>
          </w:tcPr>
          <w:p w14:paraId="70FCE531" w14:textId="77777777" w:rsidR="00D93DED" w:rsidRPr="00AB7663" w:rsidRDefault="00D93DED" w:rsidP="001D6A5B">
            <w:pPr>
              <w:pStyle w:val="CommitteeInfo"/>
              <w:spacing w:after="60"/>
              <w:rPr>
                <w:rFonts w:cs="Arial"/>
                <w:b/>
                <w:bCs/>
                <w:color w:val="000000" w:themeColor="text1"/>
                <w:sz w:val="28"/>
                <w:szCs w:val="28"/>
              </w:rPr>
            </w:pPr>
            <w:r w:rsidRPr="00AB7663">
              <w:rPr>
                <w:rFonts w:cs="Arial"/>
                <w:color w:val="000000" w:themeColor="text1"/>
                <w:szCs w:val="24"/>
              </w:rPr>
              <w:t>(Enter text here)</w:t>
            </w:r>
          </w:p>
        </w:tc>
      </w:tr>
      <w:tr w:rsidR="00D93DED" w:rsidRPr="00AB7663" w14:paraId="1721F5B1" w14:textId="77777777" w:rsidTr="00D93DED">
        <w:trPr>
          <w:trHeight w:val="448"/>
        </w:trPr>
        <w:tc>
          <w:tcPr>
            <w:tcW w:w="5000" w:type="pct"/>
            <w:shd w:val="clear" w:color="auto" w:fill="F2F2F2" w:themeFill="background1" w:themeFillShade="F2"/>
            <w:vAlign w:val="center"/>
          </w:tcPr>
          <w:p w14:paraId="3E247179" w14:textId="66517A58" w:rsidR="00D93DED" w:rsidRPr="00AB7663" w:rsidRDefault="00D93DED" w:rsidP="00D93DED">
            <w:pPr>
              <w:pStyle w:val="CommitteeInfo"/>
              <w:numPr>
                <w:ilvl w:val="0"/>
                <w:numId w:val="20"/>
              </w:numPr>
              <w:spacing w:after="60"/>
              <w:ind w:left="451" w:hanging="451"/>
              <w:rPr>
                <w:rFonts w:cs="Arial"/>
                <w:b/>
                <w:bCs/>
                <w:sz w:val="28"/>
                <w:szCs w:val="28"/>
              </w:rPr>
            </w:pPr>
            <w:r w:rsidRPr="00AB7663">
              <w:rPr>
                <w:rFonts w:cs="Arial"/>
                <w:szCs w:val="24"/>
              </w:rPr>
              <w:t>The STS</w:t>
            </w:r>
            <w:r w:rsidR="003A2B57">
              <w:rPr>
                <w:rFonts w:cs="Arial"/>
                <w:szCs w:val="24"/>
              </w:rPr>
              <w:t>AB</w:t>
            </w:r>
            <w:r w:rsidRPr="00AB7663">
              <w:rPr>
                <w:rFonts w:cs="Arial"/>
                <w:szCs w:val="24"/>
              </w:rPr>
              <w:t xml:space="preserve"> has discretion to undertake a SAR in other situations where it believes that there will be value in doing so. This may be where a case can provide useful insights into the way organisations are working together to prevent and reduce abuse and neglect of adults and can include exploring examples of good practice.</w:t>
            </w:r>
          </w:p>
        </w:tc>
      </w:tr>
      <w:tr w:rsidR="00D93DED" w:rsidRPr="00AB7663" w14:paraId="541C96ED" w14:textId="77777777" w:rsidTr="00D93DED">
        <w:trPr>
          <w:trHeight w:val="1701"/>
        </w:trPr>
        <w:tc>
          <w:tcPr>
            <w:tcW w:w="5000" w:type="pct"/>
            <w:shd w:val="clear" w:color="auto" w:fill="auto"/>
          </w:tcPr>
          <w:p w14:paraId="0CDB4CC3" w14:textId="77777777" w:rsidR="00D93DED" w:rsidRPr="00AB7663" w:rsidRDefault="00D93DED" w:rsidP="001D6A5B">
            <w:pPr>
              <w:pStyle w:val="CommitteeInfo"/>
              <w:spacing w:after="60"/>
              <w:rPr>
                <w:rFonts w:cs="Arial"/>
                <w:b/>
                <w:bCs/>
                <w:color w:val="000000" w:themeColor="text1"/>
                <w:sz w:val="28"/>
                <w:szCs w:val="28"/>
              </w:rPr>
            </w:pPr>
            <w:r w:rsidRPr="00AB7663">
              <w:rPr>
                <w:rFonts w:cs="Arial"/>
                <w:color w:val="000000" w:themeColor="text1"/>
                <w:szCs w:val="24"/>
              </w:rPr>
              <w:t>(Enter text here)</w:t>
            </w:r>
          </w:p>
        </w:tc>
      </w:tr>
      <w:tr w:rsidR="00D93DED" w:rsidRPr="00AB7663" w14:paraId="39F10A27" w14:textId="77777777" w:rsidTr="00D93DED">
        <w:trPr>
          <w:trHeight w:val="448"/>
        </w:trPr>
        <w:tc>
          <w:tcPr>
            <w:tcW w:w="5000" w:type="pct"/>
            <w:shd w:val="clear" w:color="auto" w:fill="F2F2F2" w:themeFill="background1" w:themeFillShade="F2"/>
            <w:vAlign w:val="center"/>
          </w:tcPr>
          <w:p w14:paraId="67D6E3E1" w14:textId="0D4A36F1" w:rsidR="00D93DED" w:rsidRPr="00AB7663" w:rsidRDefault="00D93DED" w:rsidP="00D93DED">
            <w:pPr>
              <w:pStyle w:val="CommitteeInfo"/>
              <w:numPr>
                <w:ilvl w:val="0"/>
                <w:numId w:val="20"/>
              </w:numPr>
              <w:spacing w:after="60"/>
              <w:ind w:left="451" w:hanging="451"/>
              <w:rPr>
                <w:rFonts w:cs="Arial"/>
                <w:b/>
                <w:bCs/>
                <w:sz w:val="28"/>
                <w:szCs w:val="28"/>
              </w:rPr>
            </w:pPr>
            <w:r w:rsidRPr="00AB7663">
              <w:rPr>
                <w:rFonts w:cs="Arial"/>
                <w:szCs w:val="24"/>
              </w:rPr>
              <w:t>The STS</w:t>
            </w:r>
            <w:r w:rsidR="003A2B57">
              <w:rPr>
                <w:rFonts w:cs="Arial"/>
                <w:szCs w:val="24"/>
              </w:rPr>
              <w:t>AB</w:t>
            </w:r>
            <w:r w:rsidRPr="00AB7663">
              <w:rPr>
                <w:rFonts w:cs="Arial"/>
                <w:szCs w:val="24"/>
              </w:rPr>
              <w:t xml:space="preserve"> can also consider conducting a SAR into any incident(s) or case(s) involving adults at risk of abuse or neglect where it is believed to be in the public interest to conduct such a review.</w:t>
            </w:r>
          </w:p>
        </w:tc>
      </w:tr>
      <w:tr w:rsidR="00D93DED" w:rsidRPr="00C049C5" w14:paraId="1D9C3CC9" w14:textId="77777777" w:rsidTr="00D93DED">
        <w:trPr>
          <w:trHeight w:val="1701"/>
        </w:trPr>
        <w:tc>
          <w:tcPr>
            <w:tcW w:w="5000" w:type="pct"/>
            <w:shd w:val="clear" w:color="auto" w:fill="auto"/>
          </w:tcPr>
          <w:p w14:paraId="6F1F44B8" w14:textId="77777777" w:rsidR="00D93DED" w:rsidRPr="00AB7663" w:rsidRDefault="00D93DED" w:rsidP="001D6A5B">
            <w:pPr>
              <w:pStyle w:val="CommitteeInfo"/>
              <w:spacing w:after="60"/>
              <w:rPr>
                <w:rFonts w:cs="Arial"/>
                <w:b/>
                <w:bCs/>
                <w:sz w:val="28"/>
                <w:szCs w:val="28"/>
              </w:rPr>
            </w:pPr>
            <w:r w:rsidRPr="00AB7663">
              <w:rPr>
                <w:rFonts w:cs="Arial"/>
                <w:color w:val="000000" w:themeColor="text1"/>
                <w:szCs w:val="24"/>
              </w:rPr>
              <w:t>(Enter text here)</w:t>
            </w:r>
          </w:p>
        </w:tc>
      </w:tr>
    </w:tbl>
    <w:p w14:paraId="7CE66528" w14:textId="77777777" w:rsidR="00D93DED" w:rsidRDefault="00D93DED">
      <w: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D93DED" w:rsidRPr="00C049C5" w14:paraId="30474604" w14:textId="77777777" w:rsidTr="00D93DED">
        <w:trPr>
          <w:trHeight w:val="454"/>
        </w:trPr>
        <w:tc>
          <w:tcPr>
            <w:tcW w:w="5000" w:type="pct"/>
            <w:shd w:val="clear" w:color="auto" w:fill="00B050"/>
            <w:vAlign w:val="center"/>
          </w:tcPr>
          <w:p w14:paraId="0DD49AE7" w14:textId="78EB7B4E" w:rsidR="00D93DED" w:rsidRPr="00DE4108" w:rsidRDefault="00D93DED" w:rsidP="001D6A5B">
            <w:pPr>
              <w:pStyle w:val="CommitteeInfo"/>
              <w:spacing w:before="0"/>
              <w:jc w:val="center"/>
              <w:rPr>
                <w:rFonts w:cs="Arial"/>
                <w:b/>
                <w:bCs/>
                <w:color w:val="FFFFFF" w:themeColor="background1"/>
                <w:sz w:val="22"/>
                <w:szCs w:val="22"/>
              </w:rPr>
            </w:pPr>
            <w:r w:rsidRPr="00DE4108">
              <w:rPr>
                <w:rFonts w:cs="Arial"/>
                <w:b/>
                <w:bCs/>
                <w:color w:val="FFFFFF" w:themeColor="background1"/>
                <w:sz w:val="28"/>
                <w:szCs w:val="28"/>
              </w:rPr>
              <w:t>OTHER PROCESSES &amp; AGENCIES INVOLVED</w:t>
            </w:r>
          </w:p>
        </w:tc>
      </w:tr>
      <w:tr w:rsidR="00D93DED" w:rsidRPr="00C049C5" w14:paraId="2FE66BAC" w14:textId="77777777" w:rsidTr="00D93DED">
        <w:trPr>
          <w:trHeight w:val="522"/>
        </w:trPr>
        <w:tc>
          <w:tcPr>
            <w:tcW w:w="5000" w:type="pct"/>
            <w:shd w:val="clear" w:color="auto" w:fill="F2F2F2" w:themeFill="background1" w:themeFillShade="F2"/>
            <w:vAlign w:val="center"/>
          </w:tcPr>
          <w:p w14:paraId="3955E6D6" w14:textId="77777777" w:rsidR="00D93DED" w:rsidRDefault="00D93DED" w:rsidP="001D6A5B">
            <w:pPr>
              <w:rPr>
                <w:rFonts w:ascii="Arial" w:hAnsi="Arial" w:cs="Arial"/>
                <w:bCs/>
                <w:lang w:val="en-GB"/>
              </w:rPr>
            </w:pPr>
            <w:r>
              <w:rPr>
                <w:rFonts w:ascii="Arial" w:hAnsi="Arial" w:cs="Arial"/>
                <w:b/>
                <w:bCs/>
                <w:lang w:val="en-GB"/>
              </w:rPr>
              <w:t xml:space="preserve">Are or were there any legal orders in place?     </w:t>
            </w:r>
            <w:r>
              <w:rPr>
                <w:rFonts w:ascii="Arial" w:hAnsi="Arial" w:cs="Arial"/>
                <w:bCs/>
                <w:lang w:val="en-GB"/>
              </w:rPr>
              <w:t xml:space="preserve">No    </w:t>
            </w:r>
            <w:r>
              <w:rPr>
                <w:rFonts w:ascii="Arial" w:hAnsi="Arial" w:cs="Arial"/>
                <w:bCs/>
                <w:lang w:val="en-GB"/>
              </w:rPr>
              <w:fldChar w:fldCharType="begin">
                <w:ffData>
                  <w:name w:val="Check1"/>
                  <w:enabled/>
                  <w:calcOnExit w:val="0"/>
                  <w:checkBox>
                    <w:sizeAuto/>
                    <w:default w:val="0"/>
                  </w:checkBox>
                </w:ffData>
              </w:fldChar>
            </w:r>
            <w:r>
              <w:rPr>
                <w:rFonts w:ascii="Arial" w:hAnsi="Arial" w:cs="Arial"/>
                <w:bCs/>
                <w:lang w:val="en-GB"/>
              </w:rPr>
              <w:instrText xml:space="preserve"> FORMCHECKBOX </w:instrText>
            </w:r>
            <w:r w:rsidR="002C645F">
              <w:rPr>
                <w:rFonts w:ascii="Arial" w:hAnsi="Arial" w:cs="Arial"/>
                <w:bCs/>
                <w:lang w:val="en-GB"/>
              </w:rPr>
            </w:r>
            <w:r w:rsidR="002C645F">
              <w:rPr>
                <w:rFonts w:ascii="Arial" w:hAnsi="Arial" w:cs="Arial"/>
                <w:bCs/>
                <w:lang w:val="en-GB"/>
              </w:rPr>
              <w:fldChar w:fldCharType="separate"/>
            </w:r>
            <w:r>
              <w:rPr>
                <w:rFonts w:ascii="Arial" w:hAnsi="Arial" w:cs="Arial"/>
                <w:bCs/>
                <w:lang w:val="en-GB"/>
              </w:rPr>
              <w:fldChar w:fldCharType="end"/>
            </w:r>
            <w:r>
              <w:rPr>
                <w:rFonts w:ascii="Arial" w:hAnsi="Arial" w:cs="Arial"/>
                <w:bCs/>
                <w:lang w:val="en-GB"/>
              </w:rPr>
              <w:t xml:space="preserve">      Yes  </w:t>
            </w:r>
            <w:r>
              <w:rPr>
                <w:rFonts w:ascii="Arial" w:hAnsi="Arial" w:cs="Arial"/>
                <w:bCs/>
                <w:lang w:val="en-GB"/>
              </w:rPr>
              <w:fldChar w:fldCharType="begin">
                <w:ffData>
                  <w:name w:val="Check2"/>
                  <w:enabled/>
                  <w:calcOnExit w:val="0"/>
                  <w:checkBox>
                    <w:sizeAuto/>
                    <w:default w:val="0"/>
                  </w:checkBox>
                </w:ffData>
              </w:fldChar>
            </w:r>
            <w:r>
              <w:rPr>
                <w:rFonts w:ascii="Arial" w:hAnsi="Arial" w:cs="Arial"/>
                <w:bCs/>
                <w:lang w:val="en-GB"/>
              </w:rPr>
              <w:instrText xml:space="preserve"> FORMCHECKBOX </w:instrText>
            </w:r>
            <w:r w:rsidR="002C645F">
              <w:rPr>
                <w:rFonts w:ascii="Arial" w:hAnsi="Arial" w:cs="Arial"/>
                <w:bCs/>
                <w:lang w:val="en-GB"/>
              </w:rPr>
            </w:r>
            <w:r w:rsidR="002C645F">
              <w:rPr>
                <w:rFonts w:ascii="Arial" w:hAnsi="Arial" w:cs="Arial"/>
                <w:bCs/>
                <w:lang w:val="en-GB"/>
              </w:rPr>
              <w:fldChar w:fldCharType="separate"/>
            </w:r>
            <w:r>
              <w:rPr>
                <w:rFonts w:ascii="Arial" w:hAnsi="Arial" w:cs="Arial"/>
                <w:bCs/>
                <w:lang w:val="en-GB"/>
              </w:rPr>
              <w:fldChar w:fldCharType="end"/>
            </w:r>
          </w:p>
          <w:p w14:paraId="2F858259" w14:textId="77777777" w:rsidR="00D93DED" w:rsidRPr="00C049C5" w:rsidRDefault="00D93DED" w:rsidP="001D6A5B">
            <w:pPr>
              <w:rPr>
                <w:rFonts w:cs="Arial"/>
              </w:rPr>
            </w:pPr>
          </w:p>
        </w:tc>
      </w:tr>
      <w:tr w:rsidR="00D93DED" w:rsidRPr="00C049C5" w14:paraId="1CD9F284" w14:textId="77777777" w:rsidTr="00D93DED">
        <w:trPr>
          <w:trHeight w:val="1134"/>
        </w:trPr>
        <w:tc>
          <w:tcPr>
            <w:tcW w:w="5000" w:type="pct"/>
            <w:shd w:val="clear" w:color="auto" w:fill="FFFFFF" w:themeFill="background1"/>
          </w:tcPr>
          <w:p w14:paraId="35BD6912" w14:textId="77777777" w:rsidR="00D93DED" w:rsidRPr="006275AC" w:rsidRDefault="00D93DED" w:rsidP="001D6A5B">
            <w:pPr>
              <w:rPr>
                <w:rFonts w:ascii="Arial" w:hAnsi="Arial" w:cs="Arial"/>
                <w:lang w:val="en-GB"/>
              </w:rPr>
            </w:pPr>
            <w:r w:rsidRPr="006275AC">
              <w:rPr>
                <w:rFonts w:ascii="Arial" w:hAnsi="Arial" w:cs="Arial"/>
                <w:lang w:val="en-GB"/>
              </w:rPr>
              <w:t>(If yes please identify what they were)</w:t>
            </w:r>
          </w:p>
          <w:p w14:paraId="3E74AB3C" w14:textId="77777777" w:rsidR="00D93DED" w:rsidRPr="00730B85" w:rsidRDefault="00D93DED" w:rsidP="001D6A5B">
            <w:pPr>
              <w:pStyle w:val="CommitteeInfo"/>
              <w:spacing w:after="60"/>
              <w:rPr>
                <w:rFonts w:cs="Arial"/>
                <w:color w:val="000000" w:themeColor="text1"/>
                <w:szCs w:val="24"/>
              </w:rPr>
            </w:pPr>
          </w:p>
        </w:tc>
      </w:tr>
      <w:tr w:rsidR="00D93DED" w:rsidRPr="00C049C5" w14:paraId="661229C8" w14:textId="77777777" w:rsidTr="00D93DED">
        <w:trPr>
          <w:trHeight w:val="850"/>
        </w:trPr>
        <w:tc>
          <w:tcPr>
            <w:tcW w:w="5000" w:type="pct"/>
            <w:shd w:val="clear" w:color="auto" w:fill="F2F2F2" w:themeFill="background1" w:themeFillShade="F2"/>
            <w:vAlign w:val="center"/>
          </w:tcPr>
          <w:p w14:paraId="703983FF" w14:textId="77777777" w:rsidR="00D93DED" w:rsidRDefault="00D93DED" w:rsidP="001D6A5B">
            <w:pPr>
              <w:pStyle w:val="CommitteeInfo"/>
              <w:spacing w:after="60"/>
              <w:rPr>
                <w:rFonts w:cs="Arial"/>
                <w:szCs w:val="24"/>
              </w:rPr>
            </w:pPr>
            <w:r w:rsidRPr="00730B85">
              <w:rPr>
                <w:rFonts w:cs="Arial"/>
                <w:b/>
                <w:bCs/>
                <w:szCs w:val="24"/>
              </w:rPr>
              <w:t xml:space="preserve">Please </w:t>
            </w:r>
            <w:r>
              <w:rPr>
                <w:rFonts w:cs="Arial"/>
                <w:b/>
                <w:bCs/>
                <w:szCs w:val="24"/>
              </w:rPr>
              <w:t xml:space="preserve">provide </w:t>
            </w:r>
            <w:r w:rsidRPr="00791D7A">
              <w:rPr>
                <w:rFonts w:cs="Arial"/>
                <w:b/>
                <w:bCs/>
                <w:szCs w:val="24"/>
              </w:rPr>
              <w:t>details of any other processes</w:t>
            </w:r>
            <w:r>
              <w:rPr>
                <w:rFonts w:cs="Arial"/>
                <w:szCs w:val="24"/>
              </w:rPr>
              <w:t xml:space="preserve"> you know to be underway in relation to this case, </w:t>
            </w:r>
            <w:proofErr w:type="spellStart"/>
            <w:r>
              <w:rPr>
                <w:rFonts w:cs="Arial"/>
                <w:szCs w:val="24"/>
              </w:rPr>
              <w:t>eg.</w:t>
            </w:r>
            <w:proofErr w:type="spellEnd"/>
            <w:r>
              <w:rPr>
                <w:rFonts w:cs="Arial"/>
                <w:szCs w:val="24"/>
              </w:rPr>
              <w:t xml:space="preserve"> DHR, LeDeR, SI / RCA review, criminal investigation, coroner’s inquest.</w:t>
            </w:r>
          </w:p>
          <w:p w14:paraId="6989C9DE" w14:textId="77777777" w:rsidR="00D93DED" w:rsidRPr="00C049C5" w:rsidRDefault="00D93DED" w:rsidP="001D6A5B">
            <w:pPr>
              <w:pStyle w:val="CommitteeInfo"/>
              <w:spacing w:after="60"/>
              <w:rPr>
                <w:rFonts w:cs="Arial"/>
                <w:sz w:val="22"/>
                <w:szCs w:val="22"/>
              </w:rPr>
            </w:pPr>
            <w:r>
              <w:rPr>
                <w:rFonts w:cs="Arial"/>
                <w:bCs/>
              </w:rPr>
              <w:t xml:space="preserve">No    </w:t>
            </w:r>
            <w:r>
              <w:rPr>
                <w:rFonts w:cs="Arial"/>
                <w:bCs/>
              </w:rPr>
              <w:fldChar w:fldCharType="begin">
                <w:ffData>
                  <w:name w:val="Check1"/>
                  <w:enabled/>
                  <w:calcOnExit w:val="0"/>
                  <w:checkBox>
                    <w:sizeAuto/>
                    <w:default w:val="0"/>
                  </w:checkBox>
                </w:ffData>
              </w:fldChar>
            </w:r>
            <w:r>
              <w:rPr>
                <w:rFonts w:cs="Arial"/>
                <w:bCs/>
              </w:rPr>
              <w:instrText xml:space="preserve"> FORMCHECKBOX </w:instrText>
            </w:r>
            <w:r w:rsidR="002C645F">
              <w:rPr>
                <w:rFonts w:cs="Arial"/>
                <w:bCs/>
              </w:rPr>
            </w:r>
            <w:r w:rsidR="002C645F">
              <w:rPr>
                <w:rFonts w:cs="Arial"/>
                <w:bCs/>
              </w:rPr>
              <w:fldChar w:fldCharType="separate"/>
            </w:r>
            <w:r>
              <w:rPr>
                <w:rFonts w:cs="Arial"/>
                <w:bCs/>
              </w:rPr>
              <w:fldChar w:fldCharType="end"/>
            </w:r>
            <w:r>
              <w:rPr>
                <w:rFonts w:cs="Arial"/>
                <w:bCs/>
              </w:rPr>
              <w:t xml:space="preserve">      Yes  </w:t>
            </w:r>
            <w:r>
              <w:rPr>
                <w:rFonts w:cs="Arial"/>
                <w:bCs/>
              </w:rPr>
              <w:fldChar w:fldCharType="begin">
                <w:ffData>
                  <w:name w:val="Check2"/>
                  <w:enabled/>
                  <w:calcOnExit w:val="0"/>
                  <w:checkBox>
                    <w:sizeAuto/>
                    <w:default w:val="0"/>
                  </w:checkBox>
                </w:ffData>
              </w:fldChar>
            </w:r>
            <w:r>
              <w:rPr>
                <w:rFonts w:cs="Arial"/>
                <w:bCs/>
              </w:rPr>
              <w:instrText xml:space="preserve"> FORMCHECKBOX </w:instrText>
            </w:r>
            <w:r w:rsidR="002C645F">
              <w:rPr>
                <w:rFonts w:cs="Arial"/>
                <w:bCs/>
              </w:rPr>
            </w:r>
            <w:r w:rsidR="002C645F">
              <w:rPr>
                <w:rFonts w:cs="Arial"/>
                <w:bCs/>
              </w:rPr>
              <w:fldChar w:fldCharType="separate"/>
            </w:r>
            <w:r>
              <w:rPr>
                <w:rFonts w:cs="Arial"/>
                <w:bCs/>
              </w:rPr>
              <w:fldChar w:fldCharType="end"/>
            </w:r>
          </w:p>
        </w:tc>
      </w:tr>
      <w:tr w:rsidR="00D93DED" w:rsidRPr="00C049C5" w14:paraId="78A371D5" w14:textId="77777777" w:rsidTr="00D93DED">
        <w:trPr>
          <w:trHeight w:val="1134"/>
        </w:trPr>
        <w:tc>
          <w:tcPr>
            <w:tcW w:w="5000" w:type="pct"/>
            <w:shd w:val="clear" w:color="auto" w:fill="FFFFFF" w:themeFill="background1"/>
          </w:tcPr>
          <w:p w14:paraId="61D9B938" w14:textId="77777777" w:rsidR="00D93DED" w:rsidRPr="006275AC" w:rsidRDefault="00D93DED" w:rsidP="001D6A5B">
            <w:pPr>
              <w:rPr>
                <w:rFonts w:cs="Arial"/>
                <w:szCs w:val="24"/>
                <w:lang w:val="en-GB"/>
              </w:rPr>
            </w:pPr>
            <w:r w:rsidRPr="006275AC">
              <w:rPr>
                <w:rFonts w:ascii="Arial" w:hAnsi="Arial" w:cs="Arial"/>
                <w:lang w:val="en-GB"/>
              </w:rPr>
              <w:t>(If yes please identify what they were)</w:t>
            </w:r>
          </w:p>
        </w:tc>
      </w:tr>
      <w:tr w:rsidR="00D93DED" w:rsidRPr="00C049C5" w14:paraId="4BBA8FDE" w14:textId="77777777" w:rsidTr="00D93DED">
        <w:trPr>
          <w:trHeight w:val="850"/>
        </w:trPr>
        <w:tc>
          <w:tcPr>
            <w:tcW w:w="5000" w:type="pct"/>
            <w:shd w:val="clear" w:color="auto" w:fill="F2F2F2" w:themeFill="background1" w:themeFillShade="F2"/>
            <w:vAlign w:val="center"/>
          </w:tcPr>
          <w:p w14:paraId="3152E613" w14:textId="77777777" w:rsidR="00D93DED" w:rsidRDefault="00D93DED" w:rsidP="001D6A5B">
            <w:pPr>
              <w:pStyle w:val="CommitteeInfo"/>
              <w:spacing w:after="60"/>
              <w:rPr>
                <w:rFonts w:cs="Arial"/>
                <w:color w:val="000000" w:themeColor="text1"/>
                <w:szCs w:val="24"/>
              </w:rPr>
            </w:pPr>
            <w:r w:rsidRPr="00791D7A">
              <w:rPr>
                <w:rFonts w:cs="Arial"/>
                <w:b/>
                <w:bCs/>
                <w:color w:val="000000" w:themeColor="text1"/>
                <w:szCs w:val="24"/>
              </w:rPr>
              <w:t xml:space="preserve">Please </w:t>
            </w:r>
            <w:r>
              <w:rPr>
                <w:rFonts w:cs="Arial"/>
                <w:b/>
                <w:bCs/>
                <w:color w:val="000000" w:themeColor="text1"/>
                <w:szCs w:val="24"/>
              </w:rPr>
              <w:t>list any</w:t>
            </w:r>
            <w:r w:rsidRPr="00791D7A">
              <w:rPr>
                <w:rFonts w:cs="Arial"/>
                <w:b/>
                <w:bCs/>
                <w:color w:val="000000" w:themeColor="text1"/>
                <w:szCs w:val="24"/>
              </w:rPr>
              <w:t xml:space="preserve"> other agencies or services</w:t>
            </w:r>
            <w:r>
              <w:rPr>
                <w:rFonts w:cs="Arial"/>
                <w:color w:val="000000" w:themeColor="text1"/>
                <w:szCs w:val="24"/>
              </w:rPr>
              <w:t xml:space="preserve"> you know to be involved in this case.</w:t>
            </w:r>
          </w:p>
          <w:p w14:paraId="54513DBE" w14:textId="77777777" w:rsidR="00D93DED" w:rsidRPr="00730B85" w:rsidRDefault="00D93DED" w:rsidP="001D6A5B">
            <w:pPr>
              <w:pStyle w:val="CommitteeInfo"/>
              <w:spacing w:after="60"/>
              <w:rPr>
                <w:rFonts w:cs="Arial"/>
                <w:color w:val="000000" w:themeColor="text1"/>
                <w:szCs w:val="24"/>
              </w:rPr>
            </w:pPr>
            <w:r>
              <w:rPr>
                <w:rFonts w:cs="Arial"/>
                <w:color w:val="000000" w:themeColor="text1"/>
                <w:szCs w:val="24"/>
              </w:rPr>
              <w:t>For example: social services, police, health services, fire and rescue, housing, probation services, ambulance, residential or domiciliary care, nursing homes.</w:t>
            </w:r>
          </w:p>
        </w:tc>
      </w:tr>
      <w:tr w:rsidR="00D93DED" w:rsidRPr="00C049C5" w14:paraId="37056734" w14:textId="77777777" w:rsidTr="00D93DED">
        <w:trPr>
          <w:trHeight w:val="1134"/>
        </w:trPr>
        <w:tc>
          <w:tcPr>
            <w:tcW w:w="5000" w:type="pct"/>
            <w:shd w:val="clear" w:color="auto" w:fill="FFFFFF" w:themeFill="background1"/>
          </w:tcPr>
          <w:p w14:paraId="4F2E1C6D" w14:textId="77777777" w:rsidR="00D93DED" w:rsidRPr="00730B85" w:rsidRDefault="00D93DED" w:rsidP="001D6A5B">
            <w:pPr>
              <w:pStyle w:val="CommitteeInfo"/>
              <w:spacing w:after="60"/>
              <w:rPr>
                <w:rFonts w:cs="Arial"/>
                <w:color w:val="000000" w:themeColor="text1"/>
                <w:szCs w:val="24"/>
              </w:rPr>
            </w:pPr>
            <w:r>
              <w:rPr>
                <w:rFonts w:cs="Arial"/>
                <w:color w:val="000000" w:themeColor="text1"/>
                <w:szCs w:val="24"/>
              </w:rPr>
              <w:t>(Enter text here – please include contact names and telephone numbers if known)</w:t>
            </w:r>
          </w:p>
        </w:tc>
      </w:tr>
    </w:tbl>
    <w:p w14:paraId="6554F50E" w14:textId="77777777" w:rsidR="00D93DED" w:rsidRDefault="00D93DED" w:rsidP="00D93DED">
      <w:pPr>
        <w:spacing w:after="200" w:line="276" w:lineRule="auto"/>
        <w:jc w:val="center"/>
        <w:rPr>
          <w:rFonts w:cs="Arial"/>
          <w:b/>
          <w:lang w:val="en-GB"/>
        </w:rPr>
      </w:pPr>
    </w:p>
    <w:p w14:paraId="0749F8A6" w14:textId="77777777" w:rsidR="00D93DED" w:rsidRDefault="00D93DED" w:rsidP="00D93DED">
      <w:pPr>
        <w:spacing w:after="200" w:line="276" w:lineRule="auto"/>
        <w:jc w:val="center"/>
        <w:rPr>
          <w:rFonts w:cs="Arial"/>
          <w:b/>
          <w:lang w:val="en-GB"/>
        </w:rPr>
      </w:pPr>
    </w:p>
    <w:p w14:paraId="3BD4B49F" w14:textId="77777777" w:rsidR="00D93DED" w:rsidRDefault="00D93DED" w:rsidP="00D93DED">
      <w:pPr>
        <w:spacing w:after="200" w:line="276" w:lineRule="auto"/>
        <w:jc w:val="center"/>
        <w:rPr>
          <w:rFonts w:cs="Arial"/>
          <w:b/>
          <w:lang w:val="en-GB"/>
        </w:rPr>
      </w:pPr>
    </w:p>
    <w:p w14:paraId="6A221A11" w14:textId="77777777" w:rsidR="00D93DED" w:rsidRDefault="00D93DED" w:rsidP="00D93DED">
      <w:pPr>
        <w:spacing w:after="200" w:line="276" w:lineRule="auto"/>
        <w:jc w:val="center"/>
        <w:rPr>
          <w:rFonts w:ascii="Arial" w:hAnsi="Arial" w:cs="Arial"/>
          <w:b/>
          <w:lang w:val="en-GB"/>
        </w:rPr>
      </w:pPr>
      <w:r>
        <w:rPr>
          <w:rFonts w:ascii="Arial" w:hAnsi="Arial" w:cs="Arial"/>
          <w:b/>
          <w:lang w:val="en-GB"/>
        </w:rPr>
        <w:t xml:space="preserve">Please return this form to </w:t>
      </w:r>
      <w:hyperlink r:id="rId318" w:history="1">
        <w:r>
          <w:rPr>
            <w:rStyle w:val="Hyperlink"/>
            <w:rFonts w:ascii="Arial" w:hAnsi="Arial" w:cs="Arial"/>
            <w:b/>
            <w:lang w:val="en-GB"/>
          </w:rPr>
          <w:t>STSCAP@southtyneside.gov.uk</w:t>
        </w:r>
      </w:hyperlink>
      <w:r>
        <w:rPr>
          <w:rFonts w:ascii="Arial" w:hAnsi="Arial" w:cs="Arial"/>
          <w:b/>
          <w:lang w:val="en-GB"/>
        </w:rPr>
        <w:t xml:space="preserve"> within 48 hours of notification.</w:t>
      </w:r>
    </w:p>
    <w:p w14:paraId="394EE401" w14:textId="77777777" w:rsidR="00D93DED" w:rsidRPr="00CB1185" w:rsidRDefault="00D93DED" w:rsidP="00D93DED">
      <w:pPr>
        <w:rPr>
          <w:b/>
          <w:bCs/>
          <w:i/>
          <w:iCs/>
          <w:color w:val="9F1E97"/>
          <w:sz w:val="36"/>
          <w:szCs w:val="40"/>
          <w:lang w:val="en-GB"/>
        </w:rPr>
      </w:pPr>
    </w:p>
    <w:p w14:paraId="2D6F5792" w14:textId="77777777" w:rsidR="005E7AE0" w:rsidRDefault="005E7AE0">
      <w:pPr>
        <w:spacing w:after="200" w:line="276" w:lineRule="auto"/>
        <w:rPr>
          <w:rFonts w:ascii="Arial" w:hAnsi="Arial" w:cs="Arial"/>
          <w:b/>
          <w:sz w:val="24"/>
          <w:szCs w:val="24"/>
          <w:lang w:val="en-GB"/>
        </w:rPr>
      </w:pPr>
      <w:r>
        <w:rPr>
          <w:rFonts w:ascii="Arial" w:hAnsi="Arial" w:cs="Arial"/>
          <w:b/>
          <w:sz w:val="24"/>
          <w:szCs w:val="24"/>
          <w:lang w:val="en-GB"/>
        </w:rPr>
        <w:br w:type="page"/>
      </w:r>
    </w:p>
    <w:p w14:paraId="1F7EB2F5" w14:textId="497876B8" w:rsidR="000A0ADE" w:rsidRPr="00D5118C" w:rsidRDefault="00413DAF" w:rsidP="00D5118C">
      <w:pPr>
        <w:ind w:right="-113" w:hanging="709"/>
        <w:jc w:val="center"/>
        <w:rPr>
          <w:rFonts w:ascii="Arial" w:eastAsia="Arial" w:hAnsi="Arial" w:cs="Arial"/>
          <w:b/>
          <w:bCs/>
          <w:color w:val="00B050"/>
          <w:spacing w:val="10"/>
          <w:sz w:val="32"/>
          <w:szCs w:val="32"/>
        </w:rPr>
      </w:pPr>
      <w:r w:rsidRPr="00D5118C">
        <w:rPr>
          <w:rFonts w:ascii="Arial" w:eastAsia="Arial" w:hAnsi="Arial" w:cs="Arial"/>
          <w:b/>
          <w:bCs/>
          <w:noProof/>
          <w:color w:val="00B050"/>
          <w:spacing w:val="10"/>
          <w:sz w:val="32"/>
          <w:szCs w:val="32"/>
        </w:rPr>
        <mc:AlternateContent>
          <mc:Choice Requires="wps">
            <w:drawing>
              <wp:anchor distT="0" distB="0" distL="114300" distR="114300" simplePos="0" relativeHeight="251689472" behindDoc="0" locked="0" layoutInCell="1" allowOverlap="1" wp14:anchorId="26860A56" wp14:editId="53C1DDFF">
                <wp:simplePos x="0" y="0"/>
                <wp:positionH relativeFrom="column">
                  <wp:posOffset>4925004</wp:posOffset>
                </wp:positionH>
                <wp:positionV relativeFrom="paragraph">
                  <wp:posOffset>-551622</wp:posOffset>
                </wp:positionV>
                <wp:extent cx="1190625" cy="276225"/>
                <wp:effectExtent l="0" t="0" r="9525" b="9525"/>
                <wp:wrapNone/>
                <wp:docPr id="85" name="Text Box 85"/>
                <wp:cNvGraphicFramePr/>
                <a:graphic xmlns:a="http://schemas.openxmlformats.org/drawingml/2006/main">
                  <a:graphicData uri="http://schemas.microsoft.com/office/word/2010/wordprocessingShape">
                    <wps:wsp>
                      <wps:cNvSpPr txBox="1"/>
                      <wps:spPr>
                        <a:xfrm>
                          <a:off x="0" y="0"/>
                          <a:ext cx="1190625" cy="276225"/>
                        </a:xfrm>
                        <a:prstGeom prst="rect">
                          <a:avLst/>
                        </a:prstGeom>
                        <a:solidFill>
                          <a:sysClr val="window" lastClr="FFFFFF"/>
                        </a:solidFill>
                        <a:ln w="6350">
                          <a:noFill/>
                        </a:ln>
                        <a:effectLst/>
                      </wps:spPr>
                      <wps:txbx>
                        <w:txbxContent>
                          <w:p w14:paraId="7A484F08" w14:textId="77777777" w:rsidR="004951B1" w:rsidRDefault="004951B1" w:rsidP="00593A23">
                            <w:pPr>
                              <w:rPr>
                                <w:rFonts w:ascii="Arial" w:hAnsi="Arial" w:cs="Arial"/>
                                <w:b/>
                                <w:sz w:val="24"/>
                                <w:szCs w:val="24"/>
                              </w:rPr>
                            </w:pPr>
                            <w:r w:rsidRPr="00593A23">
                              <w:rPr>
                                <w:rFonts w:ascii="Arial" w:hAnsi="Arial" w:cs="Arial"/>
                                <w:b/>
                                <w:sz w:val="24"/>
                                <w:szCs w:val="24"/>
                              </w:rPr>
                              <w:t>APPENDIX 3</w:t>
                            </w:r>
                          </w:p>
                          <w:p w14:paraId="430CE476" w14:textId="77777777" w:rsidR="004951B1" w:rsidRPr="00593A23" w:rsidRDefault="004951B1" w:rsidP="00593A23">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0A56" id="Text Box 85" o:spid="_x0000_s1141" type="#_x0000_t202" style="position:absolute;left:0;text-align:left;margin-left:387.8pt;margin-top:-43.45pt;width:93.7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" fillcolor="window" stroked="f" strokeweight=".5pt">
                <v:textbox>
                  <w:txbxContent>
                    <w:p w14:paraId="7A484F08" w14:textId="77777777" w:rsidR="004951B1" w:rsidRDefault="004951B1" w:rsidP="00593A23">
                      <w:pPr>
                        <w:rPr>
                          <w:rFonts w:ascii="Arial" w:hAnsi="Arial" w:cs="Arial"/>
                          <w:b/>
                          <w:sz w:val="24"/>
                          <w:szCs w:val="24"/>
                        </w:rPr>
                      </w:pPr>
                      <w:r w:rsidRPr="00593A23">
                        <w:rPr>
                          <w:rFonts w:ascii="Arial" w:hAnsi="Arial" w:cs="Arial"/>
                          <w:b/>
                          <w:sz w:val="24"/>
                          <w:szCs w:val="24"/>
                        </w:rPr>
                        <w:t>APPENDIX 3</w:t>
                      </w:r>
                    </w:p>
                    <w:p w14:paraId="430CE476" w14:textId="77777777" w:rsidR="004951B1" w:rsidRPr="00593A23" w:rsidRDefault="004951B1" w:rsidP="00593A23">
                      <w:pPr>
                        <w:rPr>
                          <w:rFonts w:ascii="Arial" w:hAnsi="Arial" w:cs="Arial"/>
                          <w:b/>
                          <w:sz w:val="24"/>
                          <w:szCs w:val="24"/>
                        </w:rPr>
                      </w:pPr>
                    </w:p>
                  </w:txbxContent>
                </v:textbox>
              </v:shape>
            </w:pict>
          </mc:Fallback>
        </mc:AlternateContent>
      </w:r>
      <w:r w:rsidR="000A0ADE" w:rsidRPr="00D5118C">
        <w:rPr>
          <w:rFonts w:ascii="Arial" w:eastAsia="Arial" w:hAnsi="Arial" w:cs="Arial"/>
          <w:b/>
          <w:bCs/>
          <w:color w:val="00B050"/>
          <w:spacing w:val="10"/>
          <w:sz w:val="32"/>
          <w:szCs w:val="32"/>
        </w:rPr>
        <w:t>Letter requesting Information from Multi-agency partners</w:t>
      </w:r>
    </w:p>
    <w:p w14:paraId="5AA4318D" w14:textId="77777777" w:rsidR="00C010DB" w:rsidRDefault="00C010DB" w:rsidP="006E4312">
      <w:pPr>
        <w:jc w:val="both"/>
        <w:rPr>
          <w:rFonts w:ascii="Arial" w:hAnsi="Arial" w:cs="Arial"/>
          <w:sz w:val="24"/>
          <w:szCs w:val="24"/>
          <w:lang w:val="en-GB"/>
        </w:rPr>
      </w:pPr>
    </w:p>
    <w:p w14:paraId="680DD22D" w14:textId="77777777" w:rsidR="000A0ADE" w:rsidRPr="002C457D" w:rsidRDefault="000A0ADE" w:rsidP="00C010DB">
      <w:pPr>
        <w:jc w:val="both"/>
        <w:rPr>
          <w:rFonts w:ascii="Arial" w:hAnsi="Arial" w:cs="Arial"/>
          <w:sz w:val="24"/>
          <w:szCs w:val="24"/>
          <w:lang w:val="en-GB"/>
        </w:rPr>
      </w:pPr>
      <w:r w:rsidRPr="002C457D">
        <w:rPr>
          <w:rFonts w:ascii="Arial" w:hAnsi="Arial" w:cs="Arial"/>
          <w:sz w:val="24"/>
          <w:szCs w:val="24"/>
          <w:lang w:val="en-GB"/>
        </w:rPr>
        <w:t>Dear Colleague</w:t>
      </w:r>
    </w:p>
    <w:p w14:paraId="7544EE06" w14:textId="77777777" w:rsidR="002C457D" w:rsidRDefault="002C457D" w:rsidP="00C010DB">
      <w:pPr>
        <w:jc w:val="both"/>
        <w:rPr>
          <w:rFonts w:ascii="Arial" w:hAnsi="Arial" w:cs="Arial"/>
          <w:b/>
          <w:sz w:val="24"/>
          <w:szCs w:val="24"/>
          <w:lang w:val="en-GB"/>
        </w:rPr>
      </w:pPr>
    </w:p>
    <w:p w14:paraId="706C48AC" w14:textId="77777777" w:rsidR="000A0ADE" w:rsidRPr="002C457D" w:rsidRDefault="000A0ADE" w:rsidP="00C010DB">
      <w:pPr>
        <w:jc w:val="both"/>
        <w:rPr>
          <w:rFonts w:ascii="Arial" w:hAnsi="Arial" w:cs="Arial"/>
          <w:b/>
          <w:sz w:val="24"/>
          <w:szCs w:val="24"/>
          <w:lang w:val="en-GB"/>
        </w:rPr>
      </w:pPr>
      <w:r w:rsidRPr="002C457D">
        <w:rPr>
          <w:rFonts w:ascii="Arial" w:hAnsi="Arial" w:cs="Arial"/>
          <w:b/>
          <w:sz w:val="24"/>
          <w:szCs w:val="24"/>
          <w:lang w:val="en-GB"/>
        </w:rPr>
        <w:t>URGENT: SAFEGUARDING ADULT REVIEW</w:t>
      </w:r>
    </w:p>
    <w:p w14:paraId="052CEF4A" w14:textId="77777777" w:rsidR="000A0ADE" w:rsidRPr="002C457D" w:rsidRDefault="000A0ADE" w:rsidP="00C010DB">
      <w:pPr>
        <w:jc w:val="both"/>
        <w:rPr>
          <w:rFonts w:ascii="Arial" w:hAnsi="Arial" w:cs="Arial"/>
          <w:b/>
          <w:sz w:val="24"/>
          <w:szCs w:val="24"/>
          <w:lang w:val="en-GB"/>
        </w:rPr>
      </w:pPr>
    </w:p>
    <w:p w14:paraId="27E4A6A7" w14:textId="77777777" w:rsidR="00B56DE4" w:rsidRDefault="000A0ADE" w:rsidP="00C010DB">
      <w:pPr>
        <w:jc w:val="both"/>
        <w:rPr>
          <w:rFonts w:ascii="Arial" w:hAnsi="Arial" w:cs="Arial"/>
          <w:sz w:val="24"/>
          <w:szCs w:val="24"/>
          <w:lang w:val="en-GB"/>
        </w:rPr>
      </w:pPr>
      <w:r w:rsidRPr="002C457D">
        <w:rPr>
          <w:rFonts w:ascii="Arial" w:hAnsi="Arial" w:cs="Arial"/>
          <w:sz w:val="24"/>
          <w:szCs w:val="24"/>
          <w:lang w:val="en-GB"/>
        </w:rPr>
        <w:t>An incident has taken place that may require a Safeguarding Adult Review to be convened under the Care Act 2014</w:t>
      </w:r>
      <w:r w:rsidR="00B56DE4">
        <w:rPr>
          <w:rFonts w:ascii="Arial" w:hAnsi="Arial" w:cs="Arial"/>
          <w:sz w:val="24"/>
          <w:szCs w:val="24"/>
          <w:lang w:val="en-GB"/>
        </w:rPr>
        <w:t>:</w:t>
      </w:r>
    </w:p>
    <w:p w14:paraId="09DA1410" w14:textId="77777777" w:rsidR="00B56DE4" w:rsidRDefault="00B56DE4" w:rsidP="00C010DB">
      <w:pPr>
        <w:jc w:val="both"/>
        <w:rPr>
          <w:rFonts w:ascii="Arial" w:hAnsi="Arial" w:cs="Arial"/>
          <w:sz w:val="24"/>
          <w:szCs w:val="24"/>
          <w:lang w:val="en-GB"/>
        </w:rPr>
      </w:pPr>
    </w:p>
    <w:p w14:paraId="0E40508E" w14:textId="77777777" w:rsidR="00B56DE4" w:rsidRPr="002C457D" w:rsidRDefault="00B56DE4" w:rsidP="00B56DE4">
      <w:pPr>
        <w:rPr>
          <w:rFonts w:ascii="Arial" w:hAnsi="Arial" w:cs="Arial"/>
          <w:sz w:val="24"/>
          <w:szCs w:val="24"/>
          <w:lang w:val="en-GB"/>
        </w:rPr>
      </w:pPr>
      <w:r w:rsidRPr="002C457D">
        <w:rPr>
          <w:rFonts w:ascii="Arial" w:hAnsi="Arial" w:cs="Arial"/>
          <w:b/>
          <w:sz w:val="24"/>
          <w:szCs w:val="24"/>
          <w:lang w:val="en-GB"/>
        </w:rPr>
        <w:t>Name of adult concerned:</w:t>
      </w:r>
      <w:r w:rsidRPr="002C457D">
        <w:rPr>
          <w:rFonts w:ascii="Arial" w:hAnsi="Arial" w:cs="Arial"/>
          <w:sz w:val="24"/>
          <w:szCs w:val="24"/>
          <w:lang w:val="en-GB"/>
        </w:rPr>
        <w:tab/>
      </w:r>
      <w:r w:rsidRPr="002C457D">
        <w:rPr>
          <w:rFonts w:ascii="Arial" w:hAnsi="Arial" w:cs="Arial"/>
          <w:sz w:val="24"/>
          <w:szCs w:val="24"/>
          <w:lang w:val="en-GB"/>
        </w:rPr>
        <w:tab/>
        <w:t>[insert name, address, DOB]</w:t>
      </w:r>
    </w:p>
    <w:p w14:paraId="545F078A" w14:textId="77777777" w:rsidR="00B56DE4" w:rsidRPr="002C457D" w:rsidRDefault="00B56DE4" w:rsidP="00B56DE4">
      <w:pPr>
        <w:rPr>
          <w:rFonts w:ascii="Arial" w:hAnsi="Arial" w:cs="Arial"/>
          <w:sz w:val="24"/>
          <w:szCs w:val="24"/>
          <w:lang w:val="en-GB"/>
        </w:rPr>
      </w:pPr>
      <w:r w:rsidRPr="002C457D">
        <w:rPr>
          <w:rFonts w:ascii="Arial" w:hAnsi="Arial" w:cs="Arial"/>
          <w:b/>
          <w:sz w:val="24"/>
          <w:szCs w:val="24"/>
          <w:lang w:val="en-GB"/>
        </w:rPr>
        <w:t>Name of alleged perpetrator:</w:t>
      </w:r>
      <w:r w:rsidRPr="002C457D">
        <w:rPr>
          <w:rFonts w:ascii="Arial" w:hAnsi="Arial" w:cs="Arial"/>
          <w:sz w:val="24"/>
          <w:szCs w:val="24"/>
          <w:lang w:val="en-GB"/>
        </w:rPr>
        <w:tab/>
      </w:r>
      <w:r w:rsidRPr="002C457D">
        <w:rPr>
          <w:rFonts w:ascii="Arial" w:hAnsi="Arial" w:cs="Arial"/>
          <w:sz w:val="24"/>
          <w:szCs w:val="24"/>
          <w:lang w:val="en-GB"/>
        </w:rPr>
        <w:tab/>
        <w:t>[insert name, address, DOB]</w:t>
      </w:r>
    </w:p>
    <w:p w14:paraId="5CB11C90" w14:textId="77777777" w:rsidR="00B56DE4" w:rsidRPr="002C457D" w:rsidRDefault="00B56DE4" w:rsidP="00B56DE4">
      <w:pPr>
        <w:rPr>
          <w:rFonts w:ascii="Arial" w:hAnsi="Arial" w:cs="Arial"/>
          <w:sz w:val="24"/>
          <w:szCs w:val="24"/>
          <w:lang w:val="en-GB"/>
        </w:rPr>
      </w:pPr>
      <w:r w:rsidRPr="002C457D">
        <w:rPr>
          <w:rFonts w:ascii="Arial" w:hAnsi="Arial" w:cs="Arial"/>
          <w:b/>
          <w:sz w:val="24"/>
          <w:szCs w:val="24"/>
          <w:lang w:val="en-GB"/>
        </w:rPr>
        <w:t>Other household members:</w:t>
      </w:r>
      <w:r w:rsidRPr="002C457D">
        <w:rPr>
          <w:rFonts w:ascii="Arial" w:hAnsi="Arial" w:cs="Arial"/>
          <w:b/>
          <w:sz w:val="24"/>
          <w:szCs w:val="24"/>
          <w:lang w:val="en-GB"/>
        </w:rPr>
        <w:tab/>
      </w:r>
      <w:r w:rsidRPr="002C457D">
        <w:rPr>
          <w:rFonts w:ascii="Arial" w:hAnsi="Arial" w:cs="Arial"/>
          <w:sz w:val="24"/>
          <w:szCs w:val="24"/>
          <w:lang w:val="en-GB"/>
        </w:rPr>
        <w:tab/>
        <w:t>[insert name, address, DOB]</w:t>
      </w:r>
    </w:p>
    <w:p w14:paraId="11A19B94" w14:textId="77777777" w:rsidR="00B56DE4" w:rsidRDefault="00B56DE4" w:rsidP="00C010DB">
      <w:pPr>
        <w:jc w:val="both"/>
        <w:rPr>
          <w:rFonts w:ascii="Arial" w:hAnsi="Arial" w:cs="Arial"/>
          <w:sz w:val="24"/>
          <w:szCs w:val="24"/>
          <w:lang w:val="en-GB"/>
        </w:rPr>
      </w:pPr>
    </w:p>
    <w:p w14:paraId="0F92AA38" w14:textId="3CE5905E" w:rsidR="000A0ADE" w:rsidRPr="002C457D" w:rsidRDefault="000A0ADE" w:rsidP="00C010DB">
      <w:pPr>
        <w:jc w:val="both"/>
        <w:rPr>
          <w:rFonts w:ascii="Arial" w:hAnsi="Arial" w:cs="Arial"/>
          <w:sz w:val="24"/>
          <w:szCs w:val="24"/>
          <w:lang w:val="en-GB"/>
        </w:rPr>
      </w:pPr>
      <w:r w:rsidRPr="002C457D">
        <w:rPr>
          <w:rFonts w:ascii="Arial" w:hAnsi="Arial" w:cs="Arial"/>
          <w:sz w:val="24"/>
          <w:szCs w:val="24"/>
          <w:lang w:val="en-GB"/>
        </w:rPr>
        <w:t>Please c</w:t>
      </w:r>
      <w:r w:rsidR="00C324EB">
        <w:rPr>
          <w:rFonts w:ascii="Arial" w:hAnsi="Arial" w:cs="Arial"/>
          <w:sz w:val="24"/>
          <w:szCs w:val="24"/>
          <w:lang w:val="en-GB"/>
        </w:rPr>
        <w:t>omplete the information required</w:t>
      </w:r>
      <w:r w:rsidRPr="002C457D">
        <w:rPr>
          <w:rFonts w:ascii="Arial" w:hAnsi="Arial" w:cs="Arial"/>
          <w:sz w:val="24"/>
          <w:szCs w:val="24"/>
          <w:lang w:val="en-GB"/>
        </w:rPr>
        <w:t xml:space="preserve"> in </w:t>
      </w:r>
      <w:r w:rsidR="00434A15">
        <w:rPr>
          <w:rFonts w:ascii="Arial" w:hAnsi="Arial" w:cs="Arial"/>
          <w:b/>
          <w:sz w:val="24"/>
          <w:szCs w:val="24"/>
          <w:lang w:val="en-GB"/>
        </w:rPr>
        <w:t>Appendix 4</w:t>
      </w:r>
      <w:r w:rsidRPr="002C457D">
        <w:rPr>
          <w:rFonts w:ascii="Arial" w:hAnsi="Arial" w:cs="Arial"/>
          <w:sz w:val="24"/>
          <w:szCs w:val="24"/>
          <w:lang w:val="en-GB"/>
        </w:rPr>
        <w:t xml:space="preserve"> attached to this letter.  This is required to identify which agencies should attend </w:t>
      </w:r>
      <w:r w:rsidR="0028620D">
        <w:rPr>
          <w:rFonts w:ascii="Arial" w:hAnsi="Arial" w:cs="Arial"/>
          <w:sz w:val="24"/>
          <w:szCs w:val="24"/>
          <w:lang w:val="en-GB"/>
        </w:rPr>
        <w:t xml:space="preserve">the Practice Evaluation and Learning subgroup </w:t>
      </w:r>
      <w:r w:rsidRPr="002C457D">
        <w:rPr>
          <w:rFonts w:ascii="Arial" w:hAnsi="Arial" w:cs="Arial"/>
          <w:sz w:val="24"/>
          <w:szCs w:val="24"/>
          <w:lang w:val="en-GB"/>
        </w:rPr>
        <w:t>meeting and which hold relevant information that would inform a Safeguard</w:t>
      </w:r>
      <w:r w:rsidR="00C010DB">
        <w:rPr>
          <w:rFonts w:ascii="Arial" w:hAnsi="Arial" w:cs="Arial"/>
          <w:sz w:val="24"/>
          <w:szCs w:val="24"/>
          <w:lang w:val="en-GB"/>
        </w:rPr>
        <w:t xml:space="preserve">ing </w:t>
      </w:r>
      <w:r w:rsidR="00C324EB">
        <w:rPr>
          <w:rFonts w:ascii="Arial" w:hAnsi="Arial" w:cs="Arial"/>
          <w:sz w:val="24"/>
          <w:szCs w:val="24"/>
          <w:lang w:val="en-GB"/>
        </w:rPr>
        <w:t>Adult</w:t>
      </w:r>
      <w:r w:rsidRPr="002C457D">
        <w:rPr>
          <w:rFonts w:ascii="Arial" w:hAnsi="Arial" w:cs="Arial"/>
          <w:sz w:val="24"/>
          <w:szCs w:val="24"/>
          <w:lang w:val="en-GB"/>
        </w:rPr>
        <w:t xml:space="preserve"> Review in the event of one being commissioned.</w:t>
      </w:r>
    </w:p>
    <w:p w14:paraId="0898D5A1" w14:textId="77777777" w:rsidR="000A0ADE" w:rsidRPr="002C457D" w:rsidRDefault="000A0ADE" w:rsidP="00C010DB">
      <w:pPr>
        <w:jc w:val="both"/>
        <w:rPr>
          <w:rFonts w:ascii="Arial" w:hAnsi="Arial" w:cs="Arial"/>
          <w:sz w:val="24"/>
          <w:szCs w:val="24"/>
          <w:lang w:val="en-GB"/>
        </w:rPr>
      </w:pPr>
    </w:p>
    <w:p w14:paraId="6A482633" w14:textId="77777777" w:rsidR="000A0ADE" w:rsidRPr="002C457D" w:rsidRDefault="00B56DE4" w:rsidP="00514349">
      <w:pPr>
        <w:jc w:val="both"/>
        <w:rPr>
          <w:rFonts w:ascii="Arial" w:hAnsi="Arial" w:cs="Arial"/>
          <w:b/>
          <w:sz w:val="24"/>
          <w:szCs w:val="24"/>
          <w:lang w:val="en-GB"/>
        </w:rPr>
      </w:pPr>
      <w:r>
        <w:rPr>
          <w:rFonts w:ascii="Arial" w:hAnsi="Arial" w:cs="Arial"/>
          <w:b/>
          <w:sz w:val="24"/>
          <w:szCs w:val="24"/>
          <w:lang w:val="en-GB"/>
        </w:rPr>
        <w:t>Please secure records</w:t>
      </w:r>
      <w:r w:rsidR="000A0ADE" w:rsidRPr="002C457D">
        <w:rPr>
          <w:rFonts w:ascii="Arial" w:hAnsi="Arial" w:cs="Arial"/>
          <w:b/>
          <w:sz w:val="24"/>
          <w:szCs w:val="24"/>
          <w:lang w:val="en-GB"/>
        </w:rPr>
        <w:t xml:space="preserve"> immediately by copying and/or restricting electronic access.  To </w:t>
      </w:r>
      <w:r w:rsidR="00292472" w:rsidRPr="002C457D">
        <w:rPr>
          <w:rFonts w:ascii="Arial" w:hAnsi="Arial" w:cs="Arial"/>
          <w:b/>
          <w:sz w:val="24"/>
          <w:szCs w:val="24"/>
          <w:lang w:val="en-GB"/>
        </w:rPr>
        <w:t xml:space="preserve">be </w:t>
      </w:r>
      <w:r w:rsidR="000A0ADE" w:rsidRPr="002C457D">
        <w:rPr>
          <w:rFonts w:ascii="Arial" w:hAnsi="Arial" w:cs="Arial"/>
          <w:b/>
          <w:sz w:val="24"/>
          <w:szCs w:val="24"/>
          <w:lang w:val="en-GB"/>
        </w:rPr>
        <w:t>completely clear, only staff who will be involved in the SAR process (should it proceed), should have access to the file from now on.</w:t>
      </w:r>
    </w:p>
    <w:p w14:paraId="6CEE72E1" w14:textId="77777777" w:rsidR="000A0ADE" w:rsidRPr="002C457D" w:rsidRDefault="000A0ADE" w:rsidP="00292472">
      <w:pPr>
        <w:rPr>
          <w:rFonts w:ascii="Arial" w:hAnsi="Arial" w:cs="Arial"/>
          <w:b/>
          <w:sz w:val="24"/>
          <w:szCs w:val="24"/>
          <w:lang w:val="en-GB"/>
        </w:rPr>
      </w:pPr>
    </w:p>
    <w:p w14:paraId="12BA015A" w14:textId="04E10710" w:rsidR="000A0ADE" w:rsidRPr="002C457D" w:rsidRDefault="00514349" w:rsidP="00C010DB">
      <w:pPr>
        <w:jc w:val="both"/>
        <w:rPr>
          <w:rFonts w:ascii="Arial" w:hAnsi="Arial" w:cs="Arial"/>
          <w:sz w:val="24"/>
          <w:szCs w:val="24"/>
          <w:lang w:val="en-GB"/>
        </w:rPr>
      </w:pPr>
      <w:r>
        <w:rPr>
          <w:rFonts w:ascii="Arial" w:hAnsi="Arial" w:cs="Arial"/>
          <w:sz w:val="24"/>
          <w:szCs w:val="24"/>
          <w:lang w:val="en-GB"/>
        </w:rPr>
        <w:t xml:space="preserve">Your completed template should then be forwarded to </w:t>
      </w:r>
      <w:hyperlink r:id="rId319" w:history="1">
        <w:r w:rsidR="002F1539" w:rsidRPr="00F60F4A">
          <w:rPr>
            <w:rStyle w:val="Hyperlink"/>
            <w:rFonts w:ascii="Arial" w:hAnsi="Arial" w:cs="Arial"/>
            <w:sz w:val="24"/>
            <w:szCs w:val="24"/>
            <w:lang w:val="en-GB"/>
          </w:rPr>
          <w:t>STSCAP@southtyneside.gov.uk</w:t>
        </w:r>
      </w:hyperlink>
      <w:r w:rsidR="002F1539">
        <w:rPr>
          <w:rFonts w:ascii="Arial" w:hAnsi="Arial" w:cs="Arial"/>
          <w:sz w:val="24"/>
          <w:szCs w:val="24"/>
          <w:lang w:val="en-GB"/>
        </w:rPr>
        <w:tab/>
      </w:r>
      <w:r w:rsidR="00292472" w:rsidRPr="002C457D">
        <w:rPr>
          <w:rFonts w:ascii="Arial" w:hAnsi="Arial" w:cs="Arial"/>
          <w:sz w:val="24"/>
          <w:szCs w:val="24"/>
          <w:lang w:val="en-GB"/>
        </w:rPr>
        <w:t xml:space="preserve">from a suitably secure email </w:t>
      </w:r>
      <w:r w:rsidR="0058218D" w:rsidRPr="00514349">
        <w:rPr>
          <w:rFonts w:ascii="Arial" w:hAnsi="Arial" w:cs="Arial"/>
          <w:b/>
          <w:sz w:val="24"/>
          <w:szCs w:val="24"/>
          <w:lang w:val="en-GB"/>
        </w:rPr>
        <w:t xml:space="preserve">within </w:t>
      </w:r>
      <w:r w:rsidR="007004B1">
        <w:rPr>
          <w:rFonts w:ascii="Arial" w:hAnsi="Arial" w:cs="Arial"/>
          <w:b/>
          <w:sz w:val="24"/>
          <w:szCs w:val="24"/>
          <w:lang w:val="en-GB"/>
        </w:rPr>
        <w:t>10</w:t>
      </w:r>
      <w:r w:rsidR="0058218D" w:rsidRPr="00514349">
        <w:rPr>
          <w:rFonts w:ascii="Arial" w:hAnsi="Arial" w:cs="Arial"/>
          <w:b/>
          <w:sz w:val="24"/>
          <w:szCs w:val="24"/>
          <w:lang w:val="en-GB"/>
        </w:rPr>
        <w:t xml:space="preserve"> working days</w:t>
      </w:r>
      <w:r w:rsidR="0058218D">
        <w:rPr>
          <w:rFonts w:ascii="Arial" w:hAnsi="Arial" w:cs="Arial"/>
          <w:sz w:val="24"/>
          <w:szCs w:val="24"/>
          <w:lang w:val="en-GB"/>
        </w:rPr>
        <w:t xml:space="preserve"> of receiving this request. </w:t>
      </w:r>
      <w:r w:rsidR="000A0ADE" w:rsidRPr="002C457D">
        <w:rPr>
          <w:rFonts w:ascii="Arial" w:hAnsi="Arial" w:cs="Arial"/>
          <w:sz w:val="24"/>
          <w:szCs w:val="24"/>
          <w:lang w:val="en-GB"/>
        </w:rPr>
        <w:t xml:space="preserve">This information is only required in brief at present – i.e. we are not asking you to write a full review of your agency’s involvement at this stage.  We are asking for this information in order to determine whether it is necessary to conduct a full Safeguarding Adult Review and if so which agencies need to be involved.  </w:t>
      </w:r>
    </w:p>
    <w:p w14:paraId="04D2847C" w14:textId="77777777" w:rsidR="000A0ADE" w:rsidRPr="002C457D" w:rsidRDefault="000A0ADE" w:rsidP="00514349">
      <w:pPr>
        <w:rPr>
          <w:rFonts w:ascii="Arial" w:hAnsi="Arial" w:cs="Arial"/>
          <w:sz w:val="24"/>
          <w:szCs w:val="24"/>
          <w:lang w:val="en-GB"/>
        </w:rPr>
      </w:pPr>
    </w:p>
    <w:p w14:paraId="1B3131A9" w14:textId="77777777" w:rsidR="000A0ADE" w:rsidRPr="002C457D" w:rsidRDefault="000A0ADE" w:rsidP="00945311">
      <w:pPr>
        <w:contextualSpacing/>
        <w:jc w:val="both"/>
        <w:rPr>
          <w:rFonts w:ascii="Arial" w:hAnsi="Arial" w:cs="Arial"/>
          <w:sz w:val="24"/>
          <w:szCs w:val="24"/>
          <w:lang w:val="en-GB"/>
        </w:rPr>
      </w:pPr>
      <w:r w:rsidRPr="002C457D">
        <w:rPr>
          <w:rFonts w:ascii="Arial" w:hAnsi="Arial" w:cs="Arial"/>
          <w:b/>
          <w:sz w:val="24"/>
          <w:szCs w:val="24"/>
          <w:lang w:val="en-GB"/>
        </w:rPr>
        <w:t>In the event that the adult concerned has died please ensure any staff or volunteers who had contact with the p</w:t>
      </w:r>
      <w:r w:rsidR="00C324EB">
        <w:rPr>
          <w:rFonts w:ascii="Arial" w:hAnsi="Arial" w:cs="Arial"/>
          <w:b/>
          <w:sz w:val="24"/>
          <w:szCs w:val="24"/>
          <w:lang w:val="en-GB"/>
        </w:rPr>
        <w:t>erson</w:t>
      </w:r>
      <w:r w:rsidRPr="002C457D">
        <w:rPr>
          <w:rFonts w:ascii="Arial" w:hAnsi="Arial" w:cs="Arial"/>
          <w:b/>
          <w:sz w:val="24"/>
          <w:szCs w:val="24"/>
          <w:lang w:val="en-GB"/>
        </w:rPr>
        <w:t xml:space="preserve"> involved in the case are aware of the death and that they have access to appropriate support</w:t>
      </w:r>
      <w:r w:rsidRPr="002C457D">
        <w:rPr>
          <w:rFonts w:ascii="Arial" w:hAnsi="Arial" w:cs="Arial"/>
          <w:sz w:val="24"/>
          <w:szCs w:val="24"/>
          <w:lang w:val="en-GB"/>
        </w:rPr>
        <w:t>.</w:t>
      </w:r>
    </w:p>
    <w:p w14:paraId="494AE51B" w14:textId="77777777" w:rsidR="000A0ADE" w:rsidRDefault="000A0ADE" w:rsidP="00514349">
      <w:pPr>
        <w:contextualSpacing/>
        <w:rPr>
          <w:rFonts w:ascii="Arial" w:hAnsi="Arial" w:cs="Arial"/>
          <w:sz w:val="24"/>
          <w:szCs w:val="24"/>
          <w:lang w:val="en-GB"/>
        </w:rPr>
      </w:pPr>
    </w:p>
    <w:p w14:paraId="594405F0" w14:textId="77777777" w:rsidR="000A0ADE" w:rsidRPr="002C457D" w:rsidRDefault="000A0ADE" w:rsidP="00514349">
      <w:pPr>
        <w:jc w:val="both"/>
        <w:rPr>
          <w:rFonts w:ascii="Arial" w:hAnsi="Arial" w:cs="Arial"/>
          <w:sz w:val="24"/>
          <w:szCs w:val="24"/>
          <w:lang w:val="en-GB"/>
        </w:rPr>
      </w:pPr>
      <w:r w:rsidRPr="002C457D">
        <w:rPr>
          <w:rFonts w:ascii="Arial" w:hAnsi="Arial" w:cs="Arial"/>
          <w:sz w:val="24"/>
          <w:szCs w:val="24"/>
          <w:lang w:val="en-GB"/>
        </w:rPr>
        <w:t xml:space="preserve">A decision will be taken on whether to go ahead with a Safeguarding Adult Review.  We will be in touch again following that decision. </w:t>
      </w:r>
    </w:p>
    <w:p w14:paraId="21A4ACD2" w14:textId="77777777" w:rsidR="000A0ADE" w:rsidRPr="002C457D" w:rsidRDefault="000A0ADE" w:rsidP="00292472">
      <w:pPr>
        <w:rPr>
          <w:rFonts w:ascii="Arial" w:hAnsi="Arial" w:cs="Arial"/>
          <w:sz w:val="24"/>
          <w:szCs w:val="24"/>
          <w:lang w:val="en-GB"/>
        </w:rPr>
      </w:pPr>
    </w:p>
    <w:p w14:paraId="4586A598" w14:textId="77777777" w:rsidR="000A0ADE" w:rsidRPr="002C457D" w:rsidRDefault="000A0ADE" w:rsidP="00292472">
      <w:pPr>
        <w:rPr>
          <w:rFonts w:ascii="Arial" w:hAnsi="Arial" w:cs="Arial"/>
          <w:sz w:val="24"/>
          <w:szCs w:val="24"/>
          <w:lang w:val="en-GB"/>
        </w:rPr>
      </w:pPr>
      <w:r w:rsidRPr="002C457D">
        <w:rPr>
          <w:rFonts w:ascii="Arial" w:hAnsi="Arial" w:cs="Arial"/>
          <w:sz w:val="24"/>
          <w:szCs w:val="24"/>
          <w:lang w:val="en-GB"/>
        </w:rPr>
        <w:t>Yours sincerely</w:t>
      </w:r>
    </w:p>
    <w:p w14:paraId="598B7FA0" w14:textId="77777777" w:rsidR="000A0ADE" w:rsidRDefault="000A0ADE" w:rsidP="00292472">
      <w:pPr>
        <w:rPr>
          <w:rFonts w:ascii="Arial" w:hAnsi="Arial" w:cs="Arial"/>
          <w:sz w:val="24"/>
          <w:szCs w:val="24"/>
          <w:lang w:val="en-GB"/>
        </w:rPr>
      </w:pPr>
    </w:p>
    <w:p w14:paraId="57ABFAEF" w14:textId="77777777" w:rsidR="00514349" w:rsidRDefault="00514349" w:rsidP="00292472">
      <w:pPr>
        <w:rPr>
          <w:rFonts w:ascii="Arial" w:hAnsi="Arial" w:cs="Arial"/>
          <w:sz w:val="24"/>
          <w:szCs w:val="24"/>
          <w:lang w:val="en-GB"/>
        </w:rPr>
      </w:pPr>
    </w:p>
    <w:p w14:paraId="7BC68C8B" w14:textId="77777777" w:rsidR="00514349" w:rsidRPr="002C457D" w:rsidRDefault="00514349" w:rsidP="00292472">
      <w:pPr>
        <w:rPr>
          <w:rFonts w:ascii="Arial" w:hAnsi="Arial" w:cs="Arial"/>
          <w:sz w:val="24"/>
          <w:szCs w:val="24"/>
          <w:lang w:val="en-GB"/>
        </w:rPr>
      </w:pPr>
    </w:p>
    <w:p w14:paraId="0B0ABC04" w14:textId="77777777" w:rsidR="000A0ADE" w:rsidRPr="002C457D" w:rsidRDefault="000A0ADE" w:rsidP="00292472">
      <w:pPr>
        <w:rPr>
          <w:rFonts w:ascii="Arial" w:hAnsi="Arial" w:cs="Arial"/>
          <w:sz w:val="24"/>
          <w:szCs w:val="24"/>
          <w:lang w:val="en-GB"/>
        </w:rPr>
      </w:pPr>
      <w:r w:rsidRPr="002C457D">
        <w:rPr>
          <w:rFonts w:ascii="Arial" w:hAnsi="Arial" w:cs="Arial"/>
          <w:sz w:val="24"/>
          <w:szCs w:val="24"/>
          <w:lang w:val="en-GB"/>
        </w:rPr>
        <w:t>Jackie Nolan</w:t>
      </w:r>
    </w:p>
    <w:p w14:paraId="35DBA152" w14:textId="1A7BB0F7" w:rsidR="002C457D" w:rsidRDefault="002F1539" w:rsidP="002C457D">
      <w:pPr>
        <w:rPr>
          <w:rFonts w:ascii="Arial" w:hAnsi="Arial" w:cs="Arial"/>
          <w:sz w:val="24"/>
          <w:szCs w:val="24"/>
          <w:lang w:val="en-GB"/>
        </w:rPr>
      </w:pPr>
      <w:r>
        <w:rPr>
          <w:rFonts w:ascii="Arial" w:hAnsi="Arial" w:cs="Arial"/>
          <w:sz w:val="24"/>
          <w:szCs w:val="24"/>
          <w:lang w:val="en-GB"/>
        </w:rPr>
        <w:t>STS</w:t>
      </w:r>
      <w:r w:rsidR="003A2B57">
        <w:rPr>
          <w:rFonts w:ascii="Arial" w:hAnsi="Arial" w:cs="Arial"/>
          <w:sz w:val="24"/>
          <w:szCs w:val="24"/>
          <w:lang w:val="en-GB"/>
        </w:rPr>
        <w:t xml:space="preserve">AB </w:t>
      </w:r>
      <w:r w:rsidR="00D13666" w:rsidRPr="002C457D">
        <w:rPr>
          <w:rFonts w:ascii="Arial" w:hAnsi="Arial" w:cs="Arial"/>
          <w:sz w:val="24"/>
          <w:szCs w:val="24"/>
          <w:lang w:val="en-GB"/>
        </w:rPr>
        <w:t>Business Manager</w:t>
      </w:r>
    </w:p>
    <w:p w14:paraId="45C8A5A6" w14:textId="77777777" w:rsidR="00593A23" w:rsidRDefault="00593A23" w:rsidP="002C457D">
      <w:pPr>
        <w:rPr>
          <w:rFonts w:ascii="Arial" w:hAnsi="Arial" w:cs="Arial"/>
          <w:sz w:val="24"/>
          <w:szCs w:val="24"/>
          <w:lang w:val="en-GB"/>
        </w:rPr>
      </w:pPr>
    </w:p>
    <w:p w14:paraId="3D87A97F" w14:textId="77777777" w:rsidR="00593A23" w:rsidRDefault="00593A23" w:rsidP="002C457D">
      <w:pPr>
        <w:rPr>
          <w:rFonts w:ascii="Arial" w:hAnsi="Arial" w:cs="Arial"/>
          <w:sz w:val="24"/>
          <w:szCs w:val="24"/>
          <w:lang w:val="en-GB"/>
        </w:rPr>
      </w:pPr>
    </w:p>
    <w:p w14:paraId="187E3EF6" w14:textId="14F5FB9F" w:rsidR="00B56DE4" w:rsidRDefault="00B56DE4">
      <w:pPr>
        <w:spacing w:after="200" w:line="276" w:lineRule="auto"/>
        <w:rPr>
          <w:rFonts w:ascii="Arial" w:hAnsi="Arial" w:cs="Arial"/>
          <w:b/>
          <w:sz w:val="24"/>
          <w:szCs w:val="24"/>
          <w:lang w:val="en-GB"/>
        </w:rPr>
      </w:pPr>
      <w:r>
        <w:rPr>
          <w:rFonts w:ascii="Arial" w:hAnsi="Arial" w:cs="Arial"/>
          <w:b/>
          <w:sz w:val="24"/>
          <w:szCs w:val="24"/>
          <w:lang w:val="en-GB"/>
        </w:rPr>
        <w:br w:type="page"/>
      </w:r>
    </w:p>
    <w:p w14:paraId="3E422455" w14:textId="387EA9EA" w:rsidR="00F466E9" w:rsidRDefault="00C06311" w:rsidP="00D5118C">
      <w:pPr>
        <w:ind w:right="-113" w:hanging="709"/>
        <w:jc w:val="center"/>
        <w:rPr>
          <w:rFonts w:ascii="Arial" w:hAnsi="Arial" w:cs="Arial"/>
          <w:b/>
          <w:sz w:val="24"/>
          <w:szCs w:val="24"/>
          <w:lang w:val="en-GB"/>
        </w:rPr>
      </w:pPr>
      <w:r w:rsidRPr="00D5118C">
        <w:rPr>
          <w:rFonts w:ascii="Arial" w:eastAsia="Arial" w:hAnsi="Arial" w:cs="Arial"/>
          <w:b/>
          <w:bCs/>
          <w:noProof/>
          <w:color w:val="00B050"/>
          <w:spacing w:val="10"/>
          <w:sz w:val="32"/>
          <w:szCs w:val="32"/>
        </w:rPr>
        <mc:AlternateContent>
          <mc:Choice Requires="wps">
            <w:drawing>
              <wp:anchor distT="0" distB="0" distL="114300" distR="114300" simplePos="0" relativeHeight="251688448" behindDoc="0" locked="0" layoutInCell="1" allowOverlap="1" wp14:anchorId="6E2070EE" wp14:editId="2F7E7E7A">
                <wp:simplePos x="0" y="0"/>
                <wp:positionH relativeFrom="column">
                  <wp:posOffset>4703528</wp:posOffset>
                </wp:positionH>
                <wp:positionV relativeFrom="paragraph">
                  <wp:posOffset>-618959</wp:posOffset>
                </wp:positionV>
                <wp:extent cx="1390650" cy="2667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390650" cy="266700"/>
                        </a:xfrm>
                        <a:prstGeom prst="rect">
                          <a:avLst/>
                        </a:prstGeom>
                        <a:solidFill>
                          <a:sysClr val="window" lastClr="FFFFFF"/>
                        </a:solidFill>
                        <a:ln w="6350">
                          <a:noFill/>
                        </a:ln>
                        <a:effectLst/>
                      </wps:spPr>
                      <wps:txbx>
                        <w:txbxContent>
                          <w:p w14:paraId="41B1AB22" w14:textId="77777777" w:rsidR="004951B1" w:rsidRPr="00593A23" w:rsidRDefault="004951B1" w:rsidP="00593A23">
                            <w:pPr>
                              <w:rPr>
                                <w:rFonts w:ascii="Arial" w:hAnsi="Arial" w:cs="Arial"/>
                                <w:b/>
                                <w:sz w:val="24"/>
                                <w:szCs w:val="24"/>
                              </w:rPr>
                            </w:pPr>
                            <w:r>
                              <w:rPr>
                                <w:b/>
                                <w:sz w:val="24"/>
                                <w:szCs w:val="24"/>
                              </w:rPr>
                              <w:t xml:space="preserve">     </w:t>
                            </w:r>
                            <w:r w:rsidRPr="00593A23">
                              <w:rPr>
                                <w:rFonts w:ascii="Arial" w:hAnsi="Arial" w:cs="Arial"/>
                                <w:b/>
                                <w:sz w:val="24"/>
                                <w:szCs w:val="24"/>
                              </w:rPr>
                              <w:t>APPENDIX</w:t>
                            </w:r>
                            <w:r>
                              <w:rPr>
                                <w:rFonts w:ascii="Arial" w:hAnsi="Arial" w:cs="Arial"/>
                                <w:b/>
                                <w:sz w:val="24"/>
                                <w:szCs w:val="24"/>
                              </w:rPr>
                              <w:t xml:space="preserve"> 4</w:t>
                            </w:r>
                            <w:r w:rsidRPr="00593A23">
                              <w:rPr>
                                <w:rFonts w:ascii="Arial" w:hAnsi="Arial" w:cs="Arial"/>
                                <w:b/>
                                <w:sz w:val="24"/>
                                <w:szCs w:val="24"/>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70EE" id="Text Box 84" o:spid="_x0000_s1142" type="#_x0000_t202" style="position:absolute;left:0;text-align:left;margin-left:370.35pt;margin-top:-48.75pt;width:109.5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" fillcolor="window" stroked="f" strokeweight=".5pt">
                <v:textbox>
                  <w:txbxContent>
                    <w:p w14:paraId="41B1AB22" w14:textId="77777777" w:rsidR="004951B1" w:rsidRPr="00593A23" w:rsidRDefault="004951B1" w:rsidP="00593A23">
                      <w:pPr>
                        <w:rPr>
                          <w:rFonts w:ascii="Arial" w:hAnsi="Arial" w:cs="Arial"/>
                          <w:b/>
                          <w:sz w:val="24"/>
                          <w:szCs w:val="24"/>
                        </w:rPr>
                      </w:pPr>
                      <w:r>
                        <w:rPr>
                          <w:b/>
                          <w:sz w:val="24"/>
                          <w:szCs w:val="24"/>
                        </w:rPr>
                        <w:t xml:space="preserve">     </w:t>
                      </w:r>
                      <w:r w:rsidRPr="00593A23">
                        <w:rPr>
                          <w:rFonts w:ascii="Arial" w:hAnsi="Arial" w:cs="Arial"/>
                          <w:b/>
                          <w:sz w:val="24"/>
                          <w:szCs w:val="24"/>
                        </w:rPr>
                        <w:t>APPENDIX</w:t>
                      </w:r>
                      <w:r>
                        <w:rPr>
                          <w:rFonts w:ascii="Arial" w:hAnsi="Arial" w:cs="Arial"/>
                          <w:b/>
                          <w:sz w:val="24"/>
                          <w:szCs w:val="24"/>
                        </w:rPr>
                        <w:t xml:space="preserve"> 4</w:t>
                      </w:r>
                      <w:r w:rsidRPr="00593A23">
                        <w:rPr>
                          <w:rFonts w:ascii="Arial" w:hAnsi="Arial" w:cs="Arial"/>
                          <w:b/>
                          <w:sz w:val="24"/>
                          <w:szCs w:val="24"/>
                        </w:rPr>
                        <w:t xml:space="preserve"> 4</w:t>
                      </w:r>
                    </w:p>
                  </w:txbxContent>
                </v:textbox>
              </v:shape>
            </w:pict>
          </mc:Fallback>
        </mc:AlternateContent>
      </w:r>
      <w:r w:rsidR="007673BA" w:rsidRPr="00D5118C">
        <w:rPr>
          <w:rFonts w:ascii="Arial" w:eastAsia="Arial" w:hAnsi="Arial" w:cs="Arial"/>
          <w:b/>
          <w:bCs/>
          <w:color w:val="00B050"/>
          <w:spacing w:val="10"/>
          <w:sz w:val="32"/>
          <w:szCs w:val="32"/>
        </w:rPr>
        <w:t>MULTI- AGENCY INVOLVEMENT TEMPLATE</w:t>
      </w:r>
    </w:p>
    <w:p w14:paraId="7500D250" w14:textId="77777777" w:rsidR="00F466E9" w:rsidRDefault="00F466E9" w:rsidP="007673BA">
      <w:pPr>
        <w:rPr>
          <w:rFonts w:ascii="Arial" w:hAnsi="Arial" w:cs="Arial"/>
          <w:b/>
          <w:sz w:val="24"/>
          <w:szCs w:val="24"/>
          <w:lang w:val="en-GB"/>
        </w:rPr>
      </w:pPr>
    </w:p>
    <w:tbl>
      <w:tblPr>
        <w:tblStyle w:val="TableGrid"/>
        <w:tblW w:w="9606" w:type="dxa"/>
        <w:tblLook w:val="04A0" w:firstRow="1" w:lastRow="0" w:firstColumn="1" w:lastColumn="0" w:noHBand="0" w:noVBand="1"/>
      </w:tblPr>
      <w:tblGrid>
        <w:gridCol w:w="9606"/>
      </w:tblGrid>
      <w:tr w:rsidR="00F466E9" w14:paraId="6074F355" w14:textId="77777777" w:rsidTr="00C010DB">
        <w:tc>
          <w:tcPr>
            <w:tcW w:w="9606" w:type="dxa"/>
          </w:tcPr>
          <w:p w14:paraId="3B914B76" w14:textId="77777777" w:rsidR="00F466E9" w:rsidRDefault="00F466E9" w:rsidP="00D93DED">
            <w:pPr>
              <w:rPr>
                <w:rFonts w:ascii="Arial" w:hAnsi="Arial" w:cs="Arial"/>
                <w:b/>
                <w:sz w:val="24"/>
                <w:szCs w:val="24"/>
                <w:lang w:val="en-GB"/>
              </w:rPr>
            </w:pPr>
            <w:r>
              <w:rPr>
                <w:rFonts w:ascii="Arial" w:hAnsi="Arial" w:cs="Arial"/>
                <w:b/>
                <w:sz w:val="24"/>
                <w:szCs w:val="24"/>
                <w:lang w:val="en-GB"/>
              </w:rPr>
              <w:t>Summary of Involvement:</w:t>
            </w:r>
          </w:p>
          <w:p w14:paraId="294BA220" w14:textId="2DC5926E" w:rsidR="0028620D" w:rsidRDefault="00F466E9" w:rsidP="00D93DED">
            <w:pPr>
              <w:rPr>
                <w:rFonts w:ascii="Arial" w:hAnsi="Arial" w:cs="Arial"/>
                <w:sz w:val="24"/>
                <w:szCs w:val="24"/>
                <w:lang w:val="en-GB"/>
              </w:rPr>
            </w:pPr>
            <w:r>
              <w:rPr>
                <w:rFonts w:ascii="Arial" w:hAnsi="Arial" w:cs="Arial"/>
                <w:sz w:val="24"/>
                <w:szCs w:val="24"/>
                <w:lang w:val="en-GB"/>
              </w:rPr>
              <w:t>The information requested on this form will be for the purpose of deciding whether the criteria for holding a Safeguarding Adults Review have been met.</w:t>
            </w:r>
            <w:r w:rsidR="0028620D">
              <w:rPr>
                <w:rFonts w:ascii="Arial" w:hAnsi="Arial" w:cs="Arial"/>
                <w:sz w:val="24"/>
                <w:szCs w:val="24"/>
                <w:lang w:val="en-GB"/>
              </w:rPr>
              <w:t xml:space="preserve">  </w:t>
            </w:r>
          </w:p>
          <w:p w14:paraId="2AB7E6D1" w14:textId="77777777" w:rsidR="0028620D" w:rsidRDefault="0028620D" w:rsidP="00D93DED">
            <w:pPr>
              <w:jc w:val="both"/>
              <w:rPr>
                <w:rFonts w:ascii="Arial" w:hAnsi="Arial" w:cs="Arial"/>
                <w:sz w:val="24"/>
                <w:szCs w:val="24"/>
                <w:lang w:val="en-GB"/>
              </w:rPr>
            </w:pPr>
          </w:p>
          <w:p w14:paraId="03A065FD" w14:textId="77777777" w:rsidR="00C06311" w:rsidRDefault="0028620D" w:rsidP="00D93DED">
            <w:pPr>
              <w:jc w:val="both"/>
              <w:rPr>
                <w:rFonts w:ascii="Arial" w:hAnsi="Arial" w:cs="Arial"/>
                <w:b/>
                <w:bCs/>
                <w:i/>
                <w:iCs/>
                <w:sz w:val="24"/>
                <w:szCs w:val="24"/>
                <w:lang w:val="en-GB"/>
              </w:rPr>
            </w:pPr>
            <w:r w:rsidRPr="00C06311">
              <w:rPr>
                <w:rFonts w:ascii="Arial" w:hAnsi="Arial" w:cs="Arial"/>
                <w:b/>
                <w:bCs/>
                <w:i/>
                <w:iCs/>
                <w:sz w:val="24"/>
                <w:szCs w:val="24"/>
                <w:lang w:val="en-GB"/>
              </w:rPr>
              <w:t>Note</w:t>
            </w:r>
            <w:r w:rsidR="00C06311">
              <w:rPr>
                <w:rFonts w:ascii="Arial" w:hAnsi="Arial" w:cs="Arial"/>
                <w:b/>
                <w:bCs/>
                <w:i/>
                <w:iCs/>
                <w:sz w:val="24"/>
                <w:szCs w:val="24"/>
                <w:lang w:val="en-GB"/>
              </w:rPr>
              <w:t>s</w:t>
            </w:r>
            <w:r w:rsidRPr="00C06311">
              <w:rPr>
                <w:rFonts w:ascii="Arial" w:hAnsi="Arial" w:cs="Arial"/>
                <w:b/>
                <w:bCs/>
                <w:i/>
                <w:iCs/>
                <w:sz w:val="24"/>
                <w:szCs w:val="24"/>
                <w:lang w:val="en-GB"/>
              </w:rPr>
              <w:t xml:space="preserve">: </w:t>
            </w:r>
          </w:p>
          <w:p w14:paraId="0B166D66" w14:textId="77777777" w:rsidR="00F466E9" w:rsidRPr="00C06311" w:rsidRDefault="0028620D" w:rsidP="00D93DED">
            <w:pPr>
              <w:pStyle w:val="ListParagraph"/>
              <w:numPr>
                <w:ilvl w:val="0"/>
                <w:numId w:val="18"/>
              </w:numPr>
              <w:ind w:left="313" w:hanging="313"/>
              <w:jc w:val="both"/>
              <w:rPr>
                <w:rFonts w:ascii="Arial" w:hAnsi="Arial" w:cs="Arial"/>
                <w:sz w:val="24"/>
                <w:szCs w:val="24"/>
                <w:lang w:val="en-GB"/>
              </w:rPr>
            </w:pPr>
            <w:r w:rsidRPr="00C06311">
              <w:rPr>
                <w:rFonts w:ascii="Arial" w:hAnsi="Arial" w:cs="Arial"/>
                <w:sz w:val="24"/>
                <w:szCs w:val="24"/>
                <w:lang w:val="en-GB"/>
              </w:rPr>
              <w:t xml:space="preserve">This information is only required in brief at present – i.e. we are not asking you to write a full review of your agency’s involvement at this stage.  We are asking for this information in order to determine whether it is necessary to conduct a full Safeguarding Adult Review and if so, which agencies need to be involved.  </w:t>
            </w:r>
          </w:p>
          <w:p w14:paraId="446B38F5" w14:textId="02C2CB21" w:rsidR="00C06311" w:rsidRPr="00C06311" w:rsidRDefault="00C06311" w:rsidP="00D93DED">
            <w:pPr>
              <w:pStyle w:val="ListParagraph"/>
              <w:numPr>
                <w:ilvl w:val="0"/>
                <w:numId w:val="18"/>
              </w:numPr>
              <w:ind w:left="313" w:hanging="313"/>
              <w:jc w:val="both"/>
              <w:rPr>
                <w:rFonts w:ascii="Arial" w:hAnsi="Arial" w:cs="Arial"/>
                <w:b/>
                <w:bCs/>
                <w:i/>
                <w:iCs/>
                <w:sz w:val="24"/>
                <w:szCs w:val="24"/>
                <w:lang w:val="en-GB"/>
              </w:rPr>
            </w:pPr>
            <w:r w:rsidRPr="00C06311">
              <w:rPr>
                <w:rFonts w:ascii="Arial" w:hAnsi="Arial" w:cs="Arial"/>
                <w:sz w:val="24"/>
                <w:szCs w:val="24"/>
                <w:lang w:val="en-GB"/>
              </w:rPr>
              <w:t>This template should be used as it is and information should not be ‘</w:t>
            </w:r>
            <w:r w:rsidR="00C46E72">
              <w:rPr>
                <w:rFonts w:ascii="Arial" w:hAnsi="Arial" w:cs="Arial"/>
                <w:sz w:val="24"/>
                <w:szCs w:val="24"/>
                <w:lang w:val="en-GB"/>
              </w:rPr>
              <w:t>copied</w:t>
            </w:r>
            <w:r w:rsidRPr="00C06311">
              <w:rPr>
                <w:rFonts w:ascii="Arial" w:hAnsi="Arial" w:cs="Arial"/>
                <w:sz w:val="24"/>
                <w:szCs w:val="24"/>
                <w:lang w:val="en-GB"/>
              </w:rPr>
              <w:t xml:space="preserve"> and pasted’ from other documents/recording systems.  </w:t>
            </w:r>
            <w:r w:rsidRPr="00C06311">
              <w:rPr>
                <w:rFonts w:ascii="Arial" w:hAnsi="Arial" w:cs="Arial"/>
                <w:b/>
                <w:bCs/>
                <w:i/>
                <w:iCs/>
                <w:sz w:val="24"/>
                <w:szCs w:val="24"/>
                <w:lang w:val="en-GB"/>
              </w:rPr>
              <w:t xml:space="preserve">If the template is not completed </w:t>
            </w:r>
            <w:r w:rsidR="00D93DED" w:rsidRPr="00C06311">
              <w:rPr>
                <w:rFonts w:ascii="Arial" w:hAnsi="Arial" w:cs="Arial"/>
                <w:b/>
                <w:bCs/>
                <w:i/>
                <w:iCs/>
                <w:sz w:val="24"/>
                <w:szCs w:val="24"/>
                <w:lang w:val="en-GB"/>
              </w:rPr>
              <w:t>appropriately,</w:t>
            </w:r>
            <w:r w:rsidRPr="00C06311">
              <w:rPr>
                <w:rFonts w:ascii="Arial" w:hAnsi="Arial" w:cs="Arial"/>
                <w:b/>
                <w:bCs/>
                <w:i/>
                <w:iCs/>
                <w:sz w:val="24"/>
                <w:szCs w:val="24"/>
                <w:lang w:val="en-GB"/>
              </w:rPr>
              <w:t xml:space="preserve"> it will be returned.</w:t>
            </w:r>
          </w:p>
        </w:tc>
      </w:tr>
    </w:tbl>
    <w:p w14:paraId="01A7E60A" w14:textId="77777777" w:rsidR="00F466E9" w:rsidRDefault="00F466E9" w:rsidP="00F466E9">
      <w:pPr>
        <w:jc w:val="center"/>
        <w:rPr>
          <w:rFonts w:ascii="Arial" w:hAnsi="Arial" w:cs="Arial"/>
          <w:sz w:val="24"/>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1701"/>
        <w:gridCol w:w="3969"/>
      </w:tblGrid>
      <w:tr w:rsidR="00C010DB" w:rsidRPr="00C010DB" w14:paraId="66226435" w14:textId="77777777" w:rsidTr="00D93DED">
        <w:tc>
          <w:tcPr>
            <w:tcW w:w="9606" w:type="dxa"/>
            <w:gridSpan w:val="4"/>
            <w:shd w:val="clear" w:color="auto" w:fill="00B050"/>
          </w:tcPr>
          <w:p w14:paraId="2130BF2A" w14:textId="77777777" w:rsidR="00C010DB" w:rsidRPr="00C010DB" w:rsidRDefault="00C010DB" w:rsidP="00C010DB">
            <w:pPr>
              <w:jc w:val="center"/>
              <w:rPr>
                <w:rFonts w:ascii="Arial" w:hAnsi="Arial" w:cs="Arial"/>
                <w:b/>
                <w:sz w:val="24"/>
                <w:szCs w:val="24"/>
                <w:lang w:val="en-GB"/>
              </w:rPr>
            </w:pPr>
            <w:r>
              <w:rPr>
                <w:rFonts w:ascii="Arial" w:hAnsi="Arial" w:cs="Arial"/>
                <w:b/>
                <w:sz w:val="24"/>
                <w:szCs w:val="24"/>
                <w:lang w:val="en-GB"/>
              </w:rPr>
              <w:t>Subject of the R</w:t>
            </w:r>
            <w:r w:rsidRPr="00C010DB">
              <w:rPr>
                <w:rFonts w:ascii="Arial" w:hAnsi="Arial" w:cs="Arial"/>
                <w:b/>
                <w:sz w:val="24"/>
                <w:szCs w:val="24"/>
                <w:lang w:val="en-GB"/>
              </w:rPr>
              <w:t xml:space="preserve">eport </w:t>
            </w:r>
          </w:p>
        </w:tc>
      </w:tr>
      <w:tr w:rsidR="00C010DB" w:rsidRPr="00D93DED" w14:paraId="65046B34" w14:textId="77777777" w:rsidTr="00D93DED">
        <w:trPr>
          <w:trHeight w:val="483"/>
        </w:trPr>
        <w:tc>
          <w:tcPr>
            <w:tcW w:w="2376" w:type="dxa"/>
            <w:shd w:val="clear" w:color="auto" w:fill="00B050"/>
            <w:vAlign w:val="center"/>
          </w:tcPr>
          <w:p w14:paraId="506B2234" w14:textId="77777777" w:rsidR="00C010DB" w:rsidRPr="00D93DED" w:rsidRDefault="00C010DB" w:rsidP="00C010DB">
            <w:pPr>
              <w:jc w:val="center"/>
              <w:rPr>
                <w:rFonts w:ascii="Arial" w:hAnsi="Arial" w:cs="Arial"/>
                <w:b/>
                <w:bCs/>
                <w:sz w:val="24"/>
                <w:szCs w:val="24"/>
                <w:lang w:val="en-GB"/>
              </w:rPr>
            </w:pPr>
            <w:r w:rsidRPr="00D93DED">
              <w:rPr>
                <w:rFonts w:ascii="Arial" w:hAnsi="Arial" w:cs="Arial"/>
                <w:b/>
                <w:bCs/>
                <w:sz w:val="24"/>
                <w:szCs w:val="24"/>
                <w:lang w:val="en-GB"/>
              </w:rPr>
              <w:t>Name</w:t>
            </w:r>
          </w:p>
        </w:tc>
        <w:tc>
          <w:tcPr>
            <w:tcW w:w="1560" w:type="dxa"/>
            <w:shd w:val="clear" w:color="auto" w:fill="00B050"/>
            <w:vAlign w:val="center"/>
          </w:tcPr>
          <w:p w14:paraId="390BF810" w14:textId="77777777" w:rsidR="00C010DB" w:rsidRPr="00D93DED" w:rsidRDefault="00C010DB" w:rsidP="00C010DB">
            <w:pPr>
              <w:jc w:val="center"/>
              <w:rPr>
                <w:rFonts w:ascii="Arial" w:hAnsi="Arial" w:cs="Arial"/>
                <w:b/>
                <w:bCs/>
                <w:sz w:val="24"/>
                <w:szCs w:val="24"/>
                <w:lang w:val="en-GB"/>
              </w:rPr>
            </w:pPr>
            <w:r w:rsidRPr="00D93DED">
              <w:rPr>
                <w:rFonts w:ascii="Arial" w:hAnsi="Arial" w:cs="Arial"/>
                <w:b/>
                <w:bCs/>
                <w:sz w:val="24"/>
                <w:szCs w:val="24"/>
                <w:lang w:val="en-GB"/>
              </w:rPr>
              <w:t>D.O.B.</w:t>
            </w:r>
          </w:p>
        </w:tc>
        <w:tc>
          <w:tcPr>
            <w:tcW w:w="1701" w:type="dxa"/>
            <w:shd w:val="clear" w:color="auto" w:fill="00B050"/>
            <w:vAlign w:val="center"/>
          </w:tcPr>
          <w:p w14:paraId="1B38491E" w14:textId="3C496F96" w:rsidR="00C010DB" w:rsidRPr="00D93DED" w:rsidRDefault="00C010DB" w:rsidP="00C010DB">
            <w:pPr>
              <w:jc w:val="center"/>
              <w:rPr>
                <w:rFonts w:ascii="Arial" w:hAnsi="Arial" w:cs="Arial"/>
                <w:b/>
                <w:bCs/>
                <w:sz w:val="24"/>
                <w:szCs w:val="24"/>
                <w:lang w:val="en-GB"/>
              </w:rPr>
            </w:pPr>
            <w:r w:rsidRPr="00D93DED">
              <w:rPr>
                <w:rFonts w:ascii="Arial" w:hAnsi="Arial" w:cs="Arial"/>
                <w:b/>
                <w:bCs/>
                <w:sz w:val="24"/>
                <w:szCs w:val="24"/>
                <w:lang w:val="en-GB"/>
              </w:rPr>
              <w:t>D.</w:t>
            </w:r>
            <w:r w:rsidR="00D93DED" w:rsidRPr="00D93DED">
              <w:rPr>
                <w:rFonts w:ascii="Arial" w:hAnsi="Arial" w:cs="Arial"/>
                <w:b/>
                <w:bCs/>
                <w:sz w:val="24"/>
                <w:szCs w:val="24"/>
                <w:lang w:val="en-GB"/>
              </w:rPr>
              <w:t>O.D</w:t>
            </w:r>
          </w:p>
        </w:tc>
        <w:tc>
          <w:tcPr>
            <w:tcW w:w="3969" w:type="dxa"/>
            <w:shd w:val="clear" w:color="auto" w:fill="00B050"/>
            <w:vAlign w:val="center"/>
          </w:tcPr>
          <w:p w14:paraId="5959CC6E" w14:textId="77777777" w:rsidR="00C010DB" w:rsidRPr="00D93DED" w:rsidRDefault="00C010DB" w:rsidP="00C010DB">
            <w:pPr>
              <w:jc w:val="center"/>
              <w:rPr>
                <w:rFonts w:ascii="Arial" w:hAnsi="Arial" w:cs="Arial"/>
                <w:b/>
                <w:bCs/>
                <w:sz w:val="24"/>
                <w:szCs w:val="24"/>
                <w:lang w:val="en-GB"/>
              </w:rPr>
            </w:pPr>
            <w:r w:rsidRPr="00D93DED">
              <w:rPr>
                <w:rFonts w:ascii="Arial" w:hAnsi="Arial" w:cs="Arial"/>
                <w:b/>
                <w:bCs/>
                <w:sz w:val="24"/>
                <w:szCs w:val="24"/>
                <w:lang w:val="en-GB"/>
              </w:rPr>
              <w:t>Address</w:t>
            </w:r>
          </w:p>
        </w:tc>
      </w:tr>
      <w:tr w:rsidR="00C010DB" w:rsidRPr="00C010DB" w14:paraId="178425CA" w14:textId="77777777" w:rsidTr="00C010DB">
        <w:tc>
          <w:tcPr>
            <w:tcW w:w="2376" w:type="dxa"/>
            <w:shd w:val="clear" w:color="auto" w:fill="FFFFFF" w:themeFill="background1"/>
          </w:tcPr>
          <w:p w14:paraId="7591A286" w14:textId="77777777" w:rsidR="00C010DB" w:rsidRPr="00C010DB" w:rsidRDefault="00C010DB" w:rsidP="00C010DB">
            <w:pPr>
              <w:jc w:val="center"/>
              <w:rPr>
                <w:rFonts w:ascii="Arial" w:hAnsi="Arial" w:cs="Arial"/>
                <w:sz w:val="24"/>
                <w:szCs w:val="24"/>
                <w:lang w:val="en-GB"/>
              </w:rPr>
            </w:pPr>
          </w:p>
        </w:tc>
        <w:tc>
          <w:tcPr>
            <w:tcW w:w="1560" w:type="dxa"/>
            <w:shd w:val="clear" w:color="auto" w:fill="FFFFFF" w:themeFill="background1"/>
          </w:tcPr>
          <w:p w14:paraId="6F14D973" w14:textId="77777777" w:rsidR="00C010DB" w:rsidRPr="00C010DB" w:rsidRDefault="00C010DB" w:rsidP="00C010DB">
            <w:pPr>
              <w:jc w:val="center"/>
              <w:rPr>
                <w:rFonts w:ascii="Arial" w:hAnsi="Arial" w:cs="Arial"/>
                <w:sz w:val="24"/>
                <w:szCs w:val="24"/>
                <w:lang w:val="en-GB"/>
              </w:rPr>
            </w:pPr>
          </w:p>
        </w:tc>
        <w:tc>
          <w:tcPr>
            <w:tcW w:w="1701" w:type="dxa"/>
            <w:shd w:val="clear" w:color="auto" w:fill="FFFFFF" w:themeFill="background1"/>
          </w:tcPr>
          <w:p w14:paraId="0DE70AD7" w14:textId="77777777" w:rsidR="00C010DB" w:rsidRPr="00C010DB" w:rsidRDefault="00C010DB" w:rsidP="00C010DB">
            <w:pPr>
              <w:jc w:val="center"/>
              <w:rPr>
                <w:rFonts w:ascii="Arial" w:hAnsi="Arial" w:cs="Arial"/>
                <w:sz w:val="24"/>
                <w:szCs w:val="24"/>
                <w:lang w:val="en-GB"/>
              </w:rPr>
            </w:pPr>
          </w:p>
        </w:tc>
        <w:tc>
          <w:tcPr>
            <w:tcW w:w="3969" w:type="dxa"/>
            <w:shd w:val="clear" w:color="auto" w:fill="FFFFFF" w:themeFill="background1"/>
          </w:tcPr>
          <w:p w14:paraId="73978988" w14:textId="77777777" w:rsidR="00C010DB" w:rsidRPr="00C010DB" w:rsidRDefault="00C010DB" w:rsidP="00C010DB">
            <w:pPr>
              <w:jc w:val="center"/>
              <w:rPr>
                <w:rFonts w:ascii="Arial" w:hAnsi="Arial" w:cs="Arial"/>
                <w:sz w:val="24"/>
                <w:szCs w:val="24"/>
                <w:lang w:val="en-GB"/>
              </w:rPr>
            </w:pPr>
          </w:p>
        </w:tc>
      </w:tr>
      <w:tr w:rsidR="00C010DB" w:rsidRPr="00C010DB" w14:paraId="6CB44353" w14:textId="77777777" w:rsidTr="00C010DB">
        <w:tc>
          <w:tcPr>
            <w:tcW w:w="2376" w:type="dxa"/>
            <w:shd w:val="clear" w:color="auto" w:fill="FFFFFF" w:themeFill="background1"/>
          </w:tcPr>
          <w:p w14:paraId="43AA61C4" w14:textId="77777777" w:rsidR="00C010DB" w:rsidRPr="00C010DB" w:rsidRDefault="00C010DB" w:rsidP="00C010DB">
            <w:pPr>
              <w:jc w:val="center"/>
              <w:rPr>
                <w:rFonts w:ascii="Arial" w:hAnsi="Arial" w:cs="Arial"/>
                <w:sz w:val="24"/>
                <w:szCs w:val="24"/>
                <w:lang w:val="en-GB"/>
              </w:rPr>
            </w:pPr>
          </w:p>
        </w:tc>
        <w:tc>
          <w:tcPr>
            <w:tcW w:w="1560" w:type="dxa"/>
            <w:shd w:val="clear" w:color="auto" w:fill="FFFFFF" w:themeFill="background1"/>
          </w:tcPr>
          <w:p w14:paraId="7A757C8F" w14:textId="77777777" w:rsidR="00C010DB" w:rsidRPr="00C010DB" w:rsidRDefault="00C010DB" w:rsidP="00C010DB">
            <w:pPr>
              <w:jc w:val="center"/>
              <w:rPr>
                <w:rFonts w:ascii="Arial" w:hAnsi="Arial" w:cs="Arial"/>
                <w:sz w:val="24"/>
                <w:szCs w:val="24"/>
                <w:lang w:val="en-GB"/>
              </w:rPr>
            </w:pPr>
          </w:p>
        </w:tc>
        <w:tc>
          <w:tcPr>
            <w:tcW w:w="1701" w:type="dxa"/>
            <w:shd w:val="clear" w:color="auto" w:fill="FFFFFF" w:themeFill="background1"/>
          </w:tcPr>
          <w:p w14:paraId="08386A6C" w14:textId="77777777" w:rsidR="00C010DB" w:rsidRPr="00C010DB" w:rsidRDefault="00C010DB" w:rsidP="00C010DB">
            <w:pPr>
              <w:jc w:val="center"/>
              <w:rPr>
                <w:rFonts w:ascii="Arial" w:hAnsi="Arial" w:cs="Arial"/>
                <w:sz w:val="24"/>
                <w:szCs w:val="24"/>
                <w:lang w:val="en-GB"/>
              </w:rPr>
            </w:pPr>
          </w:p>
        </w:tc>
        <w:tc>
          <w:tcPr>
            <w:tcW w:w="3969" w:type="dxa"/>
            <w:shd w:val="clear" w:color="auto" w:fill="FFFFFF" w:themeFill="background1"/>
          </w:tcPr>
          <w:p w14:paraId="77575712" w14:textId="77777777" w:rsidR="00C010DB" w:rsidRPr="00C010DB" w:rsidRDefault="00C010DB" w:rsidP="00C010DB">
            <w:pPr>
              <w:jc w:val="center"/>
              <w:rPr>
                <w:rFonts w:ascii="Arial" w:hAnsi="Arial" w:cs="Arial"/>
                <w:sz w:val="24"/>
                <w:szCs w:val="24"/>
                <w:lang w:val="en-GB"/>
              </w:rPr>
            </w:pPr>
          </w:p>
        </w:tc>
      </w:tr>
    </w:tbl>
    <w:p w14:paraId="23515E54" w14:textId="77777777" w:rsidR="00C010DB" w:rsidRPr="00C010DB" w:rsidRDefault="00C010DB" w:rsidP="00D93DED">
      <w:pPr>
        <w:rPr>
          <w:rFonts w:ascii="Arial" w:hAnsi="Arial" w:cs="Arial"/>
          <w:sz w:val="24"/>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1701"/>
        <w:gridCol w:w="3969"/>
      </w:tblGrid>
      <w:tr w:rsidR="00C010DB" w:rsidRPr="00D93DED" w14:paraId="2680B26B" w14:textId="77777777" w:rsidTr="00D93DED">
        <w:tc>
          <w:tcPr>
            <w:tcW w:w="9606" w:type="dxa"/>
            <w:gridSpan w:val="4"/>
            <w:shd w:val="clear" w:color="auto" w:fill="00B050"/>
          </w:tcPr>
          <w:p w14:paraId="039C8400" w14:textId="77777777" w:rsidR="00C010DB" w:rsidRPr="00D93DED" w:rsidRDefault="00C010DB" w:rsidP="00C010DB">
            <w:pPr>
              <w:jc w:val="center"/>
              <w:rPr>
                <w:rFonts w:ascii="Arial" w:hAnsi="Arial" w:cs="Arial"/>
                <w:b/>
                <w:sz w:val="24"/>
                <w:szCs w:val="24"/>
                <w:lang w:val="en-GB"/>
              </w:rPr>
            </w:pPr>
            <w:r w:rsidRPr="00D93DED">
              <w:rPr>
                <w:rFonts w:ascii="Arial" w:hAnsi="Arial" w:cs="Arial"/>
                <w:b/>
                <w:sz w:val="24"/>
                <w:szCs w:val="24"/>
                <w:lang w:val="en-GB"/>
              </w:rPr>
              <w:t>Other relevant family members (please add any additional information which supports this scoping exercise)</w:t>
            </w:r>
          </w:p>
        </w:tc>
      </w:tr>
      <w:tr w:rsidR="00C010DB" w:rsidRPr="00D93DED" w14:paraId="16B2C14B" w14:textId="77777777" w:rsidTr="00D93DED">
        <w:trPr>
          <w:trHeight w:val="483"/>
        </w:trPr>
        <w:tc>
          <w:tcPr>
            <w:tcW w:w="2376" w:type="dxa"/>
            <w:shd w:val="clear" w:color="auto" w:fill="00B050"/>
            <w:vAlign w:val="center"/>
          </w:tcPr>
          <w:p w14:paraId="3249721D" w14:textId="77777777" w:rsidR="00C010DB" w:rsidRPr="00D93DED" w:rsidRDefault="00C010DB" w:rsidP="00C010DB">
            <w:pPr>
              <w:jc w:val="center"/>
              <w:rPr>
                <w:rFonts w:ascii="Arial" w:hAnsi="Arial" w:cs="Arial"/>
                <w:b/>
                <w:sz w:val="24"/>
                <w:szCs w:val="24"/>
                <w:lang w:val="en-GB"/>
              </w:rPr>
            </w:pPr>
            <w:r w:rsidRPr="00D93DED">
              <w:rPr>
                <w:rFonts w:ascii="Arial" w:hAnsi="Arial" w:cs="Arial"/>
                <w:b/>
                <w:sz w:val="24"/>
                <w:szCs w:val="24"/>
                <w:lang w:val="en-GB"/>
              </w:rPr>
              <w:t>Name</w:t>
            </w:r>
          </w:p>
        </w:tc>
        <w:tc>
          <w:tcPr>
            <w:tcW w:w="1560" w:type="dxa"/>
            <w:shd w:val="clear" w:color="auto" w:fill="00B050"/>
            <w:vAlign w:val="center"/>
          </w:tcPr>
          <w:p w14:paraId="46AB81B3" w14:textId="77777777" w:rsidR="00C010DB" w:rsidRPr="00D93DED" w:rsidRDefault="00C010DB" w:rsidP="00C010DB">
            <w:pPr>
              <w:jc w:val="center"/>
              <w:rPr>
                <w:rFonts w:ascii="Arial" w:hAnsi="Arial" w:cs="Arial"/>
                <w:b/>
                <w:sz w:val="24"/>
                <w:szCs w:val="24"/>
                <w:lang w:val="en-GB"/>
              </w:rPr>
            </w:pPr>
            <w:r w:rsidRPr="00D93DED">
              <w:rPr>
                <w:rFonts w:ascii="Arial" w:hAnsi="Arial" w:cs="Arial"/>
                <w:b/>
                <w:sz w:val="24"/>
                <w:szCs w:val="24"/>
                <w:lang w:val="en-GB"/>
              </w:rPr>
              <w:t>D.O.B.</w:t>
            </w:r>
          </w:p>
        </w:tc>
        <w:tc>
          <w:tcPr>
            <w:tcW w:w="1701" w:type="dxa"/>
            <w:shd w:val="clear" w:color="auto" w:fill="00B050"/>
            <w:vAlign w:val="center"/>
          </w:tcPr>
          <w:p w14:paraId="3C9B8E96" w14:textId="77777777" w:rsidR="00C010DB" w:rsidRPr="00D93DED" w:rsidRDefault="00C010DB" w:rsidP="00C010DB">
            <w:pPr>
              <w:jc w:val="center"/>
              <w:rPr>
                <w:rFonts w:ascii="Arial" w:hAnsi="Arial" w:cs="Arial"/>
                <w:b/>
                <w:sz w:val="24"/>
                <w:szCs w:val="24"/>
                <w:lang w:val="en-GB"/>
              </w:rPr>
            </w:pPr>
            <w:r w:rsidRPr="00D93DED">
              <w:rPr>
                <w:rFonts w:ascii="Arial" w:hAnsi="Arial" w:cs="Arial"/>
                <w:b/>
                <w:sz w:val="24"/>
                <w:szCs w:val="24"/>
                <w:lang w:val="en-GB"/>
              </w:rPr>
              <w:t>Relationship to Subject</w:t>
            </w:r>
          </w:p>
        </w:tc>
        <w:tc>
          <w:tcPr>
            <w:tcW w:w="3969" w:type="dxa"/>
            <w:shd w:val="clear" w:color="auto" w:fill="00B050"/>
            <w:vAlign w:val="center"/>
          </w:tcPr>
          <w:p w14:paraId="36B9F32C" w14:textId="77777777" w:rsidR="00C010DB" w:rsidRPr="00D93DED" w:rsidRDefault="00C010DB" w:rsidP="00C010DB">
            <w:pPr>
              <w:jc w:val="center"/>
              <w:rPr>
                <w:rFonts w:ascii="Arial" w:hAnsi="Arial" w:cs="Arial"/>
                <w:b/>
                <w:sz w:val="24"/>
                <w:szCs w:val="24"/>
                <w:lang w:val="en-GB"/>
              </w:rPr>
            </w:pPr>
            <w:r w:rsidRPr="00D93DED">
              <w:rPr>
                <w:rFonts w:ascii="Arial" w:hAnsi="Arial" w:cs="Arial"/>
                <w:b/>
                <w:sz w:val="24"/>
                <w:szCs w:val="24"/>
                <w:lang w:val="en-GB"/>
              </w:rPr>
              <w:t>Address</w:t>
            </w:r>
          </w:p>
        </w:tc>
      </w:tr>
      <w:tr w:rsidR="00C010DB" w:rsidRPr="00C010DB" w14:paraId="48198CC6" w14:textId="77777777" w:rsidTr="00C010DB">
        <w:tc>
          <w:tcPr>
            <w:tcW w:w="2376" w:type="dxa"/>
            <w:shd w:val="clear" w:color="auto" w:fill="FFFFFF" w:themeFill="background1"/>
          </w:tcPr>
          <w:p w14:paraId="62AE19B5" w14:textId="77777777" w:rsidR="00C010DB" w:rsidRPr="00C010DB" w:rsidRDefault="00C010DB" w:rsidP="00C010DB">
            <w:pPr>
              <w:jc w:val="center"/>
              <w:rPr>
                <w:rFonts w:ascii="Arial" w:hAnsi="Arial" w:cs="Arial"/>
                <w:sz w:val="24"/>
                <w:szCs w:val="24"/>
                <w:lang w:val="en-GB"/>
              </w:rPr>
            </w:pPr>
          </w:p>
        </w:tc>
        <w:tc>
          <w:tcPr>
            <w:tcW w:w="1560" w:type="dxa"/>
            <w:shd w:val="clear" w:color="auto" w:fill="FFFFFF" w:themeFill="background1"/>
          </w:tcPr>
          <w:p w14:paraId="4C1D2F30" w14:textId="77777777" w:rsidR="00C010DB" w:rsidRPr="00C010DB" w:rsidRDefault="00C010DB" w:rsidP="00C010DB">
            <w:pPr>
              <w:jc w:val="center"/>
              <w:rPr>
                <w:rFonts w:ascii="Arial" w:hAnsi="Arial" w:cs="Arial"/>
                <w:sz w:val="24"/>
                <w:szCs w:val="24"/>
                <w:lang w:val="en-GB"/>
              </w:rPr>
            </w:pPr>
          </w:p>
        </w:tc>
        <w:tc>
          <w:tcPr>
            <w:tcW w:w="1701" w:type="dxa"/>
            <w:shd w:val="clear" w:color="auto" w:fill="FFFFFF" w:themeFill="background1"/>
          </w:tcPr>
          <w:p w14:paraId="16A816A3" w14:textId="77777777" w:rsidR="00C010DB" w:rsidRPr="00C010DB" w:rsidRDefault="00C010DB" w:rsidP="00C010DB">
            <w:pPr>
              <w:jc w:val="center"/>
              <w:rPr>
                <w:rFonts w:ascii="Arial" w:hAnsi="Arial" w:cs="Arial"/>
                <w:sz w:val="24"/>
                <w:szCs w:val="24"/>
                <w:lang w:val="en-GB"/>
              </w:rPr>
            </w:pPr>
          </w:p>
        </w:tc>
        <w:tc>
          <w:tcPr>
            <w:tcW w:w="3969" w:type="dxa"/>
            <w:shd w:val="clear" w:color="auto" w:fill="FFFFFF" w:themeFill="background1"/>
          </w:tcPr>
          <w:p w14:paraId="497928A8" w14:textId="77777777" w:rsidR="00C010DB" w:rsidRPr="00C010DB" w:rsidRDefault="00C010DB" w:rsidP="00C010DB">
            <w:pPr>
              <w:jc w:val="center"/>
              <w:rPr>
                <w:rFonts w:ascii="Arial" w:hAnsi="Arial" w:cs="Arial"/>
                <w:sz w:val="24"/>
                <w:szCs w:val="24"/>
                <w:lang w:val="en-GB"/>
              </w:rPr>
            </w:pPr>
          </w:p>
        </w:tc>
      </w:tr>
      <w:tr w:rsidR="00C010DB" w:rsidRPr="00C010DB" w14:paraId="3153AC13" w14:textId="77777777" w:rsidTr="00C010DB">
        <w:tc>
          <w:tcPr>
            <w:tcW w:w="2376" w:type="dxa"/>
            <w:shd w:val="clear" w:color="auto" w:fill="FFFFFF" w:themeFill="background1"/>
          </w:tcPr>
          <w:p w14:paraId="173A564F" w14:textId="77777777" w:rsidR="00C010DB" w:rsidRPr="00C010DB" w:rsidRDefault="00C010DB" w:rsidP="00C010DB">
            <w:pPr>
              <w:jc w:val="center"/>
              <w:rPr>
                <w:rFonts w:ascii="Arial" w:hAnsi="Arial" w:cs="Arial"/>
                <w:sz w:val="24"/>
                <w:szCs w:val="24"/>
                <w:lang w:val="en-GB"/>
              </w:rPr>
            </w:pPr>
          </w:p>
        </w:tc>
        <w:tc>
          <w:tcPr>
            <w:tcW w:w="1560" w:type="dxa"/>
            <w:shd w:val="clear" w:color="auto" w:fill="FFFFFF" w:themeFill="background1"/>
          </w:tcPr>
          <w:p w14:paraId="340DC807" w14:textId="77777777" w:rsidR="00C010DB" w:rsidRPr="00C010DB" w:rsidRDefault="00C010DB" w:rsidP="00C010DB">
            <w:pPr>
              <w:jc w:val="center"/>
              <w:rPr>
                <w:rFonts w:ascii="Arial" w:hAnsi="Arial" w:cs="Arial"/>
                <w:sz w:val="24"/>
                <w:szCs w:val="24"/>
                <w:lang w:val="en-GB"/>
              </w:rPr>
            </w:pPr>
          </w:p>
        </w:tc>
        <w:tc>
          <w:tcPr>
            <w:tcW w:w="1701" w:type="dxa"/>
            <w:shd w:val="clear" w:color="auto" w:fill="FFFFFF" w:themeFill="background1"/>
          </w:tcPr>
          <w:p w14:paraId="0FBF7848" w14:textId="77777777" w:rsidR="00C010DB" w:rsidRPr="00C010DB" w:rsidRDefault="00C010DB" w:rsidP="00C010DB">
            <w:pPr>
              <w:jc w:val="center"/>
              <w:rPr>
                <w:rFonts w:ascii="Arial" w:hAnsi="Arial" w:cs="Arial"/>
                <w:sz w:val="24"/>
                <w:szCs w:val="24"/>
                <w:lang w:val="en-GB"/>
              </w:rPr>
            </w:pPr>
          </w:p>
        </w:tc>
        <w:tc>
          <w:tcPr>
            <w:tcW w:w="3969" w:type="dxa"/>
            <w:shd w:val="clear" w:color="auto" w:fill="FFFFFF" w:themeFill="background1"/>
          </w:tcPr>
          <w:p w14:paraId="3F761D6D" w14:textId="77777777" w:rsidR="00C010DB" w:rsidRPr="00C010DB" w:rsidRDefault="00C010DB" w:rsidP="00C010DB">
            <w:pPr>
              <w:jc w:val="center"/>
              <w:rPr>
                <w:rFonts w:ascii="Arial" w:hAnsi="Arial" w:cs="Arial"/>
                <w:sz w:val="24"/>
                <w:szCs w:val="24"/>
                <w:lang w:val="en-GB"/>
              </w:rPr>
            </w:pPr>
          </w:p>
        </w:tc>
      </w:tr>
    </w:tbl>
    <w:p w14:paraId="029E6A49" w14:textId="0FF16257" w:rsidR="00C010DB" w:rsidRDefault="00C010DB" w:rsidP="00D93DED">
      <w:pPr>
        <w:rPr>
          <w:rFonts w:ascii="Arial" w:hAnsi="Arial" w:cs="Arial"/>
          <w:sz w:val="24"/>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93DED" w:rsidRPr="00C010DB" w14:paraId="0ABFE60F" w14:textId="77777777" w:rsidTr="001D6A5B">
        <w:tc>
          <w:tcPr>
            <w:tcW w:w="9606" w:type="dxa"/>
            <w:shd w:val="clear" w:color="auto" w:fill="00B050"/>
          </w:tcPr>
          <w:p w14:paraId="43FE383A" w14:textId="77777777" w:rsidR="00D93DED" w:rsidRPr="00C010DB" w:rsidRDefault="00D93DED" w:rsidP="001D6A5B">
            <w:pPr>
              <w:jc w:val="center"/>
              <w:rPr>
                <w:rFonts w:ascii="Arial" w:hAnsi="Arial" w:cs="Arial"/>
                <w:b/>
                <w:sz w:val="24"/>
                <w:szCs w:val="24"/>
                <w:lang w:val="en-GB"/>
              </w:rPr>
            </w:pPr>
            <w:r w:rsidRPr="00C010DB">
              <w:rPr>
                <w:rFonts w:ascii="Arial" w:hAnsi="Arial" w:cs="Arial"/>
                <w:b/>
                <w:sz w:val="24"/>
                <w:szCs w:val="24"/>
                <w:lang w:val="en-GB"/>
              </w:rPr>
              <w:t xml:space="preserve">Brief Summary of Concerns </w:t>
            </w:r>
          </w:p>
        </w:tc>
      </w:tr>
      <w:tr w:rsidR="00D93DED" w:rsidRPr="00C010DB" w14:paraId="6BF3BB96" w14:textId="77777777" w:rsidTr="001D6A5B">
        <w:trPr>
          <w:trHeight w:val="355"/>
        </w:trPr>
        <w:tc>
          <w:tcPr>
            <w:tcW w:w="9606" w:type="dxa"/>
          </w:tcPr>
          <w:p w14:paraId="7EE990E2" w14:textId="77777777" w:rsidR="00D93DED" w:rsidRDefault="00D93DED" w:rsidP="001D6A5B">
            <w:pPr>
              <w:jc w:val="center"/>
              <w:rPr>
                <w:rFonts w:ascii="Arial" w:hAnsi="Arial" w:cs="Arial"/>
                <w:sz w:val="24"/>
                <w:szCs w:val="24"/>
                <w:lang w:val="en-GB"/>
              </w:rPr>
            </w:pPr>
          </w:p>
          <w:p w14:paraId="61681A39" w14:textId="77777777" w:rsidR="00D93DED" w:rsidRDefault="00D93DED" w:rsidP="001D6A5B">
            <w:pPr>
              <w:jc w:val="center"/>
              <w:rPr>
                <w:rFonts w:ascii="Arial" w:hAnsi="Arial" w:cs="Arial"/>
                <w:sz w:val="24"/>
                <w:szCs w:val="24"/>
                <w:lang w:val="en-GB"/>
              </w:rPr>
            </w:pPr>
          </w:p>
          <w:p w14:paraId="71C2DABD" w14:textId="77777777" w:rsidR="00D93DED" w:rsidRDefault="00D93DED" w:rsidP="001D6A5B">
            <w:pPr>
              <w:jc w:val="center"/>
              <w:rPr>
                <w:rFonts w:ascii="Arial" w:hAnsi="Arial" w:cs="Arial"/>
                <w:sz w:val="24"/>
                <w:szCs w:val="24"/>
                <w:lang w:val="en-GB"/>
              </w:rPr>
            </w:pPr>
          </w:p>
          <w:p w14:paraId="5B4E834A" w14:textId="77777777" w:rsidR="00D93DED" w:rsidRDefault="00D93DED" w:rsidP="001D6A5B">
            <w:pPr>
              <w:jc w:val="center"/>
              <w:rPr>
                <w:rFonts w:ascii="Arial" w:hAnsi="Arial" w:cs="Arial"/>
                <w:sz w:val="24"/>
                <w:szCs w:val="24"/>
                <w:lang w:val="en-GB"/>
              </w:rPr>
            </w:pPr>
          </w:p>
          <w:p w14:paraId="6E0F86D2" w14:textId="77777777" w:rsidR="00D93DED" w:rsidRDefault="00D93DED" w:rsidP="001D6A5B">
            <w:pPr>
              <w:jc w:val="center"/>
              <w:rPr>
                <w:rFonts w:ascii="Arial" w:hAnsi="Arial" w:cs="Arial"/>
                <w:sz w:val="24"/>
                <w:szCs w:val="24"/>
                <w:lang w:val="en-GB"/>
              </w:rPr>
            </w:pPr>
          </w:p>
          <w:p w14:paraId="64B4176E" w14:textId="77777777" w:rsidR="00D93DED" w:rsidRPr="00C010DB" w:rsidRDefault="00D93DED" w:rsidP="001D6A5B">
            <w:pPr>
              <w:jc w:val="center"/>
              <w:rPr>
                <w:rFonts w:ascii="Arial" w:hAnsi="Arial" w:cs="Arial"/>
                <w:sz w:val="24"/>
                <w:szCs w:val="24"/>
                <w:lang w:val="en-GB"/>
              </w:rPr>
            </w:pPr>
          </w:p>
        </w:tc>
      </w:tr>
    </w:tbl>
    <w:p w14:paraId="593AE8B4" w14:textId="77777777" w:rsidR="00D93DED" w:rsidRPr="00F466E9" w:rsidRDefault="00D93DED" w:rsidP="00D93DED">
      <w:pPr>
        <w:rPr>
          <w:rFonts w:ascii="Arial" w:hAnsi="Arial" w:cs="Arial"/>
          <w:sz w:val="24"/>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93DED" w:rsidRPr="00C010DB" w14:paraId="5CAA92C2" w14:textId="77777777" w:rsidTr="001D6A5B">
        <w:tc>
          <w:tcPr>
            <w:tcW w:w="9606" w:type="dxa"/>
            <w:shd w:val="clear" w:color="auto" w:fill="00B050"/>
          </w:tcPr>
          <w:p w14:paraId="69C599CF" w14:textId="6CDF4AF4" w:rsidR="00D93DED" w:rsidRPr="00C010DB" w:rsidRDefault="00D93DED" w:rsidP="001D6A5B">
            <w:pPr>
              <w:jc w:val="center"/>
              <w:rPr>
                <w:rFonts w:ascii="Arial" w:hAnsi="Arial" w:cs="Arial"/>
                <w:b/>
                <w:sz w:val="24"/>
                <w:szCs w:val="24"/>
                <w:lang w:val="en-GB"/>
              </w:rPr>
            </w:pPr>
            <w:r>
              <w:rPr>
                <w:rFonts w:ascii="Arial" w:hAnsi="Arial" w:cs="Arial"/>
                <w:b/>
                <w:sz w:val="24"/>
                <w:szCs w:val="24"/>
                <w:lang w:val="en-GB"/>
              </w:rPr>
              <w:t xml:space="preserve">Details of the Professional Completing the Form </w:t>
            </w:r>
            <w:r w:rsidRPr="00C010DB">
              <w:rPr>
                <w:rFonts w:ascii="Arial" w:hAnsi="Arial" w:cs="Arial"/>
                <w:b/>
                <w:sz w:val="24"/>
                <w:szCs w:val="24"/>
                <w:lang w:val="en-GB"/>
              </w:rPr>
              <w:t xml:space="preserve"> </w:t>
            </w:r>
          </w:p>
        </w:tc>
      </w:tr>
    </w:tbl>
    <w:tbl>
      <w:tblPr>
        <w:tblStyle w:val="TableGrid"/>
        <w:tblW w:w="9606" w:type="dxa"/>
        <w:tblLook w:val="04A0" w:firstRow="1" w:lastRow="0" w:firstColumn="1" w:lastColumn="0" w:noHBand="0" w:noVBand="1"/>
      </w:tblPr>
      <w:tblGrid>
        <w:gridCol w:w="4621"/>
        <w:gridCol w:w="4985"/>
      </w:tblGrid>
      <w:tr w:rsidR="00F466E9" w14:paraId="22419A7D" w14:textId="77777777" w:rsidTr="00C010DB">
        <w:tc>
          <w:tcPr>
            <w:tcW w:w="4621" w:type="dxa"/>
          </w:tcPr>
          <w:p w14:paraId="12602639" w14:textId="77777777" w:rsidR="00F466E9" w:rsidRDefault="00F466E9" w:rsidP="00F466E9">
            <w:pPr>
              <w:rPr>
                <w:rFonts w:ascii="Arial" w:hAnsi="Arial" w:cs="Arial"/>
                <w:b/>
                <w:sz w:val="24"/>
                <w:szCs w:val="24"/>
                <w:lang w:val="en-GB"/>
              </w:rPr>
            </w:pPr>
            <w:r>
              <w:rPr>
                <w:rFonts w:ascii="Arial" w:hAnsi="Arial" w:cs="Arial"/>
                <w:b/>
                <w:sz w:val="24"/>
                <w:szCs w:val="24"/>
                <w:lang w:val="en-GB"/>
              </w:rPr>
              <w:t>Name of Agency:</w:t>
            </w:r>
          </w:p>
        </w:tc>
        <w:tc>
          <w:tcPr>
            <w:tcW w:w="4985" w:type="dxa"/>
          </w:tcPr>
          <w:p w14:paraId="5E73F9C3" w14:textId="77777777" w:rsidR="00F466E9" w:rsidRDefault="00F466E9" w:rsidP="00F466E9">
            <w:pPr>
              <w:rPr>
                <w:rFonts w:ascii="Arial" w:hAnsi="Arial" w:cs="Arial"/>
                <w:b/>
                <w:sz w:val="24"/>
                <w:szCs w:val="24"/>
                <w:lang w:val="en-GB"/>
              </w:rPr>
            </w:pPr>
          </w:p>
        </w:tc>
      </w:tr>
      <w:tr w:rsidR="00F466E9" w14:paraId="1631F2C3" w14:textId="77777777" w:rsidTr="00C010DB">
        <w:tc>
          <w:tcPr>
            <w:tcW w:w="4621" w:type="dxa"/>
          </w:tcPr>
          <w:p w14:paraId="49D06F6C" w14:textId="77777777" w:rsidR="00F466E9" w:rsidRDefault="00F466E9" w:rsidP="00F466E9">
            <w:pPr>
              <w:rPr>
                <w:rFonts w:ascii="Arial" w:hAnsi="Arial" w:cs="Arial"/>
                <w:b/>
                <w:sz w:val="24"/>
                <w:szCs w:val="24"/>
                <w:lang w:val="en-GB"/>
              </w:rPr>
            </w:pPr>
            <w:r>
              <w:rPr>
                <w:rFonts w:ascii="Arial" w:hAnsi="Arial" w:cs="Arial"/>
                <w:b/>
                <w:sz w:val="24"/>
                <w:szCs w:val="24"/>
                <w:lang w:val="en-GB"/>
              </w:rPr>
              <w:t>Name and Job Title of Lead Safeguarding Adults Professional:</w:t>
            </w:r>
          </w:p>
        </w:tc>
        <w:tc>
          <w:tcPr>
            <w:tcW w:w="4985" w:type="dxa"/>
          </w:tcPr>
          <w:p w14:paraId="5C4F5D0C" w14:textId="77777777" w:rsidR="00F466E9" w:rsidRDefault="00F466E9" w:rsidP="00F466E9">
            <w:pPr>
              <w:jc w:val="center"/>
              <w:rPr>
                <w:rFonts w:ascii="Arial" w:hAnsi="Arial" w:cs="Arial"/>
                <w:b/>
                <w:sz w:val="24"/>
                <w:szCs w:val="24"/>
                <w:lang w:val="en-GB"/>
              </w:rPr>
            </w:pPr>
          </w:p>
          <w:p w14:paraId="11DE3F60" w14:textId="77777777" w:rsidR="00F466E9" w:rsidRDefault="00F466E9" w:rsidP="00D93DED">
            <w:pPr>
              <w:rPr>
                <w:rFonts w:ascii="Arial" w:hAnsi="Arial" w:cs="Arial"/>
                <w:b/>
                <w:sz w:val="24"/>
                <w:szCs w:val="24"/>
                <w:lang w:val="en-GB"/>
              </w:rPr>
            </w:pPr>
          </w:p>
        </w:tc>
      </w:tr>
      <w:tr w:rsidR="00F466E9" w14:paraId="5B6A0EB4" w14:textId="77777777" w:rsidTr="00D93DED">
        <w:trPr>
          <w:trHeight w:val="306"/>
        </w:trPr>
        <w:tc>
          <w:tcPr>
            <w:tcW w:w="4621" w:type="dxa"/>
          </w:tcPr>
          <w:p w14:paraId="153ACEC0" w14:textId="77777777" w:rsidR="00F466E9" w:rsidRDefault="00F466E9" w:rsidP="00F466E9">
            <w:pPr>
              <w:rPr>
                <w:rFonts w:ascii="Arial" w:hAnsi="Arial" w:cs="Arial"/>
                <w:b/>
                <w:sz w:val="24"/>
                <w:szCs w:val="24"/>
                <w:lang w:val="en-GB"/>
              </w:rPr>
            </w:pPr>
            <w:r>
              <w:rPr>
                <w:rFonts w:ascii="Arial" w:hAnsi="Arial" w:cs="Arial"/>
                <w:b/>
                <w:sz w:val="24"/>
                <w:szCs w:val="24"/>
                <w:lang w:val="en-GB"/>
              </w:rPr>
              <w:t>Email:</w:t>
            </w:r>
          </w:p>
        </w:tc>
        <w:tc>
          <w:tcPr>
            <w:tcW w:w="4985" w:type="dxa"/>
          </w:tcPr>
          <w:p w14:paraId="6AE7D883" w14:textId="77777777" w:rsidR="00F466E9" w:rsidRDefault="00F466E9" w:rsidP="00D93DED">
            <w:pPr>
              <w:rPr>
                <w:rFonts w:ascii="Arial" w:hAnsi="Arial" w:cs="Arial"/>
                <w:b/>
                <w:sz w:val="24"/>
                <w:szCs w:val="24"/>
                <w:lang w:val="en-GB"/>
              </w:rPr>
            </w:pPr>
          </w:p>
        </w:tc>
      </w:tr>
      <w:tr w:rsidR="00F466E9" w14:paraId="4783D805" w14:textId="77777777" w:rsidTr="00C010DB">
        <w:tc>
          <w:tcPr>
            <w:tcW w:w="4621" w:type="dxa"/>
          </w:tcPr>
          <w:p w14:paraId="0EC2E5A3" w14:textId="77777777" w:rsidR="00F466E9" w:rsidRDefault="00F466E9" w:rsidP="00F466E9">
            <w:pPr>
              <w:rPr>
                <w:rFonts w:ascii="Arial" w:hAnsi="Arial" w:cs="Arial"/>
                <w:b/>
                <w:sz w:val="24"/>
                <w:szCs w:val="24"/>
                <w:lang w:val="en-GB"/>
              </w:rPr>
            </w:pPr>
            <w:r>
              <w:rPr>
                <w:rFonts w:ascii="Arial" w:hAnsi="Arial" w:cs="Arial"/>
                <w:b/>
                <w:sz w:val="24"/>
                <w:szCs w:val="24"/>
                <w:lang w:val="en-GB"/>
              </w:rPr>
              <w:t>Agency relationship with Adult:</w:t>
            </w:r>
          </w:p>
        </w:tc>
        <w:tc>
          <w:tcPr>
            <w:tcW w:w="4985" w:type="dxa"/>
          </w:tcPr>
          <w:p w14:paraId="4FDF6072" w14:textId="77777777" w:rsidR="00F466E9" w:rsidRDefault="00F466E9" w:rsidP="00F466E9">
            <w:pPr>
              <w:rPr>
                <w:rFonts w:ascii="Arial" w:hAnsi="Arial" w:cs="Arial"/>
                <w:b/>
                <w:sz w:val="24"/>
                <w:szCs w:val="24"/>
                <w:lang w:val="en-GB"/>
              </w:rPr>
            </w:pPr>
          </w:p>
        </w:tc>
      </w:tr>
      <w:tr w:rsidR="00F466E9" w14:paraId="161EB799" w14:textId="77777777" w:rsidTr="00C010DB">
        <w:tc>
          <w:tcPr>
            <w:tcW w:w="4621" w:type="dxa"/>
          </w:tcPr>
          <w:p w14:paraId="28031328" w14:textId="77777777" w:rsidR="00F466E9" w:rsidRDefault="00F466E9" w:rsidP="00F466E9">
            <w:pPr>
              <w:rPr>
                <w:rFonts w:ascii="Arial" w:hAnsi="Arial" w:cs="Arial"/>
                <w:b/>
                <w:sz w:val="24"/>
                <w:szCs w:val="24"/>
                <w:lang w:val="en-GB"/>
              </w:rPr>
            </w:pPr>
            <w:r>
              <w:rPr>
                <w:rFonts w:ascii="Arial" w:hAnsi="Arial" w:cs="Arial"/>
                <w:b/>
                <w:sz w:val="24"/>
                <w:szCs w:val="24"/>
                <w:lang w:val="en-GB"/>
              </w:rPr>
              <w:t>Date when your involvement with the adult started:</w:t>
            </w:r>
          </w:p>
        </w:tc>
        <w:tc>
          <w:tcPr>
            <w:tcW w:w="4985" w:type="dxa"/>
          </w:tcPr>
          <w:p w14:paraId="1902A91F" w14:textId="77777777" w:rsidR="00F466E9" w:rsidRDefault="00F466E9" w:rsidP="00F466E9">
            <w:pPr>
              <w:jc w:val="center"/>
              <w:rPr>
                <w:rFonts w:ascii="Arial" w:hAnsi="Arial" w:cs="Arial"/>
                <w:b/>
                <w:sz w:val="24"/>
                <w:szCs w:val="24"/>
                <w:lang w:val="en-GB"/>
              </w:rPr>
            </w:pPr>
          </w:p>
        </w:tc>
      </w:tr>
      <w:tr w:rsidR="00F466E9" w14:paraId="2DDCFABA" w14:textId="77777777" w:rsidTr="00C010DB">
        <w:tc>
          <w:tcPr>
            <w:tcW w:w="4621" w:type="dxa"/>
          </w:tcPr>
          <w:p w14:paraId="337617F0" w14:textId="77777777" w:rsidR="00F466E9" w:rsidRDefault="00F466E9" w:rsidP="00F466E9">
            <w:pPr>
              <w:rPr>
                <w:rFonts w:ascii="Arial" w:hAnsi="Arial" w:cs="Arial"/>
                <w:b/>
                <w:sz w:val="24"/>
                <w:szCs w:val="24"/>
                <w:lang w:val="en-GB"/>
              </w:rPr>
            </w:pPr>
            <w:r>
              <w:rPr>
                <w:rFonts w:ascii="Arial" w:hAnsi="Arial" w:cs="Arial"/>
                <w:b/>
                <w:sz w:val="24"/>
                <w:szCs w:val="24"/>
                <w:lang w:val="en-GB"/>
              </w:rPr>
              <w:t>Date when your involvement with the adult ceased:</w:t>
            </w:r>
          </w:p>
        </w:tc>
        <w:tc>
          <w:tcPr>
            <w:tcW w:w="4985" w:type="dxa"/>
          </w:tcPr>
          <w:p w14:paraId="5481243C" w14:textId="77777777" w:rsidR="00F466E9" w:rsidRDefault="00F466E9" w:rsidP="00F466E9">
            <w:pPr>
              <w:jc w:val="center"/>
              <w:rPr>
                <w:rFonts w:ascii="Arial" w:hAnsi="Arial" w:cs="Arial"/>
                <w:b/>
                <w:sz w:val="24"/>
                <w:szCs w:val="24"/>
                <w:lang w:val="en-GB"/>
              </w:rPr>
            </w:pPr>
          </w:p>
          <w:p w14:paraId="3C5F44BE" w14:textId="77777777" w:rsidR="006633A6" w:rsidRDefault="006633A6" w:rsidP="00D93DED">
            <w:pPr>
              <w:rPr>
                <w:rFonts w:ascii="Arial" w:hAnsi="Arial" w:cs="Arial"/>
                <w:b/>
                <w:sz w:val="24"/>
                <w:szCs w:val="24"/>
                <w:lang w:val="en-GB"/>
              </w:rPr>
            </w:pPr>
          </w:p>
        </w:tc>
      </w:tr>
    </w:tbl>
    <w:p w14:paraId="7CF85AA2" w14:textId="77777777" w:rsidR="00D93DED" w:rsidRDefault="00D93DED"/>
    <w:p w14:paraId="060CEB68" w14:textId="77777777" w:rsidR="00D93DED" w:rsidRDefault="00D93DED">
      <w:r>
        <w:br w:type="page"/>
      </w:r>
    </w:p>
    <w:tbl>
      <w:tblPr>
        <w:tblStyle w:val="TableGrid"/>
        <w:tblW w:w="9606" w:type="dxa"/>
        <w:tblLook w:val="04A0" w:firstRow="1" w:lastRow="0" w:firstColumn="1" w:lastColumn="0" w:noHBand="0" w:noVBand="1"/>
      </w:tblPr>
      <w:tblGrid>
        <w:gridCol w:w="2235"/>
        <w:gridCol w:w="7371"/>
      </w:tblGrid>
      <w:tr w:rsidR="006633A6" w14:paraId="25C482FE" w14:textId="77777777" w:rsidTr="00D93DED">
        <w:trPr>
          <w:trHeight w:val="1835"/>
        </w:trPr>
        <w:tc>
          <w:tcPr>
            <w:tcW w:w="9606" w:type="dxa"/>
            <w:gridSpan w:val="2"/>
            <w:shd w:val="clear" w:color="auto" w:fill="00B050"/>
          </w:tcPr>
          <w:p w14:paraId="118B72E9" w14:textId="3DFC1DCF" w:rsidR="006633A6" w:rsidRDefault="00D93DED" w:rsidP="006633A6">
            <w:pPr>
              <w:rPr>
                <w:rFonts w:ascii="Arial" w:hAnsi="Arial" w:cs="Arial"/>
                <w:b/>
                <w:sz w:val="24"/>
                <w:szCs w:val="24"/>
                <w:lang w:val="en-GB"/>
              </w:rPr>
            </w:pPr>
            <w:r>
              <w:br w:type="page"/>
            </w:r>
            <w:r w:rsidR="006633A6">
              <w:rPr>
                <w:rFonts w:ascii="Arial" w:hAnsi="Arial" w:cs="Arial"/>
                <w:b/>
                <w:sz w:val="24"/>
                <w:szCs w:val="24"/>
                <w:lang w:val="en-GB"/>
              </w:rPr>
              <w:t>Factual summary of agency involvement:</w:t>
            </w:r>
          </w:p>
          <w:p w14:paraId="2DC4171B" w14:textId="77777777" w:rsidR="006633A6" w:rsidRDefault="006633A6" w:rsidP="006633A6">
            <w:pPr>
              <w:rPr>
                <w:rFonts w:ascii="Arial" w:hAnsi="Arial" w:cs="Arial"/>
                <w:sz w:val="24"/>
                <w:szCs w:val="24"/>
                <w:lang w:val="en-GB"/>
              </w:rPr>
            </w:pPr>
            <w:r>
              <w:rPr>
                <w:rFonts w:ascii="Arial" w:hAnsi="Arial" w:cs="Arial"/>
                <w:sz w:val="24"/>
                <w:szCs w:val="24"/>
                <w:lang w:val="en-GB"/>
              </w:rPr>
              <w:t>Provide a brief factual and contextual summary of your agency’s involvement with the adult. Note the following key information:</w:t>
            </w:r>
          </w:p>
          <w:p w14:paraId="56B74511" w14:textId="77777777" w:rsidR="006633A6" w:rsidRDefault="006633A6" w:rsidP="00C010DB">
            <w:pPr>
              <w:pStyle w:val="ListParagraph"/>
              <w:numPr>
                <w:ilvl w:val="0"/>
                <w:numId w:val="9"/>
              </w:numPr>
              <w:ind w:left="284" w:hanging="284"/>
              <w:rPr>
                <w:rFonts w:ascii="Arial" w:hAnsi="Arial" w:cs="Arial"/>
                <w:sz w:val="24"/>
                <w:szCs w:val="24"/>
                <w:lang w:val="en-GB"/>
              </w:rPr>
            </w:pPr>
            <w:r>
              <w:rPr>
                <w:rFonts w:ascii="Arial" w:hAnsi="Arial" w:cs="Arial"/>
                <w:sz w:val="24"/>
                <w:szCs w:val="24"/>
                <w:lang w:val="en-GB"/>
              </w:rPr>
              <w:t>Significant events, attendance at appointment;</w:t>
            </w:r>
          </w:p>
          <w:p w14:paraId="4FE18A58" w14:textId="77777777" w:rsidR="006633A6" w:rsidRDefault="006633A6" w:rsidP="00C010DB">
            <w:pPr>
              <w:pStyle w:val="ListParagraph"/>
              <w:numPr>
                <w:ilvl w:val="0"/>
                <w:numId w:val="9"/>
              </w:numPr>
              <w:ind w:left="284" w:hanging="284"/>
              <w:rPr>
                <w:rFonts w:ascii="Arial" w:hAnsi="Arial" w:cs="Arial"/>
                <w:sz w:val="24"/>
                <w:szCs w:val="24"/>
                <w:lang w:val="en-GB"/>
              </w:rPr>
            </w:pPr>
            <w:r>
              <w:rPr>
                <w:rFonts w:ascii="Arial" w:hAnsi="Arial" w:cs="Arial"/>
                <w:sz w:val="24"/>
                <w:szCs w:val="24"/>
                <w:lang w:val="en-GB"/>
              </w:rPr>
              <w:t>Involvement of other agencies/friends/family (with contact info where possible);</w:t>
            </w:r>
          </w:p>
          <w:p w14:paraId="1A8544C3" w14:textId="77777777" w:rsidR="006633A6" w:rsidRDefault="006633A6" w:rsidP="00C010DB">
            <w:pPr>
              <w:pStyle w:val="ListParagraph"/>
              <w:numPr>
                <w:ilvl w:val="0"/>
                <w:numId w:val="9"/>
              </w:numPr>
              <w:ind w:left="284" w:hanging="284"/>
              <w:rPr>
                <w:rFonts w:ascii="Arial" w:hAnsi="Arial" w:cs="Arial"/>
                <w:sz w:val="24"/>
                <w:szCs w:val="24"/>
                <w:lang w:val="en-GB"/>
              </w:rPr>
            </w:pPr>
            <w:r>
              <w:rPr>
                <w:rFonts w:ascii="Arial" w:hAnsi="Arial" w:cs="Arial"/>
                <w:sz w:val="24"/>
                <w:szCs w:val="24"/>
                <w:lang w:val="en-GB"/>
              </w:rPr>
              <w:t>Changes in level of need/engagement with agencies and</w:t>
            </w:r>
          </w:p>
          <w:p w14:paraId="05ABAACF" w14:textId="77777777" w:rsidR="00434A15" w:rsidRPr="00C010DB" w:rsidRDefault="006633A6" w:rsidP="006633A6">
            <w:pPr>
              <w:pStyle w:val="ListParagraph"/>
              <w:numPr>
                <w:ilvl w:val="0"/>
                <w:numId w:val="9"/>
              </w:numPr>
              <w:ind w:left="284" w:hanging="284"/>
              <w:rPr>
                <w:rFonts w:ascii="Arial" w:hAnsi="Arial" w:cs="Arial"/>
                <w:sz w:val="24"/>
                <w:szCs w:val="24"/>
                <w:lang w:val="en-GB"/>
              </w:rPr>
            </w:pPr>
            <w:r>
              <w:rPr>
                <w:rFonts w:ascii="Arial" w:hAnsi="Arial" w:cs="Arial"/>
                <w:sz w:val="24"/>
                <w:szCs w:val="24"/>
                <w:lang w:val="en-GB"/>
              </w:rPr>
              <w:t>Referrals of concerns, and how these were received by other agencies.</w:t>
            </w:r>
          </w:p>
        </w:tc>
      </w:tr>
      <w:tr w:rsidR="006633A6" w14:paraId="1F8A86DC" w14:textId="77777777" w:rsidTr="00D93DED">
        <w:trPr>
          <w:trHeight w:val="351"/>
        </w:trPr>
        <w:tc>
          <w:tcPr>
            <w:tcW w:w="2235" w:type="dxa"/>
            <w:shd w:val="clear" w:color="auto" w:fill="00B050"/>
          </w:tcPr>
          <w:p w14:paraId="7EE22229" w14:textId="77777777" w:rsidR="006633A6" w:rsidRDefault="006633A6" w:rsidP="006633A6">
            <w:pPr>
              <w:rPr>
                <w:rFonts w:ascii="Arial" w:hAnsi="Arial" w:cs="Arial"/>
                <w:b/>
                <w:sz w:val="24"/>
                <w:szCs w:val="24"/>
                <w:lang w:val="en-GB"/>
              </w:rPr>
            </w:pPr>
            <w:r>
              <w:rPr>
                <w:rFonts w:ascii="Arial" w:hAnsi="Arial" w:cs="Arial"/>
                <w:b/>
                <w:sz w:val="24"/>
                <w:szCs w:val="24"/>
                <w:lang w:val="en-GB"/>
              </w:rPr>
              <w:t>Date:</w:t>
            </w:r>
          </w:p>
        </w:tc>
        <w:tc>
          <w:tcPr>
            <w:tcW w:w="7371" w:type="dxa"/>
            <w:shd w:val="clear" w:color="auto" w:fill="00B050"/>
          </w:tcPr>
          <w:p w14:paraId="2C359B10" w14:textId="5121DC43" w:rsidR="006633A6" w:rsidRDefault="006633A6" w:rsidP="006633A6">
            <w:pPr>
              <w:rPr>
                <w:rFonts w:ascii="Arial" w:hAnsi="Arial" w:cs="Arial"/>
                <w:b/>
                <w:sz w:val="24"/>
                <w:szCs w:val="24"/>
                <w:lang w:val="en-GB"/>
              </w:rPr>
            </w:pPr>
            <w:r>
              <w:rPr>
                <w:rFonts w:ascii="Arial" w:hAnsi="Arial" w:cs="Arial"/>
                <w:b/>
                <w:sz w:val="24"/>
                <w:szCs w:val="24"/>
                <w:lang w:val="en-GB"/>
              </w:rPr>
              <w:t>Summary of Involvement</w:t>
            </w:r>
          </w:p>
        </w:tc>
      </w:tr>
      <w:tr w:rsidR="0028620D" w14:paraId="43407647" w14:textId="77777777" w:rsidTr="00C010DB">
        <w:tc>
          <w:tcPr>
            <w:tcW w:w="2235" w:type="dxa"/>
          </w:tcPr>
          <w:p w14:paraId="2C684131" w14:textId="5B6F3008" w:rsidR="0028620D" w:rsidRPr="0028620D" w:rsidRDefault="0028620D" w:rsidP="006633A6">
            <w:pPr>
              <w:rPr>
                <w:rFonts w:ascii="Arial" w:hAnsi="Arial" w:cs="Arial"/>
                <w:bCs/>
                <w:sz w:val="24"/>
                <w:szCs w:val="24"/>
                <w:lang w:val="en-GB"/>
              </w:rPr>
            </w:pPr>
            <w:r w:rsidRPr="0028620D">
              <w:rPr>
                <w:rFonts w:ascii="Arial" w:hAnsi="Arial" w:cs="Arial"/>
                <w:bCs/>
                <w:sz w:val="24"/>
                <w:szCs w:val="24"/>
                <w:lang w:val="en-GB"/>
              </w:rPr>
              <w:t>00/00/0000</w:t>
            </w:r>
          </w:p>
        </w:tc>
        <w:tc>
          <w:tcPr>
            <w:tcW w:w="7371" w:type="dxa"/>
          </w:tcPr>
          <w:p w14:paraId="3699BEFB" w14:textId="77777777" w:rsidR="0028620D" w:rsidRDefault="0028620D" w:rsidP="006633A6">
            <w:pPr>
              <w:rPr>
                <w:rFonts w:ascii="Arial" w:hAnsi="Arial" w:cs="Arial"/>
                <w:b/>
                <w:sz w:val="24"/>
                <w:szCs w:val="24"/>
                <w:lang w:val="en-GB"/>
              </w:rPr>
            </w:pPr>
          </w:p>
        </w:tc>
      </w:tr>
      <w:tr w:rsidR="007673BA" w14:paraId="492ADE38" w14:textId="77777777" w:rsidTr="00C010DB">
        <w:tc>
          <w:tcPr>
            <w:tcW w:w="2235" w:type="dxa"/>
          </w:tcPr>
          <w:p w14:paraId="02D6BDE7" w14:textId="77777777" w:rsidR="007673BA" w:rsidRPr="0028620D" w:rsidRDefault="007673BA" w:rsidP="006633A6">
            <w:pPr>
              <w:rPr>
                <w:rFonts w:ascii="Arial" w:hAnsi="Arial" w:cs="Arial"/>
                <w:bCs/>
                <w:sz w:val="24"/>
                <w:szCs w:val="24"/>
                <w:lang w:val="en-GB"/>
              </w:rPr>
            </w:pPr>
          </w:p>
        </w:tc>
        <w:tc>
          <w:tcPr>
            <w:tcW w:w="7371" w:type="dxa"/>
          </w:tcPr>
          <w:p w14:paraId="033FFF1E" w14:textId="77777777" w:rsidR="007673BA" w:rsidRDefault="007673BA" w:rsidP="006633A6">
            <w:pPr>
              <w:rPr>
                <w:rFonts w:ascii="Arial" w:hAnsi="Arial" w:cs="Arial"/>
                <w:b/>
                <w:sz w:val="24"/>
                <w:szCs w:val="24"/>
                <w:lang w:val="en-GB"/>
              </w:rPr>
            </w:pPr>
          </w:p>
        </w:tc>
      </w:tr>
      <w:tr w:rsidR="007673BA" w14:paraId="5EF2BF9F" w14:textId="77777777" w:rsidTr="00C010DB">
        <w:tc>
          <w:tcPr>
            <w:tcW w:w="2235" w:type="dxa"/>
          </w:tcPr>
          <w:p w14:paraId="558F6A3E" w14:textId="77777777" w:rsidR="007673BA" w:rsidRPr="0028620D" w:rsidRDefault="007673BA" w:rsidP="006633A6">
            <w:pPr>
              <w:rPr>
                <w:rFonts w:ascii="Arial" w:hAnsi="Arial" w:cs="Arial"/>
                <w:bCs/>
                <w:sz w:val="24"/>
                <w:szCs w:val="24"/>
                <w:lang w:val="en-GB"/>
              </w:rPr>
            </w:pPr>
          </w:p>
        </w:tc>
        <w:tc>
          <w:tcPr>
            <w:tcW w:w="7371" w:type="dxa"/>
          </w:tcPr>
          <w:p w14:paraId="79EB9CFE" w14:textId="77777777" w:rsidR="007673BA" w:rsidRDefault="007673BA" w:rsidP="006633A6">
            <w:pPr>
              <w:rPr>
                <w:rFonts w:ascii="Arial" w:hAnsi="Arial" w:cs="Arial"/>
                <w:b/>
                <w:sz w:val="24"/>
                <w:szCs w:val="24"/>
                <w:lang w:val="en-GB"/>
              </w:rPr>
            </w:pPr>
          </w:p>
        </w:tc>
      </w:tr>
      <w:tr w:rsidR="007673BA" w14:paraId="02D1DB65" w14:textId="77777777" w:rsidTr="00C010DB">
        <w:tc>
          <w:tcPr>
            <w:tcW w:w="2235" w:type="dxa"/>
          </w:tcPr>
          <w:p w14:paraId="5D83CC63" w14:textId="77777777" w:rsidR="007673BA" w:rsidRPr="0028620D" w:rsidRDefault="007673BA" w:rsidP="006633A6">
            <w:pPr>
              <w:rPr>
                <w:rFonts w:ascii="Arial" w:hAnsi="Arial" w:cs="Arial"/>
                <w:bCs/>
                <w:sz w:val="24"/>
                <w:szCs w:val="24"/>
                <w:lang w:val="en-GB"/>
              </w:rPr>
            </w:pPr>
          </w:p>
        </w:tc>
        <w:tc>
          <w:tcPr>
            <w:tcW w:w="7371" w:type="dxa"/>
          </w:tcPr>
          <w:p w14:paraId="2444EA01" w14:textId="77777777" w:rsidR="007673BA" w:rsidRDefault="007673BA" w:rsidP="006633A6">
            <w:pPr>
              <w:rPr>
                <w:rFonts w:ascii="Arial" w:hAnsi="Arial" w:cs="Arial"/>
                <w:b/>
                <w:sz w:val="24"/>
                <w:szCs w:val="24"/>
                <w:lang w:val="en-GB"/>
              </w:rPr>
            </w:pPr>
          </w:p>
        </w:tc>
      </w:tr>
      <w:tr w:rsidR="007673BA" w14:paraId="2643CA0B" w14:textId="77777777" w:rsidTr="00C010DB">
        <w:tc>
          <w:tcPr>
            <w:tcW w:w="2235" w:type="dxa"/>
          </w:tcPr>
          <w:p w14:paraId="0A71B497" w14:textId="77777777" w:rsidR="007673BA" w:rsidRPr="0028620D" w:rsidRDefault="007673BA" w:rsidP="006633A6">
            <w:pPr>
              <w:rPr>
                <w:rFonts w:ascii="Arial" w:hAnsi="Arial" w:cs="Arial"/>
                <w:bCs/>
                <w:sz w:val="24"/>
                <w:szCs w:val="24"/>
                <w:lang w:val="en-GB"/>
              </w:rPr>
            </w:pPr>
          </w:p>
        </w:tc>
        <w:tc>
          <w:tcPr>
            <w:tcW w:w="7371" w:type="dxa"/>
          </w:tcPr>
          <w:p w14:paraId="4729B64F" w14:textId="77777777" w:rsidR="007673BA" w:rsidRDefault="007673BA" w:rsidP="006633A6">
            <w:pPr>
              <w:rPr>
                <w:rFonts w:ascii="Arial" w:hAnsi="Arial" w:cs="Arial"/>
                <w:b/>
                <w:sz w:val="24"/>
                <w:szCs w:val="24"/>
                <w:lang w:val="en-GB"/>
              </w:rPr>
            </w:pPr>
          </w:p>
        </w:tc>
      </w:tr>
      <w:tr w:rsidR="007673BA" w14:paraId="09A3D474" w14:textId="77777777" w:rsidTr="00C010DB">
        <w:tc>
          <w:tcPr>
            <w:tcW w:w="2235" w:type="dxa"/>
          </w:tcPr>
          <w:p w14:paraId="7CB74820" w14:textId="77777777" w:rsidR="007673BA" w:rsidRPr="0028620D" w:rsidRDefault="007673BA" w:rsidP="006633A6">
            <w:pPr>
              <w:rPr>
                <w:rFonts w:ascii="Arial" w:hAnsi="Arial" w:cs="Arial"/>
                <w:bCs/>
                <w:sz w:val="24"/>
                <w:szCs w:val="24"/>
                <w:lang w:val="en-GB"/>
              </w:rPr>
            </w:pPr>
          </w:p>
        </w:tc>
        <w:tc>
          <w:tcPr>
            <w:tcW w:w="7371" w:type="dxa"/>
          </w:tcPr>
          <w:p w14:paraId="1E56F939" w14:textId="77777777" w:rsidR="007673BA" w:rsidRDefault="007673BA" w:rsidP="006633A6">
            <w:pPr>
              <w:rPr>
                <w:rFonts w:ascii="Arial" w:hAnsi="Arial" w:cs="Arial"/>
                <w:b/>
                <w:sz w:val="24"/>
                <w:szCs w:val="24"/>
                <w:lang w:val="en-GB"/>
              </w:rPr>
            </w:pPr>
          </w:p>
        </w:tc>
      </w:tr>
      <w:tr w:rsidR="007673BA" w14:paraId="3A13CFDE" w14:textId="77777777" w:rsidTr="00C010DB">
        <w:tc>
          <w:tcPr>
            <w:tcW w:w="2235" w:type="dxa"/>
          </w:tcPr>
          <w:p w14:paraId="06748DA0" w14:textId="77777777" w:rsidR="007673BA" w:rsidRPr="0028620D" w:rsidRDefault="007673BA" w:rsidP="006633A6">
            <w:pPr>
              <w:rPr>
                <w:rFonts w:ascii="Arial" w:hAnsi="Arial" w:cs="Arial"/>
                <w:bCs/>
                <w:sz w:val="24"/>
                <w:szCs w:val="24"/>
                <w:lang w:val="en-GB"/>
              </w:rPr>
            </w:pPr>
          </w:p>
        </w:tc>
        <w:tc>
          <w:tcPr>
            <w:tcW w:w="7371" w:type="dxa"/>
          </w:tcPr>
          <w:p w14:paraId="4069E8C6" w14:textId="77777777" w:rsidR="007673BA" w:rsidRDefault="007673BA" w:rsidP="006633A6">
            <w:pPr>
              <w:rPr>
                <w:rFonts w:ascii="Arial" w:hAnsi="Arial" w:cs="Arial"/>
                <w:b/>
                <w:sz w:val="24"/>
                <w:szCs w:val="24"/>
                <w:lang w:val="en-GB"/>
              </w:rPr>
            </w:pPr>
          </w:p>
        </w:tc>
      </w:tr>
    </w:tbl>
    <w:p w14:paraId="53927D1E" w14:textId="77777777" w:rsidR="0028620D" w:rsidRDefault="0028620D"/>
    <w:tbl>
      <w:tblPr>
        <w:tblStyle w:val="TableGrid"/>
        <w:tblW w:w="9606" w:type="dxa"/>
        <w:tblLook w:val="04A0" w:firstRow="1" w:lastRow="0" w:firstColumn="1" w:lastColumn="0" w:noHBand="0" w:noVBand="1"/>
      </w:tblPr>
      <w:tblGrid>
        <w:gridCol w:w="4621"/>
        <w:gridCol w:w="4985"/>
      </w:tblGrid>
      <w:tr w:rsidR="006633A6" w14:paraId="43F8E7C6" w14:textId="77777777" w:rsidTr="00D93DED">
        <w:tc>
          <w:tcPr>
            <w:tcW w:w="9606" w:type="dxa"/>
            <w:gridSpan w:val="2"/>
            <w:shd w:val="clear" w:color="auto" w:fill="00B050"/>
          </w:tcPr>
          <w:p w14:paraId="20647BCB" w14:textId="77777777" w:rsidR="006633A6" w:rsidRPr="006633A6" w:rsidRDefault="006633A6" w:rsidP="006633A6">
            <w:pPr>
              <w:rPr>
                <w:rFonts w:ascii="Arial" w:hAnsi="Arial" w:cs="Arial"/>
                <w:b/>
                <w:sz w:val="24"/>
                <w:szCs w:val="24"/>
                <w:lang w:val="en-GB"/>
              </w:rPr>
            </w:pPr>
            <w:r w:rsidRPr="006633A6">
              <w:rPr>
                <w:rFonts w:ascii="Arial" w:hAnsi="Arial" w:cs="Arial"/>
                <w:b/>
                <w:sz w:val="24"/>
                <w:szCs w:val="24"/>
                <w:lang w:val="en-GB"/>
              </w:rPr>
              <w:t>Other known agencies working with the individual e.g. local voluntary services:</w:t>
            </w:r>
          </w:p>
          <w:p w14:paraId="49EDD45E" w14:textId="77777777" w:rsidR="006633A6" w:rsidRPr="006633A6" w:rsidRDefault="006633A6" w:rsidP="006633A6">
            <w:pPr>
              <w:rPr>
                <w:rFonts w:ascii="Arial" w:hAnsi="Arial" w:cs="Arial"/>
                <w:b/>
                <w:lang w:val="en-GB"/>
              </w:rPr>
            </w:pPr>
          </w:p>
        </w:tc>
      </w:tr>
      <w:tr w:rsidR="006633A6" w14:paraId="17DD087B" w14:textId="77777777" w:rsidTr="00D93DED">
        <w:trPr>
          <w:trHeight w:val="341"/>
        </w:trPr>
        <w:tc>
          <w:tcPr>
            <w:tcW w:w="4621" w:type="dxa"/>
          </w:tcPr>
          <w:p w14:paraId="3EE077AA" w14:textId="77777777" w:rsidR="006633A6" w:rsidRPr="009D3727" w:rsidRDefault="006633A6" w:rsidP="006633A6">
            <w:pPr>
              <w:rPr>
                <w:rFonts w:ascii="Arial" w:hAnsi="Arial" w:cs="Arial"/>
                <w:b/>
                <w:sz w:val="24"/>
                <w:szCs w:val="24"/>
                <w:lang w:val="en-GB"/>
              </w:rPr>
            </w:pPr>
            <w:r w:rsidRPr="009D3727">
              <w:rPr>
                <w:rFonts w:ascii="Arial" w:hAnsi="Arial" w:cs="Arial"/>
                <w:b/>
                <w:sz w:val="24"/>
                <w:szCs w:val="24"/>
                <w:lang w:val="en-GB"/>
              </w:rPr>
              <w:t>Organisation:</w:t>
            </w:r>
          </w:p>
        </w:tc>
        <w:tc>
          <w:tcPr>
            <w:tcW w:w="4985" w:type="dxa"/>
          </w:tcPr>
          <w:p w14:paraId="46752A1A" w14:textId="2F825D55" w:rsidR="006633A6" w:rsidRPr="00D93DED" w:rsidRDefault="006633A6" w:rsidP="006633A6">
            <w:pPr>
              <w:rPr>
                <w:rFonts w:ascii="Arial" w:hAnsi="Arial" w:cs="Arial"/>
                <w:b/>
                <w:sz w:val="24"/>
                <w:szCs w:val="24"/>
                <w:lang w:val="en-GB"/>
              </w:rPr>
            </w:pPr>
            <w:r w:rsidRPr="009D3727">
              <w:rPr>
                <w:rFonts w:ascii="Arial" w:hAnsi="Arial" w:cs="Arial"/>
                <w:b/>
                <w:sz w:val="24"/>
                <w:szCs w:val="24"/>
                <w:lang w:val="en-GB"/>
              </w:rPr>
              <w:t>Contact (if known):</w:t>
            </w:r>
          </w:p>
        </w:tc>
      </w:tr>
      <w:tr w:rsidR="006633A6" w14:paraId="50DED89B" w14:textId="77777777" w:rsidTr="0028620D">
        <w:trPr>
          <w:trHeight w:val="227"/>
        </w:trPr>
        <w:tc>
          <w:tcPr>
            <w:tcW w:w="4621" w:type="dxa"/>
          </w:tcPr>
          <w:p w14:paraId="159B12C7" w14:textId="77777777" w:rsidR="006633A6" w:rsidRDefault="006633A6" w:rsidP="006633A6">
            <w:pPr>
              <w:rPr>
                <w:rFonts w:ascii="Arial" w:hAnsi="Arial" w:cs="Arial"/>
                <w:b/>
                <w:lang w:val="en-GB"/>
              </w:rPr>
            </w:pPr>
          </w:p>
        </w:tc>
        <w:tc>
          <w:tcPr>
            <w:tcW w:w="4985" w:type="dxa"/>
          </w:tcPr>
          <w:p w14:paraId="29377DB9" w14:textId="77777777" w:rsidR="006633A6" w:rsidRDefault="006633A6" w:rsidP="006633A6">
            <w:pPr>
              <w:rPr>
                <w:rFonts w:ascii="Arial" w:hAnsi="Arial" w:cs="Arial"/>
                <w:b/>
                <w:lang w:val="en-GB"/>
              </w:rPr>
            </w:pPr>
          </w:p>
        </w:tc>
      </w:tr>
      <w:tr w:rsidR="006633A6" w14:paraId="141D5D3E" w14:textId="77777777" w:rsidTr="00C010DB">
        <w:tc>
          <w:tcPr>
            <w:tcW w:w="4621" w:type="dxa"/>
          </w:tcPr>
          <w:p w14:paraId="10288735" w14:textId="77777777" w:rsidR="006633A6" w:rsidRDefault="006633A6" w:rsidP="006633A6">
            <w:pPr>
              <w:rPr>
                <w:rFonts w:ascii="Arial" w:hAnsi="Arial" w:cs="Arial"/>
                <w:b/>
                <w:lang w:val="en-GB"/>
              </w:rPr>
            </w:pPr>
          </w:p>
        </w:tc>
        <w:tc>
          <w:tcPr>
            <w:tcW w:w="4985" w:type="dxa"/>
          </w:tcPr>
          <w:p w14:paraId="461AFB09" w14:textId="77777777" w:rsidR="006633A6" w:rsidRDefault="006633A6" w:rsidP="006633A6">
            <w:pPr>
              <w:rPr>
                <w:rFonts w:ascii="Arial" w:hAnsi="Arial" w:cs="Arial"/>
                <w:b/>
                <w:lang w:val="en-GB"/>
              </w:rPr>
            </w:pPr>
          </w:p>
        </w:tc>
      </w:tr>
    </w:tbl>
    <w:p w14:paraId="458EC640" w14:textId="77777777" w:rsidR="00F466E9" w:rsidRDefault="00F466E9" w:rsidP="00F466E9">
      <w:pPr>
        <w:jc w:val="center"/>
        <w:rPr>
          <w:rFonts w:ascii="Arial" w:hAnsi="Arial" w:cs="Arial"/>
          <w:b/>
          <w:sz w:val="24"/>
          <w:szCs w:val="24"/>
          <w:lang w:val="en-GB"/>
        </w:rPr>
      </w:pPr>
    </w:p>
    <w:tbl>
      <w:tblPr>
        <w:tblStyle w:val="TableGrid"/>
        <w:tblW w:w="9606" w:type="dxa"/>
        <w:tblLook w:val="04A0" w:firstRow="1" w:lastRow="0" w:firstColumn="1" w:lastColumn="0" w:noHBand="0" w:noVBand="1"/>
      </w:tblPr>
      <w:tblGrid>
        <w:gridCol w:w="9606"/>
      </w:tblGrid>
      <w:tr w:rsidR="00D93DED" w14:paraId="5FE7E4DD" w14:textId="77777777" w:rsidTr="001D6A5B">
        <w:tc>
          <w:tcPr>
            <w:tcW w:w="9606" w:type="dxa"/>
            <w:shd w:val="clear" w:color="auto" w:fill="00B050"/>
          </w:tcPr>
          <w:p w14:paraId="0AE720F4" w14:textId="6DA14236" w:rsidR="00D93DED" w:rsidRPr="00D93DED" w:rsidRDefault="00D93DED" w:rsidP="001D6A5B">
            <w:pPr>
              <w:rPr>
                <w:rFonts w:ascii="Arial" w:hAnsi="Arial" w:cs="Arial"/>
                <w:b/>
                <w:sz w:val="24"/>
                <w:szCs w:val="24"/>
                <w:lang w:val="en-GB"/>
              </w:rPr>
            </w:pPr>
            <w:r>
              <w:rPr>
                <w:rFonts w:ascii="Arial" w:hAnsi="Arial" w:cs="Arial"/>
                <w:b/>
                <w:sz w:val="24"/>
                <w:szCs w:val="24"/>
                <w:lang w:val="en-GB"/>
              </w:rPr>
              <w:t>Details of any concerns about the adult/carer and the actions taken by the agency:</w:t>
            </w:r>
          </w:p>
        </w:tc>
      </w:tr>
      <w:tr w:rsidR="006633A6" w14:paraId="0B166FC7" w14:textId="77777777" w:rsidTr="00C010DB">
        <w:tc>
          <w:tcPr>
            <w:tcW w:w="9606" w:type="dxa"/>
          </w:tcPr>
          <w:p w14:paraId="0619A8F9" w14:textId="77777777" w:rsidR="002437F9" w:rsidRDefault="002437F9" w:rsidP="006633A6">
            <w:pPr>
              <w:rPr>
                <w:rFonts w:ascii="Arial" w:hAnsi="Arial" w:cs="Arial"/>
                <w:b/>
                <w:sz w:val="24"/>
                <w:szCs w:val="24"/>
                <w:lang w:val="en-GB"/>
              </w:rPr>
            </w:pPr>
          </w:p>
          <w:p w14:paraId="2173FC93" w14:textId="77777777" w:rsidR="002437F9" w:rsidRDefault="002437F9" w:rsidP="006633A6">
            <w:pPr>
              <w:rPr>
                <w:rFonts w:ascii="Arial" w:hAnsi="Arial" w:cs="Arial"/>
                <w:b/>
                <w:sz w:val="24"/>
                <w:szCs w:val="24"/>
                <w:lang w:val="en-GB"/>
              </w:rPr>
            </w:pPr>
          </w:p>
          <w:p w14:paraId="79AD5C01" w14:textId="77777777" w:rsidR="002437F9" w:rsidRDefault="002437F9" w:rsidP="006633A6">
            <w:pPr>
              <w:rPr>
                <w:rFonts w:ascii="Arial" w:hAnsi="Arial" w:cs="Arial"/>
                <w:b/>
                <w:sz w:val="24"/>
                <w:szCs w:val="24"/>
                <w:lang w:val="en-GB"/>
              </w:rPr>
            </w:pPr>
          </w:p>
          <w:p w14:paraId="0AAF92F2" w14:textId="77777777" w:rsidR="002437F9" w:rsidRDefault="002437F9" w:rsidP="006633A6">
            <w:pPr>
              <w:rPr>
                <w:rFonts w:ascii="Arial" w:hAnsi="Arial" w:cs="Arial"/>
                <w:b/>
                <w:sz w:val="24"/>
                <w:szCs w:val="24"/>
                <w:lang w:val="en-GB"/>
              </w:rPr>
            </w:pPr>
          </w:p>
          <w:p w14:paraId="0CA4F5B4" w14:textId="77777777" w:rsidR="002437F9" w:rsidRDefault="002437F9" w:rsidP="006633A6">
            <w:pPr>
              <w:rPr>
                <w:rFonts w:ascii="Arial" w:hAnsi="Arial" w:cs="Arial"/>
                <w:b/>
                <w:sz w:val="24"/>
                <w:szCs w:val="24"/>
                <w:lang w:val="en-GB"/>
              </w:rPr>
            </w:pPr>
          </w:p>
          <w:p w14:paraId="2F72BF2D" w14:textId="77777777" w:rsidR="002437F9" w:rsidRDefault="002437F9" w:rsidP="006633A6">
            <w:pPr>
              <w:rPr>
                <w:rFonts w:ascii="Arial" w:hAnsi="Arial" w:cs="Arial"/>
                <w:b/>
                <w:sz w:val="24"/>
                <w:szCs w:val="24"/>
                <w:lang w:val="en-GB"/>
              </w:rPr>
            </w:pPr>
          </w:p>
          <w:p w14:paraId="601CF172" w14:textId="77777777" w:rsidR="006633A6" w:rsidRDefault="006633A6" w:rsidP="006633A6">
            <w:pPr>
              <w:rPr>
                <w:rFonts w:ascii="Arial" w:hAnsi="Arial" w:cs="Arial"/>
                <w:b/>
                <w:sz w:val="24"/>
                <w:szCs w:val="24"/>
                <w:lang w:val="en-GB"/>
              </w:rPr>
            </w:pPr>
          </w:p>
          <w:p w14:paraId="516782EC" w14:textId="77777777" w:rsidR="006633A6" w:rsidRDefault="006633A6" w:rsidP="006633A6">
            <w:pPr>
              <w:rPr>
                <w:rFonts w:ascii="Arial" w:hAnsi="Arial" w:cs="Arial"/>
                <w:b/>
                <w:sz w:val="24"/>
                <w:szCs w:val="24"/>
                <w:lang w:val="en-GB"/>
              </w:rPr>
            </w:pPr>
          </w:p>
        </w:tc>
      </w:tr>
    </w:tbl>
    <w:p w14:paraId="66C31CCA" w14:textId="77777777" w:rsidR="0028620D" w:rsidRDefault="0028620D"/>
    <w:tbl>
      <w:tblPr>
        <w:tblStyle w:val="TableGrid"/>
        <w:tblW w:w="9606" w:type="dxa"/>
        <w:tblLook w:val="04A0" w:firstRow="1" w:lastRow="0" w:firstColumn="1" w:lastColumn="0" w:noHBand="0" w:noVBand="1"/>
      </w:tblPr>
      <w:tblGrid>
        <w:gridCol w:w="9606"/>
      </w:tblGrid>
      <w:tr w:rsidR="002437F9" w14:paraId="1F3A966A" w14:textId="77777777" w:rsidTr="00C010DB">
        <w:tc>
          <w:tcPr>
            <w:tcW w:w="9606" w:type="dxa"/>
          </w:tcPr>
          <w:p w14:paraId="76CAE92D" w14:textId="77777777" w:rsidR="002437F9" w:rsidRDefault="002437F9" w:rsidP="006633A6">
            <w:pPr>
              <w:rPr>
                <w:rFonts w:ascii="Arial" w:hAnsi="Arial" w:cs="Arial"/>
                <w:b/>
                <w:sz w:val="24"/>
                <w:szCs w:val="24"/>
                <w:lang w:val="en-GB"/>
              </w:rPr>
            </w:pPr>
            <w:r>
              <w:rPr>
                <w:rFonts w:ascii="Arial" w:hAnsi="Arial" w:cs="Arial"/>
                <w:b/>
                <w:sz w:val="24"/>
                <w:szCs w:val="24"/>
                <w:lang w:val="en-GB"/>
              </w:rPr>
              <w:t>I confirm that this is an accurate Summary of Involvement in the line with the South Tyneside Safeguarding Adults Review Protocol.</w:t>
            </w:r>
          </w:p>
          <w:p w14:paraId="616052EA" w14:textId="77777777" w:rsidR="002437F9" w:rsidRDefault="002437F9" w:rsidP="006633A6">
            <w:pPr>
              <w:rPr>
                <w:rFonts w:ascii="Arial" w:hAnsi="Arial" w:cs="Arial"/>
                <w:b/>
                <w:sz w:val="24"/>
                <w:szCs w:val="24"/>
                <w:lang w:val="en-GB"/>
              </w:rPr>
            </w:pPr>
          </w:p>
          <w:p w14:paraId="4759C6AE" w14:textId="77777777" w:rsidR="002437F9" w:rsidRDefault="002437F9" w:rsidP="006633A6">
            <w:pPr>
              <w:rPr>
                <w:rFonts w:ascii="Arial" w:hAnsi="Arial" w:cs="Arial"/>
                <w:b/>
                <w:sz w:val="24"/>
                <w:szCs w:val="24"/>
                <w:lang w:val="en-GB"/>
              </w:rPr>
            </w:pPr>
          </w:p>
          <w:p w14:paraId="5A27DBB9" w14:textId="77777777" w:rsidR="002437F9" w:rsidRDefault="002437F9" w:rsidP="006633A6">
            <w:pPr>
              <w:rPr>
                <w:rFonts w:ascii="Arial" w:hAnsi="Arial" w:cs="Arial"/>
                <w:b/>
                <w:sz w:val="24"/>
                <w:szCs w:val="24"/>
                <w:lang w:val="en-GB"/>
              </w:rPr>
            </w:pPr>
            <w:r>
              <w:rPr>
                <w:rFonts w:ascii="Arial" w:hAnsi="Arial" w:cs="Arial"/>
                <w:b/>
                <w:sz w:val="24"/>
                <w:szCs w:val="24"/>
                <w:lang w:val="en-GB"/>
              </w:rPr>
              <w:t>Signed:__________________________________________</w:t>
            </w:r>
          </w:p>
          <w:p w14:paraId="4625323B" w14:textId="77777777" w:rsidR="002437F9" w:rsidRDefault="002437F9" w:rsidP="006633A6">
            <w:pPr>
              <w:rPr>
                <w:rFonts w:ascii="Arial" w:hAnsi="Arial" w:cs="Arial"/>
                <w:b/>
                <w:sz w:val="24"/>
                <w:szCs w:val="24"/>
                <w:lang w:val="en-GB"/>
              </w:rPr>
            </w:pPr>
          </w:p>
          <w:p w14:paraId="1C04DC19" w14:textId="77777777" w:rsidR="002437F9" w:rsidRDefault="002437F9" w:rsidP="006633A6">
            <w:pPr>
              <w:rPr>
                <w:rFonts w:ascii="Arial" w:hAnsi="Arial" w:cs="Arial"/>
                <w:b/>
                <w:sz w:val="24"/>
                <w:szCs w:val="24"/>
                <w:lang w:val="en-GB"/>
              </w:rPr>
            </w:pPr>
          </w:p>
          <w:p w14:paraId="017C7CAF" w14:textId="77777777" w:rsidR="002437F9" w:rsidRDefault="002437F9" w:rsidP="006633A6">
            <w:pPr>
              <w:rPr>
                <w:rFonts w:ascii="Arial" w:hAnsi="Arial" w:cs="Arial"/>
                <w:b/>
                <w:sz w:val="24"/>
                <w:szCs w:val="24"/>
                <w:lang w:val="en-GB"/>
              </w:rPr>
            </w:pPr>
            <w:r>
              <w:rPr>
                <w:rFonts w:ascii="Arial" w:hAnsi="Arial" w:cs="Arial"/>
                <w:b/>
                <w:sz w:val="24"/>
                <w:szCs w:val="24"/>
                <w:lang w:val="en-GB"/>
              </w:rPr>
              <w:t>Date: _________________________</w:t>
            </w:r>
          </w:p>
          <w:p w14:paraId="1FC7F1A2" w14:textId="77777777" w:rsidR="002437F9" w:rsidRDefault="002437F9" w:rsidP="006633A6">
            <w:pPr>
              <w:rPr>
                <w:rFonts w:ascii="Arial" w:hAnsi="Arial" w:cs="Arial"/>
                <w:b/>
                <w:sz w:val="24"/>
                <w:szCs w:val="24"/>
                <w:lang w:val="en-GB"/>
              </w:rPr>
            </w:pPr>
          </w:p>
          <w:p w14:paraId="548DA633" w14:textId="77777777" w:rsidR="002437F9" w:rsidRDefault="002437F9" w:rsidP="006633A6">
            <w:pPr>
              <w:rPr>
                <w:rFonts w:ascii="Arial" w:hAnsi="Arial" w:cs="Arial"/>
                <w:b/>
                <w:sz w:val="24"/>
                <w:szCs w:val="24"/>
                <w:lang w:val="en-GB"/>
              </w:rPr>
            </w:pPr>
          </w:p>
          <w:p w14:paraId="592DC968" w14:textId="77777777" w:rsidR="002437F9" w:rsidRDefault="002437F9" w:rsidP="006633A6">
            <w:pPr>
              <w:rPr>
                <w:rFonts w:ascii="Arial" w:hAnsi="Arial" w:cs="Arial"/>
                <w:b/>
                <w:sz w:val="24"/>
                <w:szCs w:val="24"/>
                <w:lang w:val="en-GB"/>
              </w:rPr>
            </w:pPr>
            <w:r>
              <w:rPr>
                <w:rFonts w:ascii="Arial" w:hAnsi="Arial" w:cs="Arial"/>
                <w:b/>
                <w:sz w:val="24"/>
                <w:szCs w:val="24"/>
                <w:lang w:val="en-GB"/>
              </w:rPr>
              <w:t>Job Title: ________________________________________</w:t>
            </w:r>
          </w:p>
          <w:p w14:paraId="3BCC147B" w14:textId="77777777" w:rsidR="002437F9" w:rsidRDefault="002437F9" w:rsidP="006633A6">
            <w:pPr>
              <w:rPr>
                <w:rFonts w:ascii="Arial" w:hAnsi="Arial" w:cs="Arial"/>
                <w:b/>
                <w:sz w:val="24"/>
                <w:szCs w:val="24"/>
                <w:lang w:val="en-GB"/>
              </w:rPr>
            </w:pPr>
          </w:p>
        </w:tc>
      </w:tr>
    </w:tbl>
    <w:p w14:paraId="25A93148" w14:textId="77777777" w:rsidR="00F466E9" w:rsidRPr="00C324EB" w:rsidRDefault="00F466E9" w:rsidP="00F466E9">
      <w:pPr>
        <w:jc w:val="center"/>
        <w:rPr>
          <w:rFonts w:ascii="Arial" w:hAnsi="Arial" w:cs="Arial"/>
          <w:b/>
          <w:sz w:val="24"/>
          <w:szCs w:val="24"/>
          <w:lang w:val="en-GB"/>
        </w:rPr>
      </w:pPr>
    </w:p>
    <w:p w14:paraId="66D469A6" w14:textId="77777777" w:rsidR="00C324EB" w:rsidRDefault="00C324EB" w:rsidP="002C457D">
      <w:pPr>
        <w:rPr>
          <w:rFonts w:ascii="Arial" w:hAnsi="Arial" w:cs="Arial"/>
          <w:sz w:val="24"/>
          <w:szCs w:val="24"/>
          <w:lang w:val="en-GB"/>
        </w:rPr>
      </w:pPr>
    </w:p>
    <w:p w14:paraId="0335ED58" w14:textId="3DFB917D" w:rsidR="0028620D" w:rsidRDefault="0028620D">
      <w:pPr>
        <w:spacing w:after="200" w:line="276" w:lineRule="auto"/>
        <w:rPr>
          <w:rFonts w:ascii="Arial" w:hAnsi="Arial" w:cs="Arial"/>
          <w:b/>
          <w:sz w:val="24"/>
          <w:szCs w:val="24"/>
          <w:lang w:val="en-GB"/>
        </w:rPr>
      </w:pPr>
      <w:r>
        <w:rPr>
          <w:rFonts w:ascii="Arial" w:hAnsi="Arial" w:cs="Arial"/>
          <w:b/>
          <w:sz w:val="24"/>
          <w:szCs w:val="24"/>
          <w:lang w:val="en-GB"/>
        </w:rPr>
        <w:br w:type="page"/>
      </w:r>
    </w:p>
    <w:p w14:paraId="7DE604FB" w14:textId="77092B8B" w:rsidR="000A0ADE" w:rsidRPr="00D5118C" w:rsidRDefault="00D5118C" w:rsidP="00D5118C">
      <w:pPr>
        <w:jc w:val="center"/>
        <w:rPr>
          <w:rFonts w:ascii="Arial" w:eastAsia="Arial" w:hAnsi="Arial" w:cs="Arial"/>
          <w:b/>
          <w:bCs/>
          <w:color w:val="00B050"/>
          <w:spacing w:val="10"/>
          <w:sz w:val="32"/>
          <w:szCs w:val="32"/>
        </w:rPr>
      </w:pPr>
      <w:r w:rsidRPr="00D5118C">
        <w:rPr>
          <w:rFonts w:ascii="Arial" w:eastAsia="Arial" w:hAnsi="Arial" w:cs="Arial"/>
          <w:b/>
          <w:bCs/>
          <w:noProof/>
          <w:color w:val="00B050"/>
          <w:spacing w:val="10"/>
          <w:sz w:val="32"/>
          <w:szCs w:val="32"/>
        </w:rPr>
        <mc:AlternateContent>
          <mc:Choice Requires="wps">
            <w:drawing>
              <wp:anchor distT="0" distB="0" distL="114300" distR="114300" simplePos="0" relativeHeight="251687424" behindDoc="0" locked="0" layoutInCell="1" allowOverlap="1" wp14:anchorId="2E018B79" wp14:editId="593C446B">
                <wp:simplePos x="0" y="0"/>
                <wp:positionH relativeFrom="column">
                  <wp:posOffset>5074423</wp:posOffset>
                </wp:positionH>
                <wp:positionV relativeFrom="paragraph">
                  <wp:posOffset>-551401</wp:posOffset>
                </wp:positionV>
                <wp:extent cx="1247775" cy="2667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ysClr val="window" lastClr="FFFFFF"/>
                        </a:solidFill>
                        <a:ln w="6350">
                          <a:noFill/>
                        </a:ln>
                        <a:effectLst/>
                      </wps:spPr>
                      <wps:txbx>
                        <w:txbxContent>
                          <w:p w14:paraId="716B3DA4" w14:textId="77777777" w:rsidR="004951B1" w:rsidRPr="00593A23" w:rsidRDefault="004951B1" w:rsidP="00593A23">
                            <w:pPr>
                              <w:rPr>
                                <w:rFonts w:ascii="Arial" w:hAnsi="Arial" w:cs="Arial"/>
                                <w:b/>
                                <w:sz w:val="24"/>
                                <w:szCs w:val="24"/>
                              </w:rPr>
                            </w:pPr>
                            <w:r w:rsidRPr="00593A23">
                              <w:rPr>
                                <w:rFonts w:ascii="Arial" w:hAnsi="Arial" w:cs="Arial"/>
                                <w:b/>
                                <w:sz w:val="24"/>
                                <w:szCs w:val="24"/>
                              </w:rPr>
                              <w:t>APPENDIX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8B79" id="Text Box 83" o:spid="_x0000_s1143" type="#_x0000_t202" style="position:absolute;left:0;text-align:left;margin-left:399.55pt;margin-top:-43.4pt;width:98.2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K4QgIAAHs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" fillcolor="window" stroked="f" strokeweight=".5pt">
                <v:textbox>
                  <w:txbxContent>
                    <w:p w14:paraId="716B3DA4" w14:textId="77777777" w:rsidR="004951B1" w:rsidRPr="00593A23" w:rsidRDefault="004951B1" w:rsidP="00593A23">
                      <w:pPr>
                        <w:rPr>
                          <w:rFonts w:ascii="Arial" w:hAnsi="Arial" w:cs="Arial"/>
                          <w:b/>
                          <w:sz w:val="24"/>
                          <w:szCs w:val="24"/>
                        </w:rPr>
                      </w:pPr>
                      <w:r w:rsidRPr="00593A23">
                        <w:rPr>
                          <w:rFonts w:ascii="Arial" w:hAnsi="Arial" w:cs="Arial"/>
                          <w:b/>
                          <w:sz w:val="24"/>
                          <w:szCs w:val="24"/>
                        </w:rPr>
                        <w:t>APPENDIX 5</w:t>
                      </w:r>
                    </w:p>
                  </w:txbxContent>
                </v:textbox>
              </v:shape>
            </w:pict>
          </mc:Fallback>
        </mc:AlternateContent>
      </w:r>
      <w:r w:rsidR="000A0ADE" w:rsidRPr="00D5118C">
        <w:rPr>
          <w:rFonts w:ascii="Arial" w:eastAsia="Arial" w:hAnsi="Arial" w:cs="Arial"/>
          <w:b/>
          <w:bCs/>
          <w:color w:val="00B050"/>
          <w:spacing w:val="10"/>
          <w:sz w:val="32"/>
          <w:szCs w:val="32"/>
        </w:rPr>
        <w:t>Notification to</w:t>
      </w:r>
      <w:r>
        <w:rPr>
          <w:rFonts w:ascii="Arial" w:eastAsia="Arial" w:hAnsi="Arial" w:cs="Arial"/>
          <w:b/>
          <w:bCs/>
          <w:color w:val="00B050"/>
          <w:spacing w:val="10"/>
          <w:sz w:val="32"/>
          <w:szCs w:val="32"/>
        </w:rPr>
        <w:t xml:space="preserve"> </w:t>
      </w:r>
      <w:r w:rsidR="008F4BE5" w:rsidRPr="00D5118C">
        <w:rPr>
          <w:rFonts w:ascii="Arial" w:eastAsia="Arial" w:hAnsi="Arial" w:cs="Arial"/>
          <w:b/>
          <w:bCs/>
          <w:color w:val="00B050"/>
          <w:spacing w:val="10"/>
          <w:sz w:val="32"/>
          <w:szCs w:val="32"/>
        </w:rPr>
        <w:t>individual/</w:t>
      </w:r>
      <w:r w:rsidR="000A0ADE" w:rsidRPr="00D5118C">
        <w:rPr>
          <w:rFonts w:ascii="Arial" w:eastAsia="Arial" w:hAnsi="Arial" w:cs="Arial"/>
          <w:b/>
          <w:bCs/>
          <w:color w:val="00B050"/>
          <w:spacing w:val="10"/>
          <w:sz w:val="32"/>
          <w:szCs w:val="32"/>
        </w:rPr>
        <w:t>family letter</w:t>
      </w:r>
    </w:p>
    <w:p w14:paraId="7C59FECD" w14:textId="77777777" w:rsidR="000A0ADE" w:rsidRDefault="000A0ADE" w:rsidP="000A0ADE">
      <w:pPr>
        <w:spacing w:after="200" w:line="276" w:lineRule="auto"/>
        <w:rPr>
          <w:rFonts w:ascii="Arial" w:hAnsi="Arial" w:cs="Arial"/>
          <w:b/>
          <w:sz w:val="24"/>
          <w:szCs w:val="24"/>
          <w:lang w:val="en-GB"/>
        </w:rPr>
      </w:pPr>
    </w:p>
    <w:p w14:paraId="2390F4C9" w14:textId="77777777" w:rsidR="002C457D" w:rsidRPr="006E4312" w:rsidRDefault="002C457D" w:rsidP="000A0ADE">
      <w:pPr>
        <w:spacing w:after="200" w:line="276" w:lineRule="auto"/>
        <w:rPr>
          <w:rFonts w:ascii="Arial" w:hAnsi="Arial" w:cs="Arial"/>
          <w:b/>
          <w:sz w:val="24"/>
          <w:szCs w:val="24"/>
          <w:lang w:val="en-GB"/>
        </w:rPr>
      </w:pPr>
    </w:p>
    <w:p w14:paraId="0B0B95AB" w14:textId="77777777" w:rsidR="000A0ADE" w:rsidRPr="006E4312" w:rsidRDefault="000A0ADE" w:rsidP="006E4312">
      <w:pPr>
        <w:jc w:val="both"/>
        <w:rPr>
          <w:rFonts w:ascii="Arial" w:hAnsi="Arial" w:cs="Arial"/>
          <w:sz w:val="24"/>
          <w:szCs w:val="24"/>
          <w:lang w:val="en-GB"/>
        </w:rPr>
      </w:pPr>
      <w:r w:rsidRPr="006E4312">
        <w:rPr>
          <w:rFonts w:ascii="Arial" w:hAnsi="Arial" w:cs="Arial"/>
          <w:sz w:val="24"/>
          <w:szCs w:val="24"/>
          <w:lang w:val="en-GB"/>
        </w:rPr>
        <w:t>Dear</w:t>
      </w:r>
    </w:p>
    <w:p w14:paraId="56798202" w14:textId="77777777" w:rsidR="000A0ADE" w:rsidRPr="006E4312" w:rsidRDefault="000A0ADE" w:rsidP="006E4312">
      <w:pPr>
        <w:jc w:val="both"/>
        <w:rPr>
          <w:rFonts w:ascii="Arial" w:hAnsi="Arial" w:cs="Arial"/>
          <w:b/>
          <w:sz w:val="24"/>
          <w:szCs w:val="24"/>
          <w:lang w:val="en-GB"/>
        </w:rPr>
      </w:pPr>
    </w:p>
    <w:p w14:paraId="15796BAF" w14:textId="77777777" w:rsidR="00677537" w:rsidRDefault="000A0ADE" w:rsidP="006E4312">
      <w:pPr>
        <w:jc w:val="both"/>
        <w:rPr>
          <w:rFonts w:ascii="Arial" w:hAnsi="Arial" w:cs="Arial"/>
          <w:b/>
          <w:sz w:val="24"/>
          <w:szCs w:val="24"/>
          <w:lang w:val="en-GB"/>
        </w:rPr>
      </w:pPr>
      <w:r w:rsidRPr="006E4312">
        <w:rPr>
          <w:rFonts w:ascii="Arial" w:hAnsi="Arial" w:cs="Arial"/>
          <w:b/>
          <w:sz w:val="24"/>
          <w:szCs w:val="24"/>
          <w:lang w:val="en-GB"/>
        </w:rPr>
        <w:t>Re:</w:t>
      </w:r>
      <w:r w:rsidR="00677537">
        <w:rPr>
          <w:rFonts w:ascii="Arial" w:hAnsi="Arial" w:cs="Arial"/>
          <w:b/>
          <w:sz w:val="24"/>
          <w:szCs w:val="24"/>
          <w:lang w:val="en-GB"/>
        </w:rPr>
        <w:t xml:space="preserve"> Statutory Safeguarding Adults Review</w:t>
      </w:r>
    </w:p>
    <w:p w14:paraId="1597F62E" w14:textId="77777777" w:rsidR="00677537" w:rsidRDefault="00677537" w:rsidP="006E4312">
      <w:pPr>
        <w:jc w:val="both"/>
        <w:rPr>
          <w:rFonts w:ascii="Arial" w:hAnsi="Arial" w:cs="Arial"/>
          <w:b/>
          <w:sz w:val="24"/>
          <w:szCs w:val="24"/>
          <w:lang w:val="en-GB"/>
        </w:rPr>
      </w:pPr>
    </w:p>
    <w:p w14:paraId="45EC3981" w14:textId="77777777" w:rsidR="00555103" w:rsidRDefault="00555103" w:rsidP="00555103">
      <w:pPr>
        <w:jc w:val="both"/>
        <w:rPr>
          <w:rFonts w:ascii="Arial" w:hAnsi="Arial" w:cs="Arial"/>
          <w:bCs/>
          <w:sz w:val="24"/>
          <w:szCs w:val="24"/>
          <w:lang w:val="en-GB"/>
        </w:rPr>
      </w:pPr>
      <w:r>
        <w:rPr>
          <w:rFonts w:ascii="Arial" w:hAnsi="Arial" w:cs="Arial"/>
          <w:bCs/>
          <w:sz w:val="24"/>
          <w:szCs w:val="24"/>
          <w:lang w:val="en-GB"/>
        </w:rPr>
        <w:t xml:space="preserve">Firstly I wish to offer you and your family my sincere condolences following the sad passing of your </w:t>
      </w:r>
      <w:r>
        <w:rPr>
          <w:rFonts w:ascii="Arial" w:hAnsi="Arial" w:cs="Arial"/>
          <w:bCs/>
          <w:color w:val="FF0000"/>
          <w:sz w:val="24"/>
          <w:szCs w:val="24"/>
          <w:lang w:val="en-GB"/>
        </w:rPr>
        <w:t>[insert relationship to family member(s)]</w:t>
      </w:r>
      <w:r>
        <w:rPr>
          <w:rFonts w:ascii="Arial" w:hAnsi="Arial" w:cs="Arial"/>
          <w:bCs/>
          <w:sz w:val="24"/>
          <w:szCs w:val="24"/>
          <w:lang w:val="en-GB"/>
        </w:rPr>
        <w:t xml:space="preserve">, </w:t>
      </w:r>
      <w:r>
        <w:rPr>
          <w:rFonts w:ascii="Arial" w:hAnsi="Arial" w:cs="Arial"/>
          <w:bCs/>
          <w:color w:val="FF0000"/>
          <w:sz w:val="24"/>
          <w:szCs w:val="24"/>
          <w:lang w:val="en-GB"/>
        </w:rPr>
        <w:t xml:space="preserve">[name of subject(s)], </w:t>
      </w:r>
      <w:r>
        <w:rPr>
          <w:rFonts w:ascii="Arial" w:hAnsi="Arial" w:cs="Arial"/>
          <w:bCs/>
          <w:sz w:val="24"/>
          <w:szCs w:val="24"/>
          <w:lang w:val="en-GB"/>
        </w:rPr>
        <w:t>and apologise for contacting you at such a difficult time.</w:t>
      </w:r>
    </w:p>
    <w:p w14:paraId="10E721E9" w14:textId="77777777" w:rsidR="00D806E8" w:rsidRPr="00D806E8" w:rsidRDefault="00D806E8" w:rsidP="00D806E8">
      <w:pPr>
        <w:jc w:val="both"/>
        <w:rPr>
          <w:rFonts w:ascii="Arial" w:hAnsi="Arial" w:cs="Arial"/>
          <w:bCs/>
          <w:sz w:val="24"/>
          <w:szCs w:val="24"/>
          <w:lang w:val="en-GB"/>
        </w:rPr>
      </w:pPr>
    </w:p>
    <w:p w14:paraId="0E0CA10B" w14:textId="77777777" w:rsidR="00D806E8" w:rsidRPr="00D806E8" w:rsidRDefault="00D806E8" w:rsidP="00D806E8">
      <w:pPr>
        <w:jc w:val="both"/>
        <w:rPr>
          <w:rFonts w:ascii="Arial" w:hAnsi="Arial" w:cs="Arial"/>
          <w:bCs/>
          <w:sz w:val="24"/>
          <w:szCs w:val="24"/>
          <w:lang w:val="en-GB"/>
        </w:rPr>
      </w:pPr>
      <w:r w:rsidRPr="00D806E8">
        <w:rPr>
          <w:rFonts w:ascii="Arial" w:hAnsi="Arial" w:cs="Arial"/>
          <w:bCs/>
          <w:sz w:val="24"/>
          <w:szCs w:val="24"/>
          <w:lang w:val="en-GB"/>
        </w:rPr>
        <w:t>Following a multi-agency review of the information relating to this case a number of agencies in South Tyneside will be taking part in a Safeguarding Adult Review of their involvement in the case in accordance with their duties under the Care Act 2014.</w:t>
      </w:r>
    </w:p>
    <w:p w14:paraId="158ADBB8" w14:textId="77777777" w:rsidR="00D806E8" w:rsidRPr="00D806E8" w:rsidRDefault="00D806E8" w:rsidP="00D806E8">
      <w:pPr>
        <w:jc w:val="both"/>
        <w:rPr>
          <w:rFonts w:ascii="Arial" w:hAnsi="Arial" w:cs="Arial"/>
          <w:bCs/>
          <w:sz w:val="24"/>
          <w:szCs w:val="24"/>
          <w:lang w:val="en-GB"/>
        </w:rPr>
      </w:pPr>
    </w:p>
    <w:p w14:paraId="0B1BE894" w14:textId="77777777" w:rsidR="00D806E8" w:rsidRPr="00D806E8" w:rsidRDefault="00D806E8" w:rsidP="00D806E8">
      <w:pPr>
        <w:jc w:val="both"/>
        <w:rPr>
          <w:rFonts w:ascii="Arial" w:hAnsi="Arial" w:cs="Arial"/>
          <w:bCs/>
          <w:sz w:val="24"/>
          <w:szCs w:val="24"/>
          <w:lang w:val="en-GB"/>
        </w:rPr>
      </w:pPr>
      <w:r w:rsidRPr="00D806E8">
        <w:rPr>
          <w:rFonts w:ascii="Arial" w:hAnsi="Arial" w:cs="Arial"/>
          <w:bCs/>
          <w:sz w:val="24"/>
          <w:szCs w:val="24"/>
          <w:lang w:val="en-GB"/>
        </w:rPr>
        <w:t>The purpose of such a review is to establish whether there are lessons to be learned from the way in which local professionals and organisations worked together, with a view to improving service responses and inter-agency working in future.</w:t>
      </w:r>
    </w:p>
    <w:p w14:paraId="48B63B39" w14:textId="77777777" w:rsidR="00D806E8" w:rsidRPr="00D806E8" w:rsidRDefault="00D806E8" w:rsidP="00D806E8">
      <w:pPr>
        <w:jc w:val="both"/>
        <w:rPr>
          <w:rFonts w:ascii="Arial" w:hAnsi="Arial" w:cs="Arial"/>
          <w:bCs/>
          <w:sz w:val="24"/>
          <w:szCs w:val="24"/>
          <w:lang w:val="en-GB"/>
        </w:rPr>
      </w:pPr>
    </w:p>
    <w:p w14:paraId="120AE229" w14:textId="77777777" w:rsidR="00D806E8" w:rsidRPr="00D806E8" w:rsidRDefault="00D806E8" w:rsidP="00D806E8">
      <w:pPr>
        <w:jc w:val="both"/>
        <w:rPr>
          <w:rFonts w:ascii="Arial" w:hAnsi="Arial" w:cs="Arial"/>
          <w:bCs/>
          <w:sz w:val="24"/>
          <w:szCs w:val="24"/>
          <w:lang w:val="en-GB"/>
        </w:rPr>
      </w:pPr>
      <w:r w:rsidRPr="00D806E8">
        <w:rPr>
          <w:rFonts w:ascii="Arial" w:hAnsi="Arial" w:cs="Arial"/>
          <w:bCs/>
          <w:sz w:val="24"/>
          <w:szCs w:val="24"/>
          <w:lang w:val="en-GB"/>
        </w:rPr>
        <w:t>I would very much like you to contribute to the review and ask whether you would be willing to meet with me, at a time and place convenient for you, at an appropriate point in the process.  This will be your opportunity to share your views on the way that agencies worked and the services that were provided.</w:t>
      </w:r>
    </w:p>
    <w:p w14:paraId="4692FA50" w14:textId="77777777" w:rsidR="00D806E8" w:rsidRPr="00D806E8" w:rsidRDefault="00D806E8" w:rsidP="00D806E8">
      <w:pPr>
        <w:jc w:val="both"/>
        <w:rPr>
          <w:rFonts w:ascii="Arial" w:hAnsi="Arial" w:cs="Arial"/>
          <w:bCs/>
          <w:sz w:val="24"/>
          <w:szCs w:val="24"/>
          <w:lang w:val="en-GB"/>
        </w:rPr>
      </w:pPr>
    </w:p>
    <w:p w14:paraId="0F99AA7A" w14:textId="34170A46" w:rsidR="00D806E8" w:rsidRPr="00D806E8" w:rsidRDefault="00D806E8" w:rsidP="00D806E8">
      <w:pPr>
        <w:jc w:val="both"/>
        <w:rPr>
          <w:rFonts w:ascii="Arial" w:hAnsi="Arial" w:cs="Arial"/>
          <w:bCs/>
          <w:sz w:val="24"/>
          <w:szCs w:val="24"/>
          <w:lang w:val="en-GB"/>
        </w:rPr>
      </w:pPr>
      <w:r w:rsidRPr="00D806E8">
        <w:rPr>
          <w:rFonts w:ascii="Arial" w:hAnsi="Arial" w:cs="Arial"/>
          <w:bCs/>
          <w:sz w:val="24"/>
          <w:szCs w:val="24"/>
          <w:lang w:val="en-GB"/>
        </w:rPr>
        <w:t>If you would like to contribute to the review, or require any further information, please contact the S</w:t>
      </w:r>
      <w:r w:rsidR="003A2B57">
        <w:rPr>
          <w:rFonts w:ascii="Arial" w:hAnsi="Arial" w:cs="Arial"/>
          <w:bCs/>
          <w:sz w:val="24"/>
          <w:szCs w:val="24"/>
          <w:lang w:val="en-GB"/>
        </w:rPr>
        <w:t>outh Tyneside Safeguarding Adults Board</w:t>
      </w:r>
      <w:r w:rsidRPr="00D806E8">
        <w:rPr>
          <w:rFonts w:ascii="Arial" w:hAnsi="Arial" w:cs="Arial"/>
          <w:bCs/>
          <w:sz w:val="24"/>
          <w:szCs w:val="24"/>
          <w:lang w:val="en-GB"/>
        </w:rPr>
        <w:t xml:space="preserve"> on 0191 424 6512 or by emailing </w:t>
      </w:r>
      <w:hyperlink r:id="rId320" w:history="1">
        <w:r w:rsidRPr="00D806E8">
          <w:rPr>
            <w:rStyle w:val="Hyperlink"/>
            <w:rFonts w:ascii="Arial" w:hAnsi="Arial" w:cs="Arial"/>
            <w:bCs/>
            <w:sz w:val="24"/>
            <w:szCs w:val="24"/>
            <w:lang w:val="en-GB"/>
          </w:rPr>
          <w:t>STSCAP@southtyneside.gov.uk</w:t>
        </w:r>
      </w:hyperlink>
      <w:r w:rsidRPr="00D806E8">
        <w:rPr>
          <w:rFonts w:ascii="Arial" w:hAnsi="Arial" w:cs="Arial"/>
          <w:bCs/>
          <w:sz w:val="24"/>
          <w:szCs w:val="24"/>
          <w:lang w:val="en-GB"/>
        </w:rPr>
        <w:t xml:space="preserve"> and the appropriate arrangements will be made.</w:t>
      </w:r>
    </w:p>
    <w:p w14:paraId="6AFC6F1E" w14:textId="77777777" w:rsidR="000A0ADE" w:rsidRPr="006E4312" w:rsidRDefault="000A0ADE" w:rsidP="006E4312">
      <w:pPr>
        <w:jc w:val="both"/>
        <w:rPr>
          <w:rFonts w:ascii="Arial" w:hAnsi="Arial" w:cs="Arial"/>
          <w:sz w:val="24"/>
          <w:szCs w:val="24"/>
          <w:lang w:val="en-GB"/>
        </w:rPr>
      </w:pPr>
    </w:p>
    <w:p w14:paraId="713FC450" w14:textId="77777777" w:rsidR="000A0ADE" w:rsidRPr="006E4312" w:rsidRDefault="000A0ADE" w:rsidP="000A0ADE">
      <w:pPr>
        <w:rPr>
          <w:rFonts w:ascii="Arial" w:hAnsi="Arial" w:cs="Arial"/>
          <w:sz w:val="24"/>
          <w:szCs w:val="24"/>
          <w:lang w:val="en-GB"/>
        </w:rPr>
      </w:pPr>
      <w:r w:rsidRPr="006E4312">
        <w:rPr>
          <w:rFonts w:ascii="Arial" w:hAnsi="Arial" w:cs="Arial"/>
          <w:sz w:val="24"/>
          <w:szCs w:val="24"/>
          <w:lang w:val="en-GB"/>
        </w:rPr>
        <w:t>Yours sincerely</w:t>
      </w:r>
    </w:p>
    <w:p w14:paraId="365B18FD" w14:textId="77777777" w:rsidR="000A0ADE" w:rsidRPr="006E4312" w:rsidRDefault="000A0ADE" w:rsidP="000A0ADE">
      <w:pPr>
        <w:rPr>
          <w:rFonts w:ascii="Arial" w:hAnsi="Arial" w:cs="Arial"/>
          <w:sz w:val="24"/>
          <w:szCs w:val="24"/>
          <w:lang w:val="en-GB"/>
        </w:rPr>
      </w:pPr>
    </w:p>
    <w:p w14:paraId="5FDA795A" w14:textId="77777777" w:rsidR="000A0ADE" w:rsidRPr="006E4312" w:rsidRDefault="000A0ADE" w:rsidP="000A0ADE">
      <w:pPr>
        <w:rPr>
          <w:rFonts w:ascii="Arial" w:hAnsi="Arial" w:cs="Arial"/>
          <w:sz w:val="24"/>
          <w:szCs w:val="24"/>
          <w:lang w:val="en-GB"/>
        </w:rPr>
      </w:pPr>
    </w:p>
    <w:p w14:paraId="5B6E4A8F" w14:textId="77777777" w:rsidR="000A0ADE" w:rsidRPr="006E4312" w:rsidRDefault="000A0ADE" w:rsidP="000A0ADE">
      <w:pPr>
        <w:rPr>
          <w:rFonts w:ascii="Arial" w:hAnsi="Arial" w:cs="Arial"/>
          <w:sz w:val="24"/>
          <w:szCs w:val="24"/>
          <w:lang w:val="en-GB"/>
        </w:rPr>
      </w:pPr>
    </w:p>
    <w:p w14:paraId="312F3A20" w14:textId="77777777" w:rsidR="000A0ADE" w:rsidRPr="006E4312" w:rsidRDefault="000A0ADE" w:rsidP="000A0ADE">
      <w:pPr>
        <w:rPr>
          <w:rFonts w:ascii="Arial" w:hAnsi="Arial" w:cs="Arial"/>
          <w:sz w:val="24"/>
          <w:szCs w:val="24"/>
          <w:lang w:val="en-GB"/>
        </w:rPr>
      </w:pPr>
      <w:r w:rsidRPr="006E4312">
        <w:rPr>
          <w:rFonts w:ascii="Arial" w:hAnsi="Arial" w:cs="Arial"/>
          <w:sz w:val="24"/>
          <w:szCs w:val="24"/>
          <w:lang w:val="en-GB"/>
        </w:rPr>
        <w:t>Jackie Nolan</w:t>
      </w:r>
    </w:p>
    <w:p w14:paraId="7BD59FDC" w14:textId="3A1F32B3" w:rsidR="000A0ADE" w:rsidRPr="006E4312" w:rsidRDefault="002F1539" w:rsidP="000A0ADE">
      <w:pPr>
        <w:rPr>
          <w:rFonts w:ascii="Arial" w:hAnsi="Arial" w:cs="Arial"/>
          <w:sz w:val="24"/>
          <w:szCs w:val="24"/>
          <w:lang w:val="en-GB"/>
        </w:rPr>
      </w:pPr>
      <w:r>
        <w:rPr>
          <w:rFonts w:ascii="Arial" w:hAnsi="Arial" w:cs="Arial"/>
          <w:sz w:val="24"/>
          <w:szCs w:val="24"/>
          <w:lang w:val="en-GB"/>
        </w:rPr>
        <w:t>STS</w:t>
      </w:r>
      <w:r w:rsidR="003A2B57">
        <w:rPr>
          <w:rFonts w:ascii="Arial" w:hAnsi="Arial" w:cs="Arial"/>
          <w:sz w:val="24"/>
          <w:szCs w:val="24"/>
          <w:lang w:val="en-GB"/>
        </w:rPr>
        <w:t xml:space="preserve">AB </w:t>
      </w:r>
      <w:r w:rsidR="000A0ADE" w:rsidRPr="006E4312">
        <w:rPr>
          <w:rFonts w:ascii="Arial" w:hAnsi="Arial" w:cs="Arial"/>
          <w:sz w:val="24"/>
          <w:szCs w:val="24"/>
          <w:lang w:val="en-GB"/>
        </w:rPr>
        <w:t>Business Manager</w:t>
      </w:r>
    </w:p>
    <w:p w14:paraId="4D62AAA4" w14:textId="77777777" w:rsidR="00292472" w:rsidRDefault="00292472" w:rsidP="000A0ADE">
      <w:pPr>
        <w:rPr>
          <w:rFonts w:ascii="Arial" w:hAnsi="Arial" w:cs="Arial"/>
          <w:sz w:val="24"/>
          <w:szCs w:val="24"/>
          <w:lang w:val="en-GB"/>
        </w:rPr>
      </w:pPr>
      <w:r>
        <w:rPr>
          <w:rFonts w:ascii="Arial" w:hAnsi="Arial" w:cs="Arial"/>
          <w:sz w:val="24"/>
          <w:szCs w:val="24"/>
          <w:lang w:val="en-GB"/>
        </w:rPr>
        <w:t>38 Laygate Place</w:t>
      </w:r>
    </w:p>
    <w:p w14:paraId="5D3928D2" w14:textId="77777777" w:rsidR="00292472" w:rsidRDefault="00292472" w:rsidP="000A0ADE">
      <w:pPr>
        <w:rPr>
          <w:rFonts w:ascii="Arial" w:hAnsi="Arial" w:cs="Arial"/>
          <w:sz w:val="24"/>
          <w:szCs w:val="24"/>
          <w:lang w:val="en-GB"/>
        </w:rPr>
      </w:pPr>
      <w:r>
        <w:rPr>
          <w:rFonts w:ascii="Arial" w:hAnsi="Arial" w:cs="Arial"/>
          <w:sz w:val="24"/>
          <w:szCs w:val="24"/>
          <w:lang w:val="en-GB"/>
        </w:rPr>
        <w:t>South Shields</w:t>
      </w:r>
    </w:p>
    <w:p w14:paraId="74DFF8EC" w14:textId="77777777" w:rsidR="00292472" w:rsidRDefault="00292472" w:rsidP="000A0ADE">
      <w:pPr>
        <w:rPr>
          <w:rFonts w:ascii="Arial" w:hAnsi="Arial" w:cs="Arial"/>
          <w:sz w:val="24"/>
          <w:szCs w:val="24"/>
          <w:lang w:val="en-GB"/>
        </w:rPr>
      </w:pPr>
      <w:r>
        <w:rPr>
          <w:rFonts w:ascii="Arial" w:hAnsi="Arial" w:cs="Arial"/>
          <w:sz w:val="24"/>
          <w:szCs w:val="24"/>
          <w:lang w:val="en-GB"/>
        </w:rPr>
        <w:t xml:space="preserve">Tyne &amp; Wear </w:t>
      </w:r>
    </w:p>
    <w:p w14:paraId="4F5D6082" w14:textId="77777777" w:rsidR="008F4BE5" w:rsidRDefault="00292472" w:rsidP="000A0ADE">
      <w:pPr>
        <w:rPr>
          <w:rFonts w:ascii="Arial" w:hAnsi="Arial" w:cs="Arial"/>
          <w:sz w:val="24"/>
          <w:szCs w:val="24"/>
          <w:lang w:val="en-GB"/>
        </w:rPr>
      </w:pPr>
      <w:r>
        <w:rPr>
          <w:rFonts w:ascii="Arial" w:hAnsi="Arial" w:cs="Arial"/>
          <w:sz w:val="24"/>
          <w:szCs w:val="24"/>
          <w:lang w:val="en-GB"/>
        </w:rPr>
        <w:t>NE33 5RT</w:t>
      </w:r>
    </w:p>
    <w:p w14:paraId="4C4C2EEC" w14:textId="77777777" w:rsidR="008F4BE5" w:rsidRDefault="008F4BE5" w:rsidP="000A0ADE">
      <w:pPr>
        <w:rPr>
          <w:rFonts w:ascii="Arial" w:hAnsi="Arial" w:cs="Arial"/>
          <w:sz w:val="24"/>
          <w:szCs w:val="24"/>
          <w:lang w:val="en-GB"/>
        </w:rPr>
      </w:pPr>
    </w:p>
    <w:p w14:paraId="21B0E974" w14:textId="77777777" w:rsidR="008F4BE5" w:rsidRDefault="008F4BE5" w:rsidP="000A0ADE">
      <w:pPr>
        <w:rPr>
          <w:rFonts w:ascii="Arial" w:hAnsi="Arial" w:cs="Arial"/>
          <w:sz w:val="24"/>
          <w:szCs w:val="24"/>
          <w:lang w:val="en-GB"/>
        </w:rPr>
      </w:pPr>
      <w:r>
        <w:rPr>
          <w:rFonts w:ascii="Arial" w:hAnsi="Arial" w:cs="Arial"/>
          <w:sz w:val="24"/>
          <w:szCs w:val="24"/>
          <w:lang w:val="en-GB"/>
        </w:rPr>
        <w:t>Tel: 0191 424 6513</w:t>
      </w:r>
    </w:p>
    <w:p w14:paraId="1AF8D931" w14:textId="77777777" w:rsidR="00292472" w:rsidRDefault="008F4BE5" w:rsidP="000A0ADE">
      <w:pPr>
        <w:rPr>
          <w:rFonts w:ascii="Arial" w:hAnsi="Arial" w:cs="Arial"/>
          <w:sz w:val="24"/>
          <w:szCs w:val="24"/>
          <w:lang w:val="en-GB"/>
        </w:rPr>
      </w:pPr>
      <w:r>
        <w:rPr>
          <w:rFonts w:ascii="Arial" w:hAnsi="Arial" w:cs="Arial"/>
          <w:sz w:val="24"/>
          <w:szCs w:val="24"/>
          <w:lang w:val="en-GB"/>
        </w:rPr>
        <w:t xml:space="preserve">Email: </w:t>
      </w:r>
      <w:hyperlink r:id="rId321" w:history="1">
        <w:r w:rsidRPr="00B50C39">
          <w:rPr>
            <w:rStyle w:val="Hyperlink"/>
            <w:rFonts w:ascii="Arial" w:hAnsi="Arial" w:cs="Arial"/>
            <w:sz w:val="24"/>
            <w:szCs w:val="24"/>
            <w:lang w:val="en-GB"/>
          </w:rPr>
          <w:t>jacqueline.nolan@southtyneside.gov.uk</w:t>
        </w:r>
      </w:hyperlink>
      <w:r>
        <w:rPr>
          <w:rFonts w:ascii="Arial" w:hAnsi="Arial" w:cs="Arial"/>
          <w:sz w:val="24"/>
          <w:szCs w:val="24"/>
          <w:lang w:val="en-GB"/>
        </w:rPr>
        <w:t xml:space="preserve"> </w:t>
      </w:r>
      <w:r w:rsidR="00292472">
        <w:rPr>
          <w:rFonts w:ascii="Arial" w:hAnsi="Arial" w:cs="Arial"/>
          <w:sz w:val="24"/>
          <w:szCs w:val="24"/>
          <w:lang w:val="en-GB"/>
        </w:rPr>
        <w:tab/>
      </w:r>
    </w:p>
    <w:p w14:paraId="7EBE8B4C" w14:textId="77777777" w:rsidR="00754B40" w:rsidRDefault="00754B40" w:rsidP="000A0ADE">
      <w:pPr>
        <w:rPr>
          <w:rFonts w:ascii="Arial" w:hAnsi="Arial" w:cs="Arial"/>
          <w:sz w:val="24"/>
          <w:szCs w:val="24"/>
          <w:lang w:val="en-GB"/>
        </w:rPr>
      </w:pPr>
    </w:p>
    <w:p w14:paraId="7544EAB5" w14:textId="77777777" w:rsidR="00754B40" w:rsidRDefault="00754B40" w:rsidP="000A0ADE">
      <w:pPr>
        <w:rPr>
          <w:rFonts w:ascii="Arial" w:hAnsi="Arial" w:cs="Arial"/>
          <w:sz w:val="24"/>
          <w:szCs w:val="24"/>
          <w:lang w:val="en-GB"/>
        </w:rPr>
      </w:pPr>
    </w:p>
    <w:p w14:paraId="73207515" w14:textId="77777777" w:rsidR="00754B40" w:rsidRDefault="00754B40" w:rsidP="000A0ADE">
      <w:pPr>
        <w:rPr>
          <w:rFonts w:ascii="Arial" w:hAnsi="Arial" w:cs="Arial"/>
          <w:sz w:val="24"/>
          <w:szCs w:val="24"/>
          <w:lang w:val="en-GB"/>
        </w:rPr>
      </w:pPr>
    </w:p>
    <w:p w14:paraId="7873ED02" w14:textId="77777777" w:rsidR="00754B40" w:rsidRDefault="00754B40" w:rsidP="000A0ADE">
      <w:pPr>
        <w:rPr>
          <w:rFonts w:ascii="Arial" w:hAnsi="Arial" w:cs="Arial"/>
          <w:sz w:val="24"/>
          <w:szCs w:val="24"/>
          <w:lang w:val="en-GB"/>
        </w:rPr>
      </w:pPr>
    </w:p>
    <w:p w14:paraId="605A3A86" w14:textId="77777777" w:rsidR="00754B40" w:rsidRDefault="00754B40" w:rsidP="000A0ADE">
      <w:pPr>
        <w:rPr>
          <w:rFonts w:ascii="Arial" w:hAnsi="Arial" w:cs="Arial"/>
          <w:sz w:val="24"/>
          <w:szCs w:val="24"/>
          <w:lang w:val="en-GB"/>
        </w:rPr>
      </w:pPr>
    </w:p>
    <w:p w14:paraId="67113213" w14:textId="77777777" w:rsidR="00754B40" w:rsidRDefault="00754B40" w:rsidP="000A0ADE">
      <w:pPr>
        <w:rPr>
          <w:rFonts w:ascii="Arial" w:hAnsi="Arial" w:cs="Arial"/>
          <w:sz w:val="24"/>
          <w:szCs w:val="24"/>
          <w:lang w:val="en-GB"/>
        </w:rPr>
      </w:pPr>
    </w:p>
    <w:p w14:paraId="359B69A5" w14:textId="41015C51" w:rsidR="00754B40" w:rsidRDefault="005C3E45" w:rsidP="000A0ADE">
      <w:pPr>
        <w:rPr>
          <w:rFonts w:ascii="Arial" w:hAnsi="Arial" w:cs="Arial"/>
          <w:sz w:val="24"/>
          <w:szCs w:val="24"/>
          <w:lang w:val="en-GB"/>
        </w:rPr>
      </w:pPr>
      <w:r w:rsidRPr="00D5118C">
        <w:rPr>
          <w:rFonts w:ascii="Arial" w:eastAsia="Arial" w:hAnsi="Arial" w:cs="Arial"/>
          <w:b/>
          <w:bCs/>
          <w:noProof/>
          <w:color w:val="00B050"/>
          <w:spacing w:val="10"/>
          <w:sz w:val="32"/>
          <w:szCs w:val="32"/>
        </w:rPr>
        <mc:AlternateContent>
          <mc:Choice Requires="wps">
            <w:drawing>
              <wp:anchor distT="0" distB="0" distL="114300" distR="114300" simplePos="0" relativeHeight="251706880" behindDoc="0" locked="0" layoutInCell="1" allowOverlap="1" wp14:anchorId="4883CFDC" wp14:editId="087CF3FB">
                <wp:simplePos x="0" y="0"/>
                <wp:positionH relativeFrom="column">
                  <wp:posOffset>4974879</wp:posOffset>
                </wp:positionH>
                <wp:positionV relativeFrom="paragraph">
                  <wp:posOffset>-617553</wp:posOffset>
                </wp:positionV>
                <wp:extent cx="1247775" cy="266700"/>
                <wp:effectExtent l="0" t="0" r="9525" b="0"/>
                <wp:wrapNone/>
                <wp:docPr id="1201107129" name="Text Box 1201107129"/>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ysClr val="window" lastClr="FFFFFF"/>
                        </a:solidFill>
                        <a:ln w="6350">
                          <a:noFill/>
                        </a:ln>
                        <a:effectLst/>
                      </wps:spPr>
                      <wps:txbx>
                        <w:txbxContent>
                          <w:p w14:paraId="77A0A384" w14:textId="555D6267" w:rsidR="005C3E45" w:rsidRPr="00593A23" w:rsidRDefault="005C3E45" w:rsidP="005C3E45">
                            <w:pPr>
                              <w:rPr>
                                <w:rFonts w:ascii="Arial" w:hAnsi="Arial" w:cs="Arial"/>
                                <w:b/>
                                <w:sz w:val="24"/>
                                <w:szCs w:val="24"/>
                              </w:rPr>
                            </w:pPr>
                            <w:r w:rsidRPr="00593A23">
                              <w:rPr>
                                <w:rFonts w:ascii="Arial" w:hAnsi="Arial" w:cs="Arial"/>
                                <w:b/>
                                <w:sz w:val="24"/>
                                <w:szCs w:val="24"/>
                              </w:rPr>
                              <w:t xml:space="preserve">APPENDIX </w:t>
                            </w:r>
                            <w:r>
                              <w:rPr>
                                <w:rFonts w:ascii="Arial" w:hAnsi="Arial" w:cs="Arial"/>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3CFDC" id="Text Box 1201107129" o:spid="_x0000_s1144" type="#_x0000_t202" style="position:absolute;margin-left:391.7pt;margin-top:-48.65pt;width:98.25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" fillcolor="window" stroked="f" strokeweight=".5pt">
                <v:textbox>
                  <w:txbxContent>
                    <w:p w14:paraId="77A0A384" w14:textId="555D6267" w:rsidR="005C3E45" w:rsidRPr="00593A23" w:rsidRDefault="005C3E45" w:rsidP="005C3E45">
                      <w:pPr>
                        <w:rPr>
                          <w:rFonts w:ascii="Arial" w:hAnsi="Arial" w:cs="Arial"/>
                          <w:b/>
                          <w:sz w:val="24"/>
                          <w:szCs w:val="24"/>
                        </w:rPr>
                      </w:pPr>
                      <w:r w:rsidRPr="00593A23">
                        <w:rPr>
                          <w:rFonts w:ascii="Arial" w:hAnsi="Arial" w:cs="Arial"/>
                          <w:b/>
                          <w:sz w:val="24"/>
                          <w:szCs w:val="24"/>
                        </w:rPr>
                        <w:t xml:space="preserve">APPENDIX </w:t>
                      </w:r>
                      <w:r>
                        <w:rPr>
                          <w:rFonts w:ascii="Arial" w:hAnsi="Arial" w:cs="Arial"/>
                          <w:b/>
                          <w:sz w:val="24"/>
                          <w:szCs w:val="24"/>
                        </w:rPr>
                        <w:t>6</w:t>
                      </w:r>
                    </w:p>
                  </w:txbxContent>
                </v:textbox>
              </v:shape>
            </w:pict>
          </mc:Fallback>
        </mc:AlternateContent>
      </w:r>
    </w:p>
    <w:p w14:paraId="6F8DF74D" w14:textId="667C1368" w:rsidR="007A2818" w:rsidRDefault="007A2818" w:rsidP="007A2818">
      <w:pPr>
        <w:jc w:val="center"/>
        <w:rPr>
          <w:rFonts w:ascii="Arial" w:hAnsi="Arial" w:cs="Arial"/>
          <w:b/>
          <w:bCs/>
          <w:color w:val="31849B" w:themeColor="accent5" w:themeShade="BF"/>
          <w:sz w:val="24"/>
          <w:szCs w:val="24"/>
        </w:rPr>
      </w:pPr>
      <w:r>
        <w:rPr>
          <w:rFonts w:ascii="Arial" w:hAnsi="Arial" w:cs="Arial"/>
          <w:b/>
          <w:bCs/>
          <w:noProof/>
          <w:color w:val="4BACC6" w:themeColor="accent5"/>
          <w:sz w:val="24"/>
          <w:szCs w:val="24"/>
        </w:rPr>
        <mc:AlternateContent>
          <mc:Choice Requires="wps">
            <w:drawing>
              <wp:anchor distT="0" distB="0" distL="114300" distR="114300" simplePos="0" relativeHeight="251704832" behindDoc="0" locked="0" layoutInCell="1" allowOverlap="1" wp14:anchorId="429CCB83" wp14:editId="143849F1">
                <wp:simplePos x="0" y="0"/>
                <wp:positionH relativeFrom="column">
                  <wp:posOffset>-810454</wp:posOffset>
                </wp:positionH>
                <wp:positionV relativeFrom="paragraph">
                  <wp:posOffset>-320371</wp:posOffset>
                </wp:positionV>
                <wp:extent cx="1264258" cy="962108"/>
                <wp:effectExtent l="0" t="0" r="0" b="9525"/>
                <wp:wrapNone/>
                <wp:docPr id="247564021" name="Text Box 19"/>
                <wp:cNvGraphicFramePr/>
                <a:graphic xmlns:a="http://schemas.openxmlformats.org/drawingml/2006/main">
                  <a:graphicData uri="http://schemas.microsoft.com/office/word/2010/wordprocessingShape">
                    <wps:wsp>
                      <wps:cNvSpPr txBox="1"/>
                      <wps:spPr>
                        <a:xfrm>
                          <a:off x="0" y="0"/>
                          <a:ext cx="1264258" cy="962108"/>
                        </a:xfrm>
                        <a:prstGeom prst="rect">
                          <a:avLst/>
                        </a:prstGeom>
                        <a:solidFill>
                          <a:schemeClr val="lt1"/>
                        </a:solidFill>
                        <a:ln w="6350">
                          <a:noFill/>
                        </a:ln>
                      </wps:spPr>
                      <wps:txbx>
                        <w:txbxContent>
                          <w:p w14:paraId="4878C0C6" w14:textId="77777777" w:rsidR="007A2818" w:rsidRDefault="007A2818" w:rsidP="007A2818">
                            <w:r w:rsidRPr="00D21920">
                              <w:rPr>
                                <w:noProof/>
                              </w:rPr>
                              <w:drawing>
                                <wp:inline distT="0" distB="0" distL="0" distR="0" wp14:anchorId="163CC47E" wp14:editId="344AC461">
                                  <wp:extent cx="1074420" cy="810260"/>
                                  <wp:effectExtent l="0" t="0" r="0" b="8890"/>
                                  <wp:docPr id="115984104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074420" cy="810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CCB83" id="_x0000_s1145" type="#_x0000_t202" style="position:absolute;left:0;text-align:left;margin-left:-63.8pt;margin-top:-25.25pt;width:99.55pt;height:75.7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" fillcolor="white [3201]" stroked="f" strokeweight=".5pt">
                <v:textbox>
                  <w:txbxContent>
                    <w:p w14:paraId="4878C0C6" w14:textId="77777777" w:rsidR="007A2818" w:rsidRDefault="007A2818" w:rsidP="007A2818">
                      <w:r w:rsidRPr="00D21920">
                        <w:rPr>
                          <w:noProof/>
                        </w:rPr>
                        <w:drawing>
                          <wp:inline distT="0" distB="0" distL="0" distR="0" wp14:anchorId="163CC47E" wp14:editId="344AC461">
                            <wp:extent cx="1074420" cy="810260"/>
                            <wp:effectExtent l="0" t="0" r="0" b="8890"/>
                            <wp:docPr id="115984104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074420" cy="810260"/>
                                    </a:xfrm>
                                    <a:prstGeom prst="rect">
                                      <a:avLst/>
                                    </a:prstGeom>
                                    <a:noFill/>
                                    <a:ln>
                                      <a:noFill/>
                                    </a:ln>
                                  </pic:spPr>
                                </pic:pic>
                              </a:graphicData>
                            </a:graphic>
                          </wp:inline>
                        </w:drawing>
                      </w:r>
                    </w:p>
                  </w:txbxContent>
                </v:textbox>
              </v:shape>
            </w:pict>
          </mc:Fallback>
        </mc:AlternateContent>
      </w:r>
      <w:r>
        <w:rPr>
          <w:rFonts w:ascii="Arial" w:hAnsi="Arial" w:cs="Arial"/>
          <w:b/>
          <w:bCs/>
          <w:noProof/>
          <w:color w:val="4BACC6" w:themeColor="accent5"/>
          <w:sz w:val="24"/>
          <w:szCs w:val="24"/>
        </w:rPr>
        <mc:AlternateContent>
          <mc:Choice Requires="wpg">
            <w:drawing>
              <wp:anchor distT="0" distB="0" distL="114300" distR="114300" simplePos="0" relativeHeight="251703808" behindDoc="0" locked="0" layoutInCell="1" allowOverlap="1" wp14:anchorId="4E7964DD" wp14:editId="221F429C">
                <wp:simplePos x="0" y="0"/>
                <wp:positionH relativeFrom="column">
                  <wp:posOffset>-784032</wp:posOffset>
                </wp:positionH>
                <wp:positionV relativeFrom="paragraph">
                  <wp:posOffset>5080</wp:posOffset>
                </wp:positionV>
                <wp:extent cx="7168240" cy="9088341"/>
                <wp:effectExtent l="19050" t="0" r="13970" b="17780"/>
                <wp:wrapNone/>
                <wp:docPr id="1121417365" name="Group 17"/>
                <wp:cNvGraphicFramePr/>
                <a:graphic xmlns:a="http://schemas.openxmlformats.org/drawingml/2006/main">
                  <a:graphicData uri="http://schemas.microsoft.com/office/word/2010/wordprocessingGroup">
                    <wpg:wgp>
                      <wpg:cNvGrpSpPr/>
                      <wpg:grpSpPr>
                        <a:xfrm>
                          <a:off x="0" y="0"/>
                          <a:ext cx="7168240" cy="9088341"/>
                          <a:chOff x="0" y="0"/>
                          <a:chExt cx="7168240" cy="9088341"/>
                        </a:xfrm>
                      </wpg:grpSpPr>
                      <wps:wsp>
                        <wps:cNvPr id="1832032658" name="Straight Arrow Connector 14"/>
                        <wps:cNvCnPr/>
                        <wps:spPr>
                          <a:xfrm>
                            <a:off x="1082869" y="5716988"/>
                            <a:ext cx="4638" cy="89071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688639907" name="Flowchart: Terminator 2"/>
                        <wps:cNvSpPr/>
                        <wps:spPr>
                          <a:xfrm>
                            <a:off x="1380380" y="548640"/>
                            <a:ext cx="3753016" cy="930302"/>
                          </a:xfrm>
                          <a:prstGeom prst="flowChartTermina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5C9654" w14:textId="77777777" w:rsidR="007A2818" w:rsidRPr="00730C24" w:rsidRDefault="007A2818" w:rsidP="007A2818">
                              <w:pPr>
                                <w:jc w:val="center"/>
                                <w:rPr>
                                  <w:rFonts w:ascii="Arial" w:hAnsi="Arial" w:cs="Arial"/>
                                  <w:sz w:val="24"/>
                                  <w:szCs w:val="24"/>
                                </w:rPr>
                              </w:pPr>
                              <w:r w:rsidRPr="00730C24">
                                <w:rPr>
                                  <w:rFonts w:ascii="Arial" w:hAnsi="Arial" w:cs="Arial"/>
                                  <w:sz w:val="24"/>
                                  <w:szCs w:val="24"/>
                                </w:rPr>
                                <w:t>An adult with care and support needs dies during the safeguarding process (s42 enquiry)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192944" name="Rectangle 3"/>
                        <wps:cNvSpPr/>
                        <wps:spPr>
                          <a:xfrm>
                            <a:off x="1690481" y="1908313"/>
                            <a:ext cx="3291675" cy="8189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3CCCAB" w14:textId="77777777" w:rsidR="007A2818" w:rsidRPr="00730C24" w:rsidRDefault="007A2818" w:rsidP="007A2818">
                              <w:pPr>
                                <w:jc w:val="center"/>
                                <w:rPr>
                                  <w:rFonts w:ascii="Arial" w:hAnsi="Arial" w:cs="Arial"/>
                                  <w:sz w:val="24"/>
                                  <w:szCs w:val="24"/>
                                </w:rPr>
                              </w:pPr>
                              <w:r w:rsidRPr="00730C24">
                                <w:rPr>
                                  <w:rFonts w:ascii="Arial" w:hAnsi="Arial" w:cs="Arial"/>
                                  <w:sz w:val="24"/>
                                  <w:szCs w:val="24"/>
                                </w:rPr>
                                <w:t>The s42 enquiry should be concluded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789910" name="Rectangle 4"/>
                        <wps:cNvSpPr/>
                        <wps:spPr>
                          <a:xfrm>
                            <a:off x="5475302" y="1272209"/>
                            <a:ext cx="1431234" cy="17969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EC5F56" w14:textId="77777777" w:rsidR="007A2818" w:rsidRPr="00730C24" w:rsidRDefault="007A2818" w:rsidP="007A2818">
                              <w:pPr>
                                <w:jc w:val="center"/>
                                <w:rPr>
                                  <w:rFonts w:ascii="Arial" w:hAnsi="Arial" w:cs="Arial"/>
                                  <w:color w:val="31849B" w:themeColor="accent5" w:themeShade="BF"/>
                                  <w:sz w:val="24"/>
                                  <w:szCs w:val="24"/>
                                </w:rPr>
                              </w:pPr>
                              <w:r>
                                <w:rPr>
                                  <w:rFonts w:ascii="Arial" w:hAnsi="Arial" w:cs="Arial"/>
                                  <w:color w:val="31849B" w:themeColor="accent5" w:themeShade="BF"/>
                                  <w:sz w:val="24"/>
                                  <w:szCs w:val="24"/>
                                </w:rPr>
                                <w:t>As a matter of law an enquiry under Section 42 cannot be undertaken in relation to a person who is deceased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462930" name="Flowchart: Decision 5"/>
                        <wps:cNvSpPr/>
                        <wps:spPr>
                          <a:xfrm>
                            <a:off x="1447138" y="3048497"/>
                            <a:ext cx="3580765" cy="1706383"/>
                          </a:xfrm>
                          <a:prstGeom prst="flowChartDecision">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A38F8D" w14:textId="77777777" w:rsidR="007A2818" w:rsidRPr="00730C24" w:rsidRDefault="007A2818" w:rsidP="007A2818">
                              <w:pPr>
                                <w:jc w:val="center"/>
                                <w:rPr>
                                  <w:rFonts w:ascii="Arial" w:hAnsi="Arial" w:cs="Arial"/>
                                  <w:b/>
                                  <w:bCs/>
                                  <w:color w:val="0070C0"/>
                                  <w:sz w:val="24"/>
                                  <w:szCs w:val="24"/>
                                </w:rPr>
                              </w:pPr>
                              <w:r w:rsidRPr="00730C24">
                                <w:rPr>
                                  <w:rFonts w:ascii="Arial" w:hAnsi="Arial" w:cs="Arial"/>
                                  <w:b/>
                                  <w:bCs/>
                                  <w:color w:val="0070C0"/>
                                  <w:sz w:val="24"/>
                                  <w:szCs w:val="24"/>
                                </w:rPr>
                                <w:t>Are there concerns that the death may be lined to abuse or neglect?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403268" name="Flowchart: Decision 5"/>
                        <wps:cNvSpPr/>
                        <wps:spPr>
                          <a:xfrm>
                            <a:off x="0" y="4360462"/>
                            <a:ext cx="2175510" cy="1356360"/>
                          </a:xfrm>
                          <a:prstGeom prst="flowChartDecision">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34093D94" w14:textId="77777777" w:rsidR="007A2818" w:rsidRPr="00730C24" w:rsidRDefault="007A2818" w:rsidP="007A2818">
                              <w:pPr>
                                <w:jc w:val="center"/>
                                <w:rPr>
                                  <w:rFonts w:ascii="Arial" w:hAnsi="Arial" w:cs="Arial"/>
                                  <w:b/>
                                  <w:bCs/>
                                  <w:color w:val="0070C0"/>
                                  <w:sz w:val="24"/>
                                  <w:szCs w:val="24"/>
                                </w:rPr>
                              </w:pPr>
                              <w:r>
                                <w:rPr>
                                  <w:rFonts w:ascii="Arial" w:hAnsi="Arial" w:cs="Arial"/>
                                  <w:b/>
                                  <w:bCs/>
                                  <w:color w:val="0070C0"/>
                                  <w:sz w:val="24"/>
                                  <w:szCs w:val="24"/>
                                </w:rPr>
                                <w:t>Are there outstanding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704327" name="Rectangle 3"/>
                        <wps:cNvSpPr/>
                        <wps:spPr>
                          <a:xfrm>
                            <a:off x="4179239" y="4492487"/>
                            <a:ext cx="2989001" cy="2019631"/>
                          </a:xfrm>
                          <a:prstGeom prst="rect">
                            <a:avLst/>
                          </a:prstGeom>
                          <a:solidFill>
                            <a:srgbClr val="4472C4"/>
                          </a:solidFill>
                          <a:ln w="12700" cap="flat" cmpd="sng" algn="ctr">
                            <a:solidFill>
                              <a:srgbClr val="4472C4">
                                <a:shade val="15000"/>
                              </a:srgbClr>
                            </a:solidFill>
                            <a:prstDash val="solid"/>
                            <a:miter lim="800000"/>
                          </a:ln>
                          <a:effectLst/>
                        </wps:spPr>
                        <wps:txbx>
                          <w:txbxContent>
                            <w:p w14:paraId="58E6EADA" w14:textId="77777777" w:rsidR="007A2818"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Ensure one of these outcomes are considered within the Closure of Safeguarding documentation in LAS:</w:t>
                              </w:r>
                            </w:p>
                            <w:p w14:paraId="2DCC9426"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Consider SAR</w:t>
                              </w:r>
                            </w:p>
                            <w:p w14:paraId="1C5C3F50"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Coroners</w:t>
                              </w:r>
                            </w:p>
                            <w:p w14:paraId="19F59ACF"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for Learning Review</w:t>
                              </w:r>
                            </w:p>
                            <w:p w14:paraId="7E40BA42"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LA Commissioning/QM</w:t>
                              </w:r>
                            </w:p>
                            <w:p w14:paraId="1436659F" w14:textId="77777777" w:rsidR="007A2818" w:rsidRPr="00730C24"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external partner process</w:t>
                              </w:r>
                            </w:p>
                            <w:p w14:paraId="05E5511E" w14:textId="77777777" w:rsidR="007A2818" w:rsidRPr="00730C24" w:rsidRDefault="007A2818" w:rsidP="007A2818">
                              <w:pPr>
                                <w:jc w:val="center"/>
                                <w:rPr>
                                  <w:rFonts w:ascii="Arial" w:hAnsi="Arial" w:cs="Arial"/>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5326421" name="Flowchart: Terminator 2"/>
                        <wps:cNvSpPr/>
                        <wps:spPr>
                          <a:xfrm>
                            <a:off x="362613" y="6607534"/>
                            <a:ext cx="2066925" cy="930275"/>
                          </a:xfrm>
                          <a:prstGeom prst="flowChartTerminator">
                            <a:avLst/>
                          </a:prstGeom>
                          <a:solidFill>
                            <a:srgbClr val="4472C4"/>
                          </a:solidFill>
                          <a:ln w="12700" cap="flat" cmpd="sng" algn="ctr">
                            <a:solidFill>
                              <a:srgbClr val="4472C4">
                                <a:shade val="15000"/>
                              </a:srgbClr>
                            </a:solidFill>
                            <a:prstDash val="solid"/>
                            <a:miter lim="800000"/>
                          </a:ln>
                          <a:effectLst/>
                        </wps:spPr>
                        <wps:txbx>
                          <w:txbxContent>
                            <w:p w14:paraId="5B271178" w14:textId="77777777" w:rsidR="007A2818" w:rsidRPr="00730C24"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The s42 enquiry should be closed 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91663" name="Flowchart: Terminator 2"/>
                        <wps:cNvSpPr/>
                        <wps:spPr>
                          <a:xfrm>
                            <a:off x="2437903" y="7291346"/>
                            <a:ext cx="4063117" cy="1796995"/>
                          </a:xfrm>
                          <a:prstGeom prst="flowChartTerminator">
                            <a:avLst/>
                          </a:prstGeom>
                          <a:solidFill>
                            <a:srgbClr val="4472C4"/>
                          </a:solidFill>
                          <a:ln w="12700" cap="flat" cmpd="sng" algn="ctr">
                            <a:solidFill>
                              <a:srgbClr val="4472C4">
                                <a:shade val="15000"/>
                              </a:srgbClr>
                            </a:solidFill>
                            <a:prstDash val="solid"/>
                            <a:miter lim="800000"/>
                          </a:ln>
                          <a:effectLst/>
                        </wps:spPr>
                        <wps:txbx>
                          <w:txbxContent>
                            <w:p w14:paraId="20CF1202" w14:textId="77777777" w:rsidR="007A2818"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The s42 enquiry should be closed with a </w:t>
                              </w:r>
                              <w:r w:rsidRPr="00664222">
                                <w:rPr>
                                  <w:rFonts w:ascii="Arial" w:hAnsi="Arial" w:cs="Arial"/>
                                  <w:b/>
                                  <w:bCs/>
                                  <w:color w:val="FFFFFF" w:themeColor="background1"/>
                                  <w:sz w:val="24"/>
                                  <w:szCs w:val="24"/>
                                </w:rPr>
                                <w:t>Safeguarding Adults Conclusion Meeting</w:t>
                              </w:r>
                              <w:r>
                                <w:rPr>
                                  <w:rFonts w:ascii="Arial" w:hAnsi="Arial" w:cs="Arial"/>
                                  <w:color w:val="FFFFFF" w:themeColor="background1"/>
                                  <w:sz w:val="24"/>
                                  <w:szCs w:val="24"/>
                                </w:rPr>
                                <w:t>.</w:t>
                              </w:r>
                            </w:p>
                            <w:p w14:paraId="42F2966A" w14:textId="77777777" w:rsidR="007A2818" w:rsidRPr="00730C24"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The </w:t>
                              </w:r>
                              <w:r w:rsidRPr="00664222">
                                <w:rPr>
                                  <w:rFonts w:ascii="Arial" w:hAnsi="Arial" w:cs="Arial"/>
                                  <w:b/>
                                  <w:bCs/>
                                  <w:color w:val="FFFFFF" w:themeColor="background1"/>
                                  <w:sz w:val="24"/>
                                  <w:szCs w:val="24"/>
                                </w:rPr>
                                <w:t>Safeguarding Adults Conclusion Meeting</w:t>
                              </w:r>
                              <w:r>
                                <w:rPr>
                                  <w:rFonts w:ascii="Arial" w:hAnsi="Arial" w:cs="Arial"/>
                                  <w:color w:val="FFFFFF" w:themeColor="background1"/>
                                  <w:sz w:val="24"/>
                                  <w:szCs w:val="24"/>
                                </w:rPr>
                                <w:t xml:space="preserve"> minutes should be attached as a document to the safeguarding episode, and a case note added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285986" name="Straight Arrow Connector 6"/>
                        <wps:cNvCnPr/>
                        <wps:spPr>
                          <a:xfrm>
                            <a:off x="3189964" y="1478943"/>
                            <a:ext cx="0" cy="42939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651936291" name="Straight Arrow Connector 7"/>
                        <wps:cNvCnPr/>
                        <wps:spPr>
                          <a:xfrm>
                            <a:off x="3221769" y="2727297"/>
                            <a:ext cx="0" cy="3212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935710776" name="Straight Connector 8"/>
                        <wps:cNvCnPr/>
                        <wps:spPr>
                          <a:xfrm>
                            <a:off x="4735830" y="2242268"/>
                            <a:ext cx="842838" cy="7951"/>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wps:wsp>
                        <wps:cNvPr id="1203814719" name="Straight Connector 9"/>
                        <wps:cNvCnPr/>
                        <wps:spPr>
                          <a:xfrm flipH="1" flipV="1">
                            <a:off x="1086182" y="3856383"/>
                            <a:ext cx="373159" cy="795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42484299" name="Straight Arrow Connector 10"/>
                        <wps:cNvCnPr/>
                        <wps:spPr>
                          <a:xfrm>
                            <a:off x="1090820" y="3864334"/>
                            <a:ext cx="0" cy="48502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639094137" name="Rectangle 11"/>
                        <wps:cNvSpPr/>
                        <wps:spPr>
                          <a:xfrm>
                            <a:off x="1038474" y="3625795"/>
                            <a:ext cx="420673" cy="2385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ECDFE1" w14:textId="77777777" w:rsidR="007A2818" w:rsidRPr="00664222" w:rsidRDefault="007A2818" w:rsidP="007A2818">
                              <w:pPr>
                                <w:jc w:val="center"/>
                                <w:rPr>
                                  <w:color w:val="000000" w:themeColor="text1"/>
                                </w:rPr>
                              </w:pPr>
                              <w:r w:rsidRPr="00664222">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231896" name="Rectangle 11"/>
                        <wps:cNvSpPr/>
                        <wps:spPr>
                          <a:xfrm>
                            <a:off x="5204957" y="3617843"/>
                            <a:ext cx="420673" cy="238540"/>
                          </a:xfrm>
                          <a:prstGeom prst="rect">
                            <a:avLst/>
                          </a:prstGeom>
                          <a:noFill/>
                          <a:ln w="12700" cap="flat" cmpd="sng" algn="ctr">
                            <a:noFill/>
                            <a:prstDash val="solid"/>
                            <a:miter lim="800000"/>
                          </a:ln>
                          <a:effectLst/>
                        </wps:spPr>
                        <wps:txbx>
                          <w:txbxContent>
                            <w:p w14:paraId="56DB304C" w14:textId="77777777" w:rsidR="007A2818" w:rsidRPr="00664222" w:rsidRDefault="007A2818" w:rsidP="007A2818">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5155830" name="Straight Connector 12"/>
                        <wps:cNvCnPr/>
                        <wps:spPr>
                          <a:xfrm>
                            <a:off x="5037980" y="3896139"/>
                            <a:ext cx="858741" cy="795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722241121" name="Straight Arrow Connector 13"/>
                        <wps:cNvCnPr/>
                        <wps:spPr>
                          <a:xfrm>
                            <a:off x="5901359" y="3912042"/>
                            <a:ext cx="0" cy="58044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59788180" name="Rectangle 11"/>
                        <wps:cNvSpPr/>
                        <wps:spPr>
                          <a:xfrm>
                            <a:off x="1014620" y="6042991"/>
                            <a:ext cx="420673" cy="238540"/>
                          </a:xfrm>
                          <a:prstGeom prst="rect">
                            <a:avLst/>
                          </a:prstGeom>
                          <a:noFill/>
                          <a:ln w="12700" cap="flat" cmpd="sng" algn="ctr">
                            <a:noFill/>
                            <a:prstDash val="solid"/>
                            <a:miter lim="800000"/>
                          </a:ln>
                          <a:effectLst/>
                        </wps:spPr>
                        <wps:txbx>
                          <w:txbxContent>
                            <w:p w14:paraId="61072080" w14:textId="77777777" w:rsidR="007A2818" w:rsidRPr="00664222" w:rsidRDefault="007A2818" w:rsidP="007A2818">
                              <w:pPr>
                                <w:jc w:val="center"/>
                                <w:rPr>
                                  <w:color w:val="000000" w:themeColor="text1"/>
                                </w:rPr>
                              </w:pPr>
                              <w:r w:rsidRPr="00664222">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78179" name="Straight Connector 15"/>
                        <wps:cNvCnPr/>
                        <wps:spPr>
                          <a:xfrm>
                            <a:off x="2191413" y="5033176"/>
                            <a:ext cx="1152939"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555718705" name="Straight Arrow Connector 16"/>
                        <wps:cNvCnPr/>
                        <wps:spPr>
                          <a:xfrm flipH="1">
                            <a:off x="3317185" y="5041127"/>
                            <a:ext cx="7951" cy="226612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57989826" name="Rectangle 11"/>
                        <wps:cNvSpPr/>
                        <wps:spPr>
                          <a:xfrm>
                            <a:off x="3320498" y="5756744"/>
                            <a:ext cx="420673" cy="238540"/>
                          </a:xfrm>
                          <a:prstGeom prst="rect">
                            <a:avLst/>
                          </a:prstGeom>
                          <a:noFill/>
                          <a:ln w="12700" cap="flat" cmpd="sng" algn="ctr">
                            <a:noFill/>
                            <a:prstDash val="solid"/>
                            <a:miter lim="800000"/>
                          </a:ln>
                          <a:effectLst/>
                        </wps:spPr>
                        <wps:txbx>
                          <w:txbxContent>
                            <w:p w14:paraId="0869E02D" w14:textId="77777777" w:rsidR="007A2818" w:rsidRPr="00664222" w:rsidRDefault="007A2818" w:rsidP="007A2818">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363467" name="Text Box 1"/>
                        <wps:cNvSpPr txBox="1"/>
                        <wps:spPr>
                          <a:xfrm>
                            <a:off x="1539329" y="0"/>
                            <a:ext cx="3759200" cy="360680"/>
                          </a:xfrm>
                          <a:prstGeom prst="rect">
                            <a:avLst/>
                          </a:prstGeom>
                          <a:noFill/>
                          <a:ln w="6350">
                            <a:noFill/>
                          </a:ln>
                        </wps:spPr>
                        <wps:txbx>
                          <w:txbxContent>
                            <w:p w14:paraId="3BDF022B" w14:textId="77777777" w:rsidR="007A2818" w:rsidRPr="00494CC4" w:rsidRDefault="007A2818" w:rsidP="007A2818">
                              <w:pPr>
                                <w:jc w:val="center"/>
                                <w:rPr>
                                  <w:rFonts w:ascii="Arial" w:hAnsi="Arial" w:cs="Arial"/>
                                  <w:b/>
                                  <w:bCs/>
                                  <w:color w:val="31849B" w:themeColor="accent5" w:themeShade="BF"/>
                                  <w:sz w:val="36"/>
                                  <w:szCs w:val="36"/>
                                </w:rPr>
                              </w:pPr>
                              <w:r w:rsidRPr="00730C24">
                                <w:rPr>
                                  <w:rFonts w:ascii="Arial" w:hAnsi="Arial" w:cs="Arial"/>
                                  <w:b/>
                                  <w:bCs/>
                                  <w:color w:val="31849B" w:themeColor="accent5" w:themeShade="BF"/>
                                  <w:sz w:val="36"/>
                                  <w:szCs w:val="36"/>
                                </w:rPr>
                                <w:t xml:space="preserve">Adult Death Process </w:t>
                              </w:r>
                              <w:r>
                                <w:rPr>
                                  <w:rFonts w:ascii="Arial" w:hAnsi="Arial" w:cs="Arial"/>
                                  <w:b/>
                                  <w:bCs/>
                                  <w:color w:val="31849B" w:themeColor="accent5" w:themeShade="BF"/>
                                  <w:sz w:val="36"/>
                                  <w:szCs w:val="36"/>
                                </w:rPr>
                                <w:t>–</w:t>
                              </w:r>
                              <w:r w:rsidRPr="00730C24">
                                <w:rPr>
                                  <w:rFonts w:ascii="Arial" w:hAnsi="Arial" w:cs="Arial"/>
                                  <w:b/>
                                  <w:bCs/>
                                  <w:color w:val="31849B" w:themeColor="accent5" w:themeShade="BF"/>
                                  <w:sz w:val="36"/>
                                  <w:szCs w:val="36"/>
                                </w:rPr>
                                <w:t xml:space="preserve"> Flowchart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E7964DD" id="Group 17" o:spid="_x0000_s1146" style="position:absolute;left:0;text-align:left;margin-left:-61.75pt;margin-top:.4pt;width:564.45pt;height:715.6pt;z-index:251703808" coordsize="71682,9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">
                <v:shape id="Straight Arrow Connector 14" o:spid="_x0000_s1147" type="#_x0000_t32" style="position:absolute;left:10828;top:57169;width:47;height:8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" strokecolor="#4579b8 [3044]" strokeweight="2pt">
                  <v:stroke endarrow="block"/>
                </v:shape>
                <v:shapetype id="_x0000_t116" coordsize="21600,21600" o:spt="116" path="m3475,qx,10800,3475,21600l18125,21600qx21600,10800,18125,xe">
                  <v:stroke joinstyle="miter"/>
                  <v:path gradientshapeok="t" o:connecttype="rect" textboxrect="1018,3163,20582,18437"/>
                </v:shapetype>
                <v:shape id="Flowchart: Terminator 2" o:spid="_x0000_s1148" type="#_x0000_t116" style="position:absolute;left:13803;top:5486;width:37530;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" fillcolor="#4f81bd [3204]" strokecolor="#0a121c [484]" strokeweight="2pt">
                  <v:textbox>
                    <w:txbxContent>
                      <w:p w14:paraId="335C9654" w14:textId="77777777" w:rsidR="007A2818" w:rsidRPr="00730C24" w:rsidRDefault="007A2818" w:rsidP="007A2818">
                        <w:pPr>
                          <w:jc w:val="center"/>
                          <w:rPr>
                            <w:rFonts w:ascii="Arial" w:hAnsi="Arial" w:cs="Arial"/>
                            <w:sz w:val="24"/>
                            <w:szCs w:val="24"/>
                          </w:rPr>
                        </w:pPr>
                        <w:r w:rsidRPr="00730C24">
                          <w:rPr>
                            <w:rFonts w:ascii="Arial" w:hAnsi="Arial" w:cs="Arial"/>
                            <w:sz w:val="24"/>
                            <w:szCs w:val="24"/>
                          </w:rPr>
                          <w:t>An adult with care and support needs dies during the safeguarding process (s42 enquiry)</w:t>
                        </w:r>
                      </w:p>
                    </w:txbxContent>
                  </v:textbox>
                </v:shape>
                <v:rect id="Rectangle 3" o:spid="_x0000_s1149" style="position:absolute;left:16904;top:19083;width:32917;height:8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" fillcolor="#4f81bd [3204]" strokecolor="#0a121c [484]" strokeweight="2pt">
                  <v:textbox>
                    <w:txbxContent>
                      <w:p w14:paraId="523CCCAB" w14:textId="77777777" w:rsidR="007A2818" w:rsidRPr="00730C24" w:rsidRDefault="007A2818" w:rsidP="007A2818">
                        <w:pPr>
                          <w:jc w:val="center"/>
                          <w:rPr>
                            <w:rFonts w:ascii="Arial" w:hAnsi="Arial" w:cs="Arial"/>
                            <w:sz w:val="24"/>
                            <w:szCs w:val="24"/>
                          </w:rPr>
                        </w:pPr>
                        <w:r w:rsidRPr="00730C24">
                          <w:rPr>
                            <w:rFonts w:ascii="Arial" w:hAnsi="Arial" w:cs="Arial"/>
                            <w:sz w:val="24"/>
                            <w:szCs w:val="24"/>
                          </w:rPr>
                          <w:t>The s42 enquiry should be concluded immediately</w:t>
                        </w:r>
                      </w:p>
                    </w:txbxContent>
                  </v:textbox>
                </v:rect>
                <v:rect id="Rectangle 4" o:spid="_x0000_s1150" style="position:absolute;left:54753;top:12722;width:14312;height:1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" filled="f" stroked="f" strokeweight="2pt">
                  <v:textbox>
                    <w:txbxContent>
                      <w:p w14:paraId="59EC5F56" w14:textId="77777777" w:rsidR="007A2818" w:rsidRPr="00730C24" w:rsidRDefault="007A2818" w:rsidP="007A2818">
                        <w:pPr>
                          <w:jc w:val="center"/>
                          <w:rPr>
                            <w:rFonts w:ascii="Arial" w:hAnsi="Arial" w:cs="Arial"/>
                            <w:color w:val="31849B" w:themeColor="accent5" w:themeShade="BF"/>
                            <w:sz w:val="24"/>
                            <w:szCs w:val="24"/>
                          </w:rPr>
                        </w:pPr>
                        <w:r>
                          <w:rPr>
                            <w:rFonts w:ascii="Arial" w:hAnsi="Arial" w:cs="Arial"/>
                            <w:color w:val="31849B" w:themeColor="accent5" w:themeShade="BF"/>
                            <w:sz w:val="24"/>
                            <w:szCs w:val="24"/>
                          </w:rPr>
                          <w:t>As a matter of law an enquiry under Section 42 cannot be undertaken in relation to a person who is deceased</w:t>
                        </w:r>
                      </w:p>
                    </w:txbxContent>
                  </v:textbox>
                </v:rect>
                <v:shapetype id="_x0000_t110" coordsize="21600,21600" o:spt="110" path="m10800,l,10800,10800,21600,21600,10800xe">
                  <v:stroke joinstyle="miter"/>
                  <v:path gradientshapeok="t" o:connecttype="rect" textboxrect="5400,5400,16200,16200"/>
                </v:shapetype>
                <v:shape id="Flowchart: Decision 5" o:spid="_x0000_s1151" type="#_x0000_t110" style="position:absolute;left:14471;top:30484;width:35808;height:1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" fillcolor="#b8cce4 [1300]" strokecolor="#0a121c [484]" strokeweight="2pt">
                  <v:textbox>
                    <w:txbxContent>
                      <w:p w14:paraId="47A38F8D" w14:textId="77777777" w:rsidR="007A2818" w:rsidRPr="00730C24" w:rsidRDefault="007A2818" w:rsidP="007A2818">
                        <w:pPr>
                          <w:jc w:val="center"/>
                          <w:rPr>
                            <w:rFonts w:ascii="Arial" w:hAnsi="Arial" w:cs="Arial"/>
                            <w:b/>
                            <w:bCs/>
                            <w:color w:val="0070C0"/>
                            <w:sz w:val="24"/>
                            <w:szCs w:val="24"/>
                          </w:rPr>
                        </w:pPr>
                        <w:r w:rsidRPr="00730C24">
                          <w:rPr>
                            <w:rFonts w:ascii="Arial" w:hAnsi="Arial" w:cs="Arial"/>
                            <w:b/>
                            <w:bCs/>
                            <w:color w:val="0070C0"/>
                            <w:sz w:val="24"/>
                            <w:szCs w:val="24"/>
                          </w:rPr>
                          <w:t>Are there concerns that the death may be lined to abuse or neglect?</w:t>
                        </w:r>
                      </w:p>
                    </w:txbxContent>
                  </v:textbox>
                </v:shape>
                <v:shape id="Flowchart: Decision 5" o:spid="_x0000_s1152" type="#_x0000_t110" style="position:absolute;top:43604;width:21755;height:13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" fillcolor="#b4c7e7" strokecolor="#172c51" strokeweight="1pt">
                  <v:textbox>
                    <w:txbxContent>
                      <w:p w14:paraId="34093D94" w14:textId="77777777" w:rsidR="007A2818" w:rsidRPr="00730C24" w:rsidRDefault="007A2818" w:rsidP="007A2818">
                        <w:pPr>
                          <w:jc w:val="center"/>
                          <w:rPr>
                            <w:rFonts w:ascii="Arial" w:hAnsi="Arial" w:cs="Arial"/>
                            <w:b/>
                            <w:bCs/>
                            <w:color w:val="0070C0"/>
                            <w:sz w:val="24"/>
                            <w:szCs w:val="24"/>
                          </w:rPr>
                        </w:pPr>
                        <w:r>
                          <w:rPr>
                            <w:rFonts w:ascii="Arial" w:hAnsi="Arial" w:cs="Arial"/>
                            <w:b/>
                            <w:bCs/>
                            <w:color w:val="0070C0"/>
                            <w:sz w:val="24"/>
                            <w:szCs w:val="24"/>
                          </w:rPr>
                          <w:t>Are there outstanding actions?</w:t>
                        </w:r>
                      </w:p>
                    </w:txbxContent>
                  </v:textbox>
                </v:shape>
                <v:rect id="Rectangle 3" o:spid="_x0000_s1153" style="position:absolute;left:41792;top:44924;width:29890;height:20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" fillcolor="#4472c4" strokecolor="#172c51" strokeweight="1pt">
                  <v:textbox>
                    <w:txbxContent>
                      <w:p w14:paraId="58E6EADA" w14:textId="77777777" w:rsidR="007A2818"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Ensure one of these outcomes are considered within the Closure of Safeguarding documentation in LAS:</w:t>
                        </w:r>
                      </w:p>
                      <w:p w14:paraId="2DCC9426"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Consider SAR</w:t>
                        </w:r>
                      </w:p>
                      <w:p w14:paraId="1C5C3F50"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Coroners</w:t>
                        </w:r>
                      </w:p>
                      <w:p w14:paraId="19F59ACF"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for Learning Review</w:t>
                        </w:r>
                      </w:p>
                      <w:p w14:paraId="7E40BA42" w14:textId="77777777" w:rsidR="007A2818"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LA Commissioning/QM</w:t>
                        </w:r>
                      </w:p>
                      <w:p w14:paraId="1436659F" w14:textId="77777777" w:rsidR="007A2818" w:rsidRPr="00730C24" w:rsidRDefault="007A2818" w:rsidP="007A2818">
                        <w:pPr>
                          <w:pStyle w:val="ListParagraph"/>
                          <w:numPr>
                            <w:ilvl w:val="0"/>
                            <w:numId w:val="22"/>
                          </w:numPr>
                          <w:spacing w:after="160" w:line="259" w:lineRule="auto"/>
                          <w:ind w:left="426" w:hanging="284"/>
                          <w:rPr>
                            <w:rFonts w:ascii="Arial" w:hAnsi="Arial" w:cs="Arial"/>
                            <w:color w:val="FFFFFF" w:themeColor="background1"/>
                            <w:sz w:val="24"/>
                            <w:szCs w:val="24"/>
                          </w:rPr>
                        </w:pPr>
                        <w:r>
                          <w:rPr>
                            <w:rFonts w:ascii="Arial" w:hAnsi="Arial" w:cs="Arial"/>
                            <w:color w:val="FFFFFF" w:themeColor="background1"/>
                            <w:sz w:val="24"/>
                            <w:szCs w:val="24"/>
                          </w:rPr>
                          <w:t>Referral to external partner process</w:t>
                        </w:r>
                      </w:p>
                      <w:p w14:paraId="05E5511E" w14:textId="77777777" w:rsidR="007A2818" w:rsidRPr="00730C24" w:rsidRDefault="007A2818" w:rsidP="007A2818">
                        <w:pPr>
                          <w:jc w:val="center"/>
                          <w:rPr>
                            <w:rFonts w:ascii="Arial" w:hAnsi="Arial" w:cs="Arial"/>
                            <w:color w:val="FFFFFF" w:themeColor="background1"/>
                            <w:sz w:val="24"/>
                            <w:szCs w:val="24"/>
                          </w:rPr>
                        </w:pPr>
                      </w:p>
                    </w:txbxContent>
                  </v:textbox>
                </v:rect>
                <v:shape id="Flowchart: Terminator 2" o:spid="_x0000_s1154" type="#_x0000_t116" style="position:absolute;left:3626;top:66075;width:20669;height:9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" fillcolor="#4472c4" strokecolor="#172c51" strokeweight="1pt">
                  <v:textbox>
                    <w:txbxContent>
                      <w:p w14:paraId="5B271178" w14:textId="77777777" w:rsidR="007A2818" w:rsidRPr="00730C24"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The s42 enquiry should be closed down</w:t>
                        </w:r>
                      </w:p>
                    </w:txbxContent>
                  </v:textbox>
                </v:shape>
                <v:shape id="Flowchart: Terminator 2" o:spid="_x0000_s1155" type="#_x0000_t116" style="position:absolute;left:24379;top:72913;width:40631;height:1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" fillcolor="#4472c4" strokecolor="#172c51" strokeweight="1pt">
                  <v:textbox>
                    <w:txbxContent>
                      <w:p w14:paraId="20CF1202" w14:textId="77777777" w:rsidR="007A2818"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The s42 enquiry should be closed with a </w:t>
                        </w:r>
                        <w:r w:rsidRPr="00664222">
                          <w:rPr>
                            <w:rFonts w:ascii="Arial" w:hAnsi="Arial" w:cs="Arial"/>
                            <w:b/>
                            <w:bCs/>
                            <w:color w:val="FFFFFF" w:themeColor="background1"/>
                            <w:sz w:val="24"/>
                            <w:szCs w:val="24"/>
                          </w:rPr>
                          <w:t>Safeguarding Adults Conclusion Meeting</w:t>
                        </w:r>
                        <w:r>
                          <w:rPr>
                            <w:rFonts w:ascii="Arial" w:hAnsi="Arial" w:cs="Arial"/>
                            <w:color w:val="FFFFFF" w:themeColor="background1"/>
                            <w:sz w:val="24"/>
                            <w:szCs w:val="24"/>
                          </w:rPr>
                          <w:t>.</w:t>
                        </w:r>
                      </w:p>
                      <w:p w14:paraId="42F2966A" w14:textId="77777777" w:rsidR="007A2818" w:rsidRPr="00730C24" w:rsidRDefault="007A2818" w:rsidP="007A2818">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The </w:t>
                        </w:r>
                        <w:r w:rsidRPr="00664222">
                          <w:rPr>
                            <w:rFonts w:ascii="Arial" w:hAnsi="Arial" w:cs="Arial"/>
                            <w:b/>
                            <w:bCs/>
                            <w:color w:val="FFFFFF" w:themeColor="background1"/>
                            <w:sz w:val="24"/>
                            <w:szCs w:val="24"/>
                          </w:rPr>
                          <w:t>Safeguarding Adults Conclusion Meeting</w:t>
                        </w:r>
                        <w:r>
                          <w:rPr>
                            <w:rFonts w:ascii="Arial" w:hAnsi="Arial" w:cs="Arial"/>
                            <w:color w:val="FFFFFF" w:themeColor="background1"/>
                            <w:sz w:val="24"/>
                            <w:szCs w:val="24"/>
                          </w:rPr>
                          <w:t xml:space="preserve"> minutes should be attached as a document to the safeguarding episode, and a case note added</w:t>
                        </w:r>
                      </w:p>
                    </w:txbxContent>
                  </v:textbox>
                </v:shape>
                <v:shape id="Straight Arrow Connector 6" o:spid="_x0000_s1156" type="#_x0000_t32" style="position:absolute;left:31899;top:14789;width:0;height:4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" strokecolor="#4579b8 [3044]" strokeweight="2pt">
                  <v:stroke endarrow="block"/>
                </v:shape>
                <v:shape id="Straight Arrow Connector 7" o:spid="_x0000_s1157" type="#_x0000_t32" style="position:absolute;left:32217;top:27272;width:0;height:3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" strokecolor="#4579b8 [3044]" strokeweight="2pt">
                  <v:stroke endarrow="block"/>
                </v:shape>
                <v:line id="Straight Connector 8" o:spid="_x0000_s1158" style="position:absolute;visibility:visible;mso-wrap-style:square" from="47358,22422" to="55786,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" strokecolor="#4579b8 [3044]" strokeweight="2pt">
                  <v:stroke dashstyle="3 1"/>
                </v:line>
                <v:line id="Straight Connector 9" o:spid="_x0000_s1159" style="position:absolute;flip:x y;visibility:visible;mso-wrap-style:square" from="10861,38563" to="14593,3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" strokecolor="#4579b8 [3044]" strokeweight="2pt"/>
                <v:shape id="Straight Arrow Connector 10" o:spid="_x0000_s1160" type="#_x0000_t32" style="position:absolute;left:10908;top:38643;width:0;height:4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" strokecolor="#4579b8 [3044]" strokeweight="2pt">
                  <v:stroke endarrow="block"/>
                </v:shape>
                <v:rect id="Rectangle 11" o:spid="_x0000_s1161" style="position:absolute;left:10384;top:36257;width:4207;height: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" filled="f" stroked="f" strokeweight="2pt">
                  <v:textbox>
                    <w:txbxContent>
                      <w:p w14:paraId="4DECDFE1" w14:textId="77777777" w:rsidR="007A2818" w:rsidRPr="00664222" w:rsidRDefault="007A2818" w:rsidP="007A2818">
                        <w:pPr>
                          <w:jc w:val="center"/>
                          <w:rPr>
                            <w:color w:val="000000" w:themeColor="text1"/>
                          </w:rPr>
                        </w:pPr>
                        <w:r w:rsidRPr="00664222">
                          <w:rPr>
                            <w:color w:val="000000" w:themeColor="text1"/>
                          </w:rPr>
                          <w:t>No</w:t>
                        </w:r>
                      </w:p>
                    </w:txbxContent>
                  </v:textbox>
                </v:rect>
                <v:rect id="Rectangle 11" o:spid="_x0000_s1162" style="position:absolute;left:52049;top:36178;width:420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" filled="f" stroked="f" strokeweight="1pt">
                  <v:textbox>
                    <w:txbxContent>
                      <w:p w14:paraId="56DB304C" w14:textId="77777777" w:rsidR="007A2818" w:rsidRPr="00664222" w:rsidRDefault="007A2818" w:rsidP="007A2818">
                        <w:pPr>
                          <w:jc w:val="center"/>
                          <w:rPr>
                            <w:color w:val="000000" w:themeColor="text1"/>
                          </w:rPr>
                        </w:pPr>
                        <w:r>
                          <w:rPr>
                            <w:color w:val="000000" w:themeColor="text1"/>
                          </w:rPr>
                          <w:t>Yes</w:t>
                        </w:r>
                      </w:p>
                    </w:txbxContent>
                  </v:textbox>
                </v:rect>
                <v:line id="Straight Connector 12" o:spid="_x0000_s1163" style="position:absolute;visibility:visible;mso-wrap-style:square" from="50379,38961" to="58967,3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" strokecolor="#4579b8 [3044]" strokeweight="2pt"/>
                <v:shape id="Straight Arrow Connector 13" o:spid="_x0000_s1164" type="#_x0000_t32" style="position:absolute;left:59013;top:39120;width:0;height:5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" strokecolor="#4579b8 [3044]" strokeweight="2pt">
                  <v:stroke endarrow="block"/>
                </v:shape>
                <v:rect id="Rectangle 11" o:spid="_x0000_s1165" style="position:absolute;left:10146;top:60429;width:4206;height: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" filled="f" stroked="f" strokeweight="1pt">
                  <v:textbox>
                    <w:txbxContent>
                      <w:p w14:paraId="61072080" w14:textId="77777777" w:rsidR="007A2818" w:rsidRPr="00664222" w:rsidRDefault="007A2818" w:rsidP="007A2818">
                        <w:pPr>
                          <w:jc w:val="center"/>
                          <w:rPr>
                            <w:color w:val="000000" w:themeColor="text1"/>
                          </w:rPr>
                        </w:pPr>
                        <w:r w:rsidRPr="00664222">
                          <w:rPr>
                            <w:color w:val="000000" w:themeColor="text1"/>
                          </w:rPr>
                          <w:t>No</w:t>
                        </w:r>
                      </w:p>
                    </w:txbxContent>
                  </v:textbox>
                </v:rect>
                <v:line id="Straight Connector 15" o:spid="_x0000_s1166" style="position:absolute;visibility:visible;mso-wrap-style:square" from="21914,50331" to="33443,5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" strokecolor="#4579b8 [3044]" strokeweight="2pt"/>
                <v:shape id="Straight Arrow Connector 16" o:spid="_x0000_s1167" type="#_x0000_t32" style="position:absolute;left:33171;top:50411;width:80;height:22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" strokecolor="#4579b8 [3044]" strokeweight="2pt">
                  <v:stroke endarrow="block"/>
                </v:shape>
                <v:rect id="Rectangle 11" o:spid="_x0000_s1168" style="position:absolute;left:33204;top:57567;width:420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" filled="f" stroked="f" strokeweight="1pt">
                  <v:textbox>
                    <w:txbxContent>
                      <w:p w14:paraId="0869E02D" w14:textId="77777777" w:rsidR="007A2818" w:rsidRPr="00664222" w:rsidRDefault="007A2818" w:rsidP="007A2818">
                        <w:pPr>
                          <w:jc w:val="center"/>
                          <w:rPr>
                            <w:color w:val="000000" w:themeColor="text1"/>
                          </w:rPr>
                        </w:pPr>
                        <w:r>
                          <w:rPr>
                            <w:color w:val="000000" w:themeColor="text1"/>
                          </w:rPr>
                          <w:t>Yes</w:t>
                        </w:r>
                      </w:p>
                    </w:txbxContent>
                  </v:textbox>
                </v:rect>
                <v:shape id="_x0000_s1169" type="#_x0000_t202" style="position:absolute;left:15393;width:37592;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" filled="f" stroked="f" strokeweight=".5pt">
                  <v:textbox style="mso-fit-shape-to-text:t">
                    <w:txbxContent>
                      <w:p w14:paraId="3BDF022B" w14:textId="77777777" w:rsidR="007A2818" w:rsidRPr="00494CC4" w:rsidRDefault="007A2818" w:rsidP="007A2818">
                        <w:pPr>
                          <w:jc w:val="center"/>
                          <w:rPr>
                            <w:rFonts w:ascii="Arial" w:hAnsi="Arial" w:cs="Arial"/>
                            <w:b/>
                            <w:bCs/>
                            <w:color w:val="31849B" w:themeColor="accent5" w:themeShade="BF"/>
                            <w:sz w:val="36"/>
                            <w:szCs w:val="36"/>
                          </w:rPr>
                        </w:pPr>
                        <w:r w:rsidRPr="00730C24">
                          <w:rPr>
                            <w:rFonts w:ascii="Arial" w:hAnsi="Arial" w:cs="Arial"/>
                            <w:b/>
                            <w:bCs/>
                            <w:color w:val="31849B" w:themeColor="accent5" w:themeShade="BF"/>
                            <w:sz w:val="36"/>
                            <w:szCs w:val="36"/>
                          </w:rPr>
                          <w:t xml:space="preserve">Adult Death Process </w:t>
                        </w:r>
                        <w:r>
                          <w:rPr>
                            <w:rFonts w:ascii="Arial" w:hAnsi="Arial" w:cs="Arial"/>
                            <w:b/>
                            <w:bCs/>
                            <w:color w:val="31849B" w:themeColor="accent5" w:themeShade="BF"/>
                            <w:sz w:val="36"/>
                            <w:szCs w:val="36"/>
                          </w:rPr>
                          <w:t>–</w:t>
                        </w:r>
                        <w:r w:rsidRPr="00730C24">
                          <w:rPr>
                            <w:rFonts w:ascii="Arial" w:hAnsi="Arial" w:cs="Arial"/>
                            <w:b/>
                            <w:bCs/>
                            <w:color w:val="31849B" w:themeColor="accent5" w:themeShade="BF"/>
                            <w:sz w:val="36"/>
                            <w:szCs w:val="36"/>
                          </w:rPr>
                          <w:t xml:space="preserve"> Flowchart</w:t>
                        </w:r>
                      </w:p>
                    </w:txbxContent>
                  </v:textbox>
                </v:shape>
              </v:group>
            </w:pict>
          </mc:Fallback>
        </mc:AlternateContent>
      </w:r>
    </w:p>
    <w:p w14:paraId="34552C99" w14:textId="77777777" w:rsidR="007A2818" w:rsidRPr="00730C24" w:rsidRDefault="007A2818" w:rsidP="007A2818">
      <w:pPr>
        <w:jc w:val="center"/>
        <w:rPr>
          <w:rFonts w:ascii="Arial" w:hAnsi="Arial" w:cs="Arial"/>
          <w:b/>
          <w:bCs/>
          <w:color w:val="31849B" w:themeColor="accent5" w:themeShade="BF"/>
          <w:sz w:val="24"/>
          <w:szCs w:val="24"/>
        </w:rPr>
      </w:pPr>
    </w:p>
    <w:p w14:paraId="353C2D31" w14:textId="77777777" w:rsidR="00754B40" w:rsidRDefault="00754B40" w:rsidP="000A0ADE">
      <w:pPr>
        <w:rPr>
          <w:rFonts w:ascii="Arial" w:hAnsi="Arial" w:cs="Arial"/>
          <w:sz w:val="24"/>
          <w:szCs w:val="24"/>
          <w:lang w:val="en-GB"/>
        </w:rPr>
      </w:pPr>
    </w:p>
    <w:sectPr w:rsidR="00754B40" w:rsidSect="00C244A6">
      <w:footerReference w:type="default" r:id="rId32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D176" w14:textId="77777777" w:rsidR="002C645F" w:rsidRDefault="002C645F" w:rsidP="00140246">
      <w:r>
        <w:separator/>
      </w:r>
    </w:p>
  </w:endnote>
  <w:endnote w:type="continuationSeparator" w:id="0">
    <w:p w14:paraId="7D087FDF" w14:textId="77777777" w:rsidR="002C645F" w:rsidRDefault="002C645F" w:rsidP="00140246">
      <w:r>
        <w:continuationSeparator/>
      </w:r>
    </w:p>
  </w:endnote>
  <w:endnote w:type="continuationNotice" w:id="1">
    <w:p w14:paraId="122E5B20" w14:textId="77777777" w:rsidR="002C645F" w:rsidRDefault="002C6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9601" w:type="pct"/>
      <w:tblInd w:w="-743"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0"/>
      <w:gridCol w:w="9006"/>
    </w:tblGrid>
    <w:tr w:rsidR="004951B1" w14:paraId="6892E759" w14:textId="77777777" w:rsidTr="00DE7A1F">
      <w:tc>
        <w:tcPr>
          <w:tcW w:w="1135" w:type="dxa"/>
        </w:tcPr>
        <w:p w14:paraId="4635101E" w14:textId="77777777" w:rsidR="004951B1" w:rsidRDefault="004951B1" w:rsidP="00434A15">
          <w:pPr>
            <w:pStyle w:val="Footer"/>
            <w:tabs>
              <w:tab w:val="clear" w:pos="4513"/>
            </w:tabs>
            <w:ind w:left="62" w:hanging="62"/>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7A1FA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10</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8004" w:type="dxa"/>
        </w:tcPr>
        <w:p w14:paraId="7CB8163A" w14:textId="587BA518" w:rsidR="00B73D25" w:rsidRDefault="004951B1" w:rsidP="00B73D25">
          <w:pPr>
            <w:pStyle w:val="Footer"/>
            <w:ind w:right="608"/>
          </w:pPr>
          <w:bookmarkStart w:id="2" w:name="_Hlk80783060"/>
          <w:r>
            <w:t xml:space="preserve">South Tyneside Safeguarding Adult Review Protocol – </w:t>
          </w:r>
          <w:bookmarkEnd w:id="2"/>
          <w:r w:rsidR="007E4F5C">
            <w:t>Amended</w:t>
          </w:r>
        </w:p>
        <w:p w14:paraId="3D39AC47" w14:textId="4B450F86" w:rsidR="004951B1" w:rsidRDefault="002C4110" w:rsidP="00B73D25">
          <w:pPr>
            <w:pStyle w:val="Footer"/>
            <w:ind w:right="608"/>
          </w:pPr>
          <w:r>
            <w:t xml:space="preserve">September </w:t>
          </w:r>
          <w:r w:rsidR="004A2502">
            <w:t>2024</w:t>
          </w:r>
        </w:p>
      </w:tc>
    </w:tr>
  </w:tbl>
  <w:p w14:paraId="66C22D14" w14:textId="77777777" w:rsidR="004951B1" w:rsidRDefault="00495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3DEE" w14:textId="77777777" w:rsidR="004951B1" w:rsidRDefault="004951B1" w:rsidP="009E60D2">
    <w:pPr>
      <w:pStyle w:val="Footer"/>
    </w:pPr>
    <w:r>
      <w:t>South Tyneside Safeguarding Adult Review Protocol – Final Draft</w:t>
    </w:r>
  </w:p>
  <w:p w14:paraId="5F7200FA" w14:textId="70F69552" w:rsidR="004951B1" w:rsidRDefault="004951B1" w:rsidP="009E60D2">
    <w:pPr>
      <w:pStyle w:val="Footer"/>
    </w:pPr>
    <w: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601"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7"/>
      <w:gridCol w:w="8036"/>
    </w:tblGrid>
    <w:tr w:rsidR="004951B1" w14:paraId="6D1FAA3F" w14:textId="77777777" w:rsidTr="0028620D">
      <w:trPr>
        <w:trHeight w:val="380"/>
      </w:trPr>
      <w:tc>
        <w:tcPr>
          <w:tcW w:w="958" w:type="dxa"/>
        </w:tcPr>
        <w:p w14:paraId="0116D476" w14:textId="77777777" w:rsidR="004951B1" w:rsidRDefault="004951B1">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7A1FA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284" w:type="dxa"/>
        </w:tcPr>
        <w:p w14:paraId="63E16CA3" w14:textId="119DC72E" w:rsidR="004951B1" w:rsidRDefault="004951B1">
          <w:pPr>
            <w:pStyle w:val="Footer"/>
          </w:pPr>
          <w:r>
            <w:t>South Tyneside Safeguarding Adult Review Protocol Final</w:t>
          </w:r>
        </w:p>
        <w:p w14:paraId="5A1184C7" w14:textId="2A58A7F5" w:rsidR="004951B1" w:rsidRDefault="00D5118C">
          <w:pPr>
            <w:pStyle w:val="Footer"/>
          </w:pPr>
          <w:r>
            <w:t>February 2022 V2</w:t>
          </w:r>
        </w:p>
      </w:tc>
    </w:tr>
  </w:tbl>
  <w:p w14:paraId="72D31890" w14:textId="77777777" w:rsidR="004951B1" w:rsidRDefault="0049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E345" w14:textId="77777777" w:rsidR="002C645F" w:rsidRDefault="002C645F" w:rsidP="00140246">
      <w:r>
        <w:separator/>
      </w:r>
    </w:p>
  </w:footnote>
  <w:footnote w:type="continuationSeparator" w:id="0">
    <w:p w14:paraId="45D5D215" w14:textId="77777777" w:rsidR="002C645F" w:rsidRDefault="002C645F" w:rsidP="00140246">
      <w:r>
        <w:continuationSeparator/>
      </w:r>
    </w:p>
  </w:footnote>
  <w:footnote w:type="continuationNotice" w:id="1">
    <w:p w14:paraId="2C9AE174" w14:textId="77777777" w:rsidR="002C645F" w:rsidRDefault="002C6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638C" w14:textId="77777777" w:rsidR="004951B1" w:rsidRDefault="004951B1" w:rsidP="00267F3D">
    <w:pPr>
      <w:pStyle w:val="Header"/>
      <w:jc w:val="right"/>
      <w:rPr>
        <w:rFonts w:ascii="Arial Unicode MS" w:eastAsia="Arial Unicode MS" w:hAnsi="Arial Unicode MS" w:cs="Arial Unicode MS"/>
        <w:b/>
        <w:color w:val="008000"/>
        <w:sz w:val="17"/>
      </w:rPr>
    </w:pPr>
    <w:bookmarkStart w:id="0" w:name="aliashAdvHeaderFooterNPM1HeaderEvenPages"/>
    <w:r w:rsidRPr="00267F3D">
      <w:rPr>
        <w:rFonts w:ascii="Arial Unicode MS" w:eastAsia="Arial Unicode MS" w:hAnsi="Arial Unicode MS" w:cs="Arial Unicode MS"/>
        <w:b/>
        <w:color w:val="000000"/>
        <w:sz w:val="17"/>
      </w:rPr>
      <w:t xml:space="preserve">This document has been classified as: </w:t>
    </w:r>
    <w:r w:rsidRPr="00267F3D">
      <w:rPr>
        <w:rFonts w:ascii="Arial Unicode MS" w:eastAsia="Arial Unicode MS" w:hAnsi="Arial Unicode MS" w:cs="Arial Unicode MS"/>
        <w:b/>
        <w:color w:val="008000"/>
        <w:sz w:val="17"/>
      </w:rPr>
      <w:t>Not Protectively Marked</w:t>
    </w:r>
  </w:p>
  <w:bookmarkEnd w:id="0"/>
  <w:p w14:paraId="5552A688" w14:textId="77777777" w:rsidR="004951B1" w:rsidRDefault="004951B1" w:rsidP="00514349">
    <w:pPr>
      <w:pStyle w:val="Header"/>
      <w:jc w:val="right"/>
      <w:rPr>
        <w:rFonts w:ascii="Arial Unicode MS" w:eastAsia="Arial Unicode MS" w:hAnsi="Arial Unicode MS" w:cs="Arial Unicode MS"/>
        <w:b/>
        <w:color w:val="008000"/>
        <w:sz w:val="17"/>
      </w:rPr>
    </w:pPr>
    <w:r w:rsidRPr="00514349">
      <w:rPr>
        <w:rFonts w:ascii="Arial Unicode MS" w:eastAsia="Arial Unicode MS" w:hAnsi="Arial Unicode MS" w:cs="Arial Unicode MS"/>
        <w:b/>
        <w:color w:val="000000"/>
        <w:sz w:val="17"/>
      </w:rPr>
      <w:t xml:space="preserve">This document has been classified as: </w:t>
    </w:r>
    <w:r w:rsidRPr="00514349">
      <w:rPr>
        <w:rFonts w:ascii="Arial Unicode MS" w:eastAsia="Arial Unicode MS" w:hAnsi="Arial Unicode MS" w:cs="Arial Unicode MS"/>
        <w:b/>
        <w:color w:val="008000"/>
        <w:sz w:val="17"/>
      </w:rPr>
      <w:t>Not Protectively Marked</w:t>
    </w:r>
  </w:p>
  <w:p w14:paraId="5ECBA3D8" w14:textId="77777777" w:rsidR="004951B1" w:rsidRDefault="00495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A987" w14:textId="2B507DF8" w:rsidR="004951B1" w:rsidRDefault="004951B1" w:rsidP="00267F3D">
    <w:pPr>
      <w:pStyle w:val="Header"/>
      <w:tabs>
        <w:tab w:val="clear" w:pos="4513"/>
        <w:tab w:val="clear" w:pos="9026"/>
        <w:tab w:val="left" w:pos="2977"/>
      </w:tabs>
      <w:jc w:val="right"/>
      <w:rPr>
        <w:rFonts w:ascii="Arial Unicode MS" w:eastAsia="Arial Unicode MS" w:hAnsi="Arial Unicode MS" w:cs="Arial Unicode MS"/>
        <w:b/>
        <w:color w:val="008000"/>
        <w:sz w:val="17"/>
      </w:rPr>
    </w:pPr>
    <w:bookmarkStart w:id="1" w:name="aliashAdvHeaderFooterNPM1HeaderPrimary"/>
    <w:r w:rsidRPr="00267F3D">
      <w:rPr>
        <w:rFonts w:ascii="Arial Unicode MS" w:eastAsia="Arial Unicode MS" w:hAnsi="Arial Unicode MS" w:cs="Arial Unicode MS"/>
        <w:b/>
        <w:color w:val="000000"/>
        <w:sz w:val="17"/>
      </w:rPr>
      <w:t xml:space="preserve">This document has been classified as: </w:t>
    </w:r>
    <w:r w:rsidRPr="00267F3D">
      <w:rPr>
        <w:rFonts w:ascii="Arial Unicode MS" w:eastAsia="Arial Unicode MS" w:hAnsi="Arial Unicode MS" w:cs="Arial Unicode MS"/>
        <w:b/>
        <w:color w:val="008000"/>
        <w:sz w:val="17"/>
      </w:rPr>
      <w:t>Not Protectively Marked</w:t>
    </w:r>
  </w:p>
  <w:bookmarkEnd w:id="1"/>
  <w:p w14:paraId="592059D0" w14:textId="77777777" w:rsidR="004951B1" w:rsidRDefault="004951B1" w:rsidP="00945311">
    <w:pPr>
      <w:pStyle w:val="Header"/>
      <w:tabs>
        <w:tab w:val="clear" w:pos="4513"/>
        <w:tab w:val="clear" w:pos="9026"/>
        <w:tab w:val="left" w:pos="297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597"/>
    <w:multiLevelType w:val="hybridMultilevel"/>
    <w:tmpl w:val="1A94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435E"/>
    <w:multiLevelType w:val="hybridMultilevel"/>
    <w:tmpl w:val="58F0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054BF"/>
    <w:multiLevelType w:val="hybridMultilevel"/>
    <w:tmpl w:val="4F5A8AF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87749A3"/>
    <w:multiLevelType w:val="hybridMultilevel"/>
    <w:tmpl w:val="8FF0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36A5"/>
    <w:multiLevelType w:val="hybridMultilevel"/>
    <w:tmpl w:val="3E08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0005"/>
    <w:multiLevelType w:val="hybridMultilevel"/>
    <w:tmpl w:val="0658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C3B08"/>
    <w:multiLevelType w:val="hybridMultilevel"/>
    <w:tmpl w:val="CA7C93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2F3B25CA"/>
    <w:multiLevelType w:val="hybridMultilevel"/>
    <w:tmpl w:val="9ED87356"/>
    <w:lvl w:ilvl="0" w:tplc="46768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0F1530"/>
    <w:multiLevelType w:val="hybridMultilevel"/>
    <w:tmpl w:val="4A36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B3381"/>
    <w:multiLevelType w:val="hybridMultilevel"/>
    <w:tmpl w:val="4308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8346D"/>
    <w:multiLevelType w:val="hybridMultilevel"/>
    <w:tmpl w:val="167281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8F1197E"/>
    <w:multiLevelType w:val="hybridMultilevel"/>
    <w:tmpl w:val="57F8549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15:restartNumberingAfterBreak="0">
    <w:nsid w:val="5A9B2DDD"/>
    <w:multiLevelType w:val="hybridMultilevel"/>
    <w:tmpl w:val="BE507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D00FD"/>
    <w:multiLevelType w:val="hybridMultilevel"/>
    <w:tmpl w:val="0E58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A0524"/>
    <w:multiLevelType w:val="hybridMultilevel"/>
    <w:tmpl w:val="C7D856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5DCD3CB3"/>
    <w:multiLevelType w:val="hybridMultilevel"/>
    <w:tmpl w:val="DF8CA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B3536"/>
    <w:multiLevelType w:val="hybridMultilevel"/>
    <w:tmpl w:val="4E92B7F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6354683C"/>
    <w:multiLevelType w:val="hybridMultilevel"/>
    <w:tmpl w:val="2E42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41F4B"/>
    <w:multiLevelType w:val="hybridMultilevel"/>
    <w:tmpl w:val="A9165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152C9C"/>
    <w:multiLevelType w:val="multilevel"/>
    <w:tmpl w:val="2FC622F6"/>
    <w:lvl w:ilvl="0">
      <w:start w:val="3"/>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20" w15:restartNumberingAfterBreak="0">
    <w:nsid w:val="7C5F2CA5"/>
    <w:multiLevelType w:val="hybridMultilevel"/>
    <w:tmpl w:val="F9AA845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15:restartNumberingAfterBreak="0">
    <w:nsid w:val="7F606726"/>
    <w:multiLevelType w:val="hybridMultilevel"/>
    <w:tmpl w:val="EEA2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866148">
    <w:abstractNumId w:val="4"/>
  </w:num>
  <w:num w:numId="2" w16cid:durableId="1585140441">
    <w:abstractNumId w:val="10"/>
  </w:num>
  <w:num w:numId="3" w16cid:durableId="1199970521">
    <w:abstractNumId w:val="5"/>
  </w:num>
  <w:num w:numId="4" w16cid:durableId="507135036">
    <w:abstractNumId w:val="0"/>
  </w:num>
  <w:num w:numId="5" w16cid:durableId="1481994257">
    <w:abstractNumId w:val="17"/>
  </w:num>
  <w:num w:numId="6" w16cid:durableId="931355057">
    <w:abstractNumId w:val="8"/>
  </w:num>
  <w:num w:numId="7" w16cid:durableId="1721316773">
    <w:abstractNumId w:val="1"/>
  </w:num>
  <w:num w:numId="8" w16cid:durableId="1138258725">
    <w:abstractNumId w:val="7"/>
  </w:num>
  <w:num w:numId="9" w16cid:durableId="1395085265">
    <w:abstractNumId w:val="3"/>
  </w:num>
  <w:num w:numId="10" w16cid:durableId="1054889472">
    <w:abstractNumId w:val="13"/>
  </w:num>
  <w:num w:numId="11" w16cid:durableId="1419475084">
    <w:abstractNumId w:val="19"/>
  </w:num>
  <w:num w:numId="12" w16cid:durableId="455032029">
    <w:abstractNumId w:val="20"/>
  </w:num>
  <w:num w:numId="13" w16cid:durableId="504594428">
    <w:abstractNumId w:val="14"/>
  </w:num>
  <w:num w:numId="14" w16cid:durableId="738601441">
    <w:abstractNumId w:val="11"/>
  </w:num>
  <w:num w:numId="15" w16cid:durableId="1896428742">
    <w:abstractNumId w:val="15"/>
  </w:num>
  <w:num w:numId="16" w16cid:durableId="399406194">
    <w:abstractNumId w:val="16"/>
  </w:num>
  <w:num w:numId="17" w16cid:durableId="2107188924">
    <w:abstractNumId w:val="6"/>
  </w:num>
  <w:num w:numId="18" w16cid:durableId="12387834">
    <w:abstractNumId w:val="21"/>
  </w:num>
  <w:num w:numId="19" w16cid:durableId="1744327172">
    <w:abstractNumId w:val="2"/>
  </w:num>
  <w:num w:numId="20" w16cid:durableId="1269973269">
    <w:abstractNumId w:val="12"/>
  </w:num>
  <w:num w:numId="21" w16cid:durableId="883718522">
    <w:abstractNumId w:val="18"/>
  </w:num>
  <w:num w:numId="22" w16cid:durableId="13423180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46"/>
    <w:rsid w:val="00006754"/>
    <w:rsid w:val="00011379"/>
    <w:rsid w:val="00014C86"/>
    <w:rsid w:val="00034FD5"/>
    <w:rsid w:val="0003673A"/>
    <w:rsid w:val="000501E7"/>
    <w:rsid w:val="00054E9F"/>
    <w:rsid w:val="000675FC"/>
    <w:rsid w:val="00071506"/>
    <w:rsid w:val="00072763"/>
    <w:rsid w:val="00081B38"/>
    <w:rsid w:val="00097EEB"/>
    <w:rsid w:val="000A0ADE"/>
    <w:rsid w:val="00140246"/>
    <w:rsid w:val="00161D8E"/>
    <w:rsid w:val="0017676A"/>
    <w:rsid w:val="00182820"/>
    <w:rsid w:val="00194660"/>
    <w:rsid w:val="001B01A0"/>
    <w:rsid w:val="001B660E"/>
    <w:rsid w:val="001E5CF6"/>
    <w:rsid w:val="001F2022"/>
    <w:rsid w:val="00200176"/>
    <w:rsid w:val="002437F9"/>
    <w:rsid w:val="0025478C"/>
    <w:rsid w:val="00267F3D"/>
    <w:rsid w:val="0027258A"/>
    <w:rsid w:val="002835CD"/>
    <w:rsid w:val="0028620D"/>
    <w:rsid w:val="00292472"/>
    <w:rsid w:val="002A355C"/>
    <w:rsid w:val="002A4E3C"/>
    <w:rsid w:val="002C1E6A"/>
    <w:rsid w:val="002C4110"/>
    <w:rsid w:val="002C457D"/>
    <w:rsid w:val="002C645F"/>
    <w:rsid w:val="002C6C75"/>
    <w:rsid w:val="002D778C"/>
    <w:rsid w:val="002E602F"/>
    <w:rsid w:val="002F1539"/>
    <w:rsid w:val="00303582"/>
    <w:rsid w:val="00322833"/>
    <w:rsid w:val="00355C8D"/>
    <w:rsid w:val="0037114D"/>
    <w:rsid w:val="0037244D"/>
    <w:rsid w:val="0038311C"/>
    <w:rsid w:val="00383EAD"/>
    <w:rsid w:val="003A2B57"/>
    <w:rsid w:val="003C66A9"/>
    <w:rsid w:val="00413DAF"/>
    <w:rsid w:val="00415B67"/>
    <w:rsid w:val="00422A64"/>
    <w:rsid w:val="00434A15"/>
    <w:rsid w:val="00453E94"/>
    <w:rsid w:val="00473D2C"/>
    <w:rsid w:val="00485CF7"/>
    <w:rsid w:val="00492844"/>
    <w:rsid w:val="004951B1"/>
    <w:rsid w:val="004979E5"/>
    <w:rsid w:val="004A2502"/>
    <w:rsid w:val="004B0A2E"/>
    <w:rsid w:val="004B5CCE"/>
    <w:rsid w:val="004D0E05"/>
    <w:rsid w:val="004F3657"/>
    <w:rsid w:val="00514349"/>
    <w:rsid w:val="00555103"/>
    <w:rsid w:val="0058218D"/>
    <w:rsid w:val="00583741"/>
    <w:rsid w:val="005871F6"/>
    <w:rsid w:val="00593A23"/>
    <w:rsid w:val="005A69BE"/>
    <w:rsid w:val="005B73E9"/>
    <w:rsid w:val="005C3E45"/>
    <w:rsid w:val="005E7AE0"/>
    <w:rsid w:val="005F15BD"/>
    <w:rsid w:val="00611E40"/>
    <w:rsid w:val="00661A2A"/>
    <w:rsid w:val="006633A6"/>
    <w:rsid w:val="00677537"/>
    <w:rsid w:val="00687A06"/>
    <w:rsid w:val="006D4E6C"/>
    <w:rsid w:val="006E052A"/>
    <w:rsid w:val="006E4312"/>
    <w:rsid w:val="006F0B4C"/>
    <w:rsid w:val="007004B1"/>
    <w:rsid w:val="00711F85"/>
    <w:rsid w:val="007131F7"/>
    <w:rsid w:val="0073332F"/>
    <w:rsid w:val="00743594"/>
    <w:rsid w:val="00754B40"/>
    <w:rsid w:val="00763D83"/>
    <w:rsid w:val="007673BA"/>
    <w:rsid w:val="00777916"/>
    <w:rsid w:val="007A1FAA"/>
    <w:rsid w:val="007A2818"/>
    <w:rsid w:val="007C067C"/>
    <w:rsid w:val="007E1AD0"/>
    <w:rsid w:val="007E4F5C"/>
    <w:rsid w:val="0084574B"/>
    <w:rsid w:val="0085235A"/>
    <w:rsid w:val="00861D65"/>
    <w:rsid w:val="00875F36"/>
    <w:rsid w:val="008843C7"/>
    <w:rsid w:val="008C4C2C"/>
    <w:rsid w:val="008D2046"/>
    <w:rsid w:val="008F29FE"/>
    <w:rsid w:val="008F4BE5"/>
    <w:rsid w:val="00917ABB"/>
    <w:rsid w:val="00924FD9"/>
    <w:rsid w:val="00926738"/>
    <w:rsid w:val="00945311"/>
    <w:rsid w:val="00954E92"/>
    <w:rsid w:val="00990496"/>
    <w:rsid w:val="009D3727"/>
    <w:rsid w:val="009E60D2"/>
    <w:rsid w:val="009F1202"/>
    <w:rsid w:val="00A0703B"/>
    <w:rsid w:val="00A64F4E"/>
    <w:rsid w:val="00AA3E2D"/>
    <w:rsid w:val="00AC4CBA"/>
    <w:rsid w:val="00AD6F04"/>
    <w:rsid w:val="00AF3E44"/>
    <w:rsid w:val="00B06FA4"/>
    <w:rsid w:val="00B46A42"/>
    <w:rsid w:val="00B56DE4"/>
    <w:rsid w:val="00B73D25"/>
    <w:rsid w:val="00B8577B"/>
    <w:rsid w:val="00B90E89"/>
    <w:rsid w:val="00B96CE8"/>
    <w:rsid w:val="00BA4F09"/>
    <w:rsid w:val="00BA67B9"/>
    <w:rsid w:val="00BB0D5A"/>
    <w:rsid w:val="00BB1B12"/>
    <w:rsid w:val="00C010DB"/>
    <w:rsid w:val="00C06311"/>
    <w:rsid w:val="00C10326"/>
    <w:rsid w:val="00C244A6"/>
    <w:rsid w:val="00C324EB"/>
    <w:rsid w:val="00C46E72"/>
    <w:rsid w:val="00C8553E"/>
    <w:rsid w:val="00CA0934"/>
    <w:rsid w:val="00CB15FA"/>
    <w:rsid w:val="00CB31B9"/>
    <w:rsid w:val="00CC406F"/>
    <w:rsid w:val="00D00A17"/>
    <w:rsid w:val="00D13666"/>
    <w:rsid w:val="00D15B9D"/>
    <w:rsid w:val="00D5118C"/>
    <w:rsid w:val="00D64F3F"/>
    <w:rsid w:val="00D806E8"/>
    <w:rsid w:val="00D8402A"/>
    <w:rsid w:val="00D93DED"/>
    <w:rsid w:val="00D979BB"/>
    <w:rsid w:val="00DA2467"/>
    <w:rsid w:val="00DC464F"/>
    <w:rsid w:val="00DE7A1F"/>
    <w:rsid w:val="00E061FE"/>
    <w:rsid w:val="00E5778C"/>
    <w:rsid w:val="00E82FAC"/>
    <w:rsid w:val="00EA2204"/>
    <w:rsid w:val="00EA68B1"/>
    <w:rsid w:val="00EB059F"/>
    <w:rsid w:val="00EB2630"/>
    <w:rsid w:val="00ED695E"/>
    <w:rsid w:val="00EE615C"/>
    <w:rsid w:val="00F0720A"/>
    <w:rsid w:val="00F07E86"/>
    <w:rsid w:val="00F102F4"/>
    <w:rsid w:val="00F268E6"/>
    <w:rsid w:val="00F466E9"/>
    <w:rsid w:val="00F52A66"/>
    <w:rsid w:val="00F55DAA"/>
    <w:rsid w:val="00F72C36"/>
    <w:rsid w:val="00F774EE"/>
    <w:rsid w:val="00F956AA"/>
    <w:rsid w:val="00FD5FB0"/>
    <w:rsid w:val="00FD711A"/>
    <w:rsid w:val="00FE1D9E"/>
    <w:rsid w:val="00FE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D435"/>
  <w15:docId w15:val="{F54D512A-D8E7-450E-AB03-C4AFDBE2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46"/>
    <w:pPr>
      <w:spacing w:after="0" w:line="240" w:lineRule="auto"/>
    </w:pPr>
    <w:rPr>
      <w:lang w:val="en-US"/>
    </w:rPr>
  </w:style>
  <w:style w:type="paragraph" w:styleId="Heading1">
    <w:name w:val="heading 1"/>
    <w:basedOn w:val="Normal"/>
    <w:next w:val="Normal"/>
    <w:link w:val="Heading1Char"/>
    <w:uiPriority w:val="9"/>
    <w:qFormat/>
    <w:rsid w:val="00485C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C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D93DED"/>
    <w:pPr>
      <w:keepNext/>
      <w:keepLines/>
      <w:spacing w:before="40"/>
      <w:jc w:val="both"/>
      <w:outlineLvl w:val="3"/>
    </w:pPr>
    <w:rPr>
      <w:rFonts w:asciiTheme="majorHAnsi" w:eastAsiaTheme="majorEastAsia" w:hAnsiTheme="majorHAnsi" w:cstheme="majorBidi"/>
      <w:i/>
      <w:iCs/>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246"/>
    <w:rPr>
      <w:rFonts w:ascii="Tahoma" w:hAnsi="Tahoma" w:cs="Tahoma"/>
      <w:sz w:val="16"/>
      <w:szCs w:val="16"/>
    </w:rPr>
  </w:style>
  <w:style w:type="character" w:customStyle="1" w:styleId="BalloonTextChar">
    <w:name w:val="Balloon Text Char"/>
    <w:basedOn w:val="DefaultParagraphFont"/>
    <w:link w:val="BalloonText"/>
    <w:uiPriority w:val="99"/>
    <w:semiHidden/>
    <w:rsid w:val="00140246"/>
    <w:rPr>
      <w:rFonts w:ascii="Tahoma" w:hAnsi="Tahoma" w:cs="Tahoma"/>
      <w:sz w:val="16"/>
      <w:szCs w:val="16"/>
      <w:lang w:val="en-US"/>
    </w:rPr>
  </w:style>
  <w:style w:type="paragraph" w:styleId="Header">
    <w:name w:val="header"/>
    <w:basedOn w:val="Normal"/>
    <w:link w:val="HeaderChar"/>
    <w:uiPriority w:val="99"/>
    <w:unhideWhenUsed/>
    <w:rsid w:val="00140246"/>
    <w:pPr>
      <w:tabs>
        <w:tab w:val="center" w:pos="4513"/>
        <w:tab w:val="right" w:pos="9026"/>
      </w:tabs>
    </w:pPr>
  </w:style>
  <w:style w:type="character" w:customStyle="1" w:styleId="HeaderChar">
    <w:name w:val="Header Char"/>
    <w:basedOn w:val="DefaultParagraphFont"/>
    <w:link w:val="Header"/>
    <w:uiPriority w:val="99"/>
    <w:rsid w:val="00140246"/>
    <w:rPr>
      <w:lang w:val="en-US"/>
    </w:rPr>
  </w:style>
  <w:style w:type="paragraph" w:styleId="Footer">
    <w:name w:val="footer"/>
    <w:basedOn w:val="Normal"/>
    <w:link w:val="FooterChar"/>
    <w:uiPriority w:val="99"/>
    <w:unhideWhenUsed/>
    <w:rsid w:val="00140246"/>
    <w:pPr>
      <w:tabs>
        <w:tab w:val="center" w:pos="4513"/>
        <w:tab w:val="right" w:pos="9026"/>
      </w:tabs>
    </w:pPr>
  </w:style>
  <w:style w:type="character" w:customStyle="1" w:styleId="FooterChar">
    <w:name w:val="Footer Char"/>
    <w:basedOn w:val="DefaultParagraphFont"/>
    <w:link w:val="Footer"/>
    <w:uiPriority w:val="99"/>
    <w:rsid w:val="00140246"/>
    <w:rPr>
      <w:lang w:val="en-US"/>
    </w:rPr>
  </w:style>
  <w:style w:type="paragraph" w:styleId="ListParagraph">
    <w:name w:val="List Paragraph"/>
    <w:basedOn w:val="Normal"/>
    <w:uiPriority w:val="34"/>
    <w:qFormat/>
    <w:rsid w:val="00140246"/>
    <w:pPr>
      <w:ind w:left="720"/>
      <w:contextualSpacing/>
    </w:pPr>
  </w:style>
  <w:style w:type="character" w:styleId="Hyperlink">
    <w:name w:val="Hyperlink"/>
    <w:basedOn w:val="DefaultParagraphFont"/>
    <w:unhideWhenUsed/>
    <w:rsid w:val="00D8402A"/>
    <w:rPr>
      <w:color w:val="0000FF" w:themeColor="hyperlink"/>
      <w:u w:val="single"/>
    </w:rPr>
  </w:style>
  <w:style w:type="table" w:styleId="TableGrid">
    <w:name w:val="Table Grid"/>
    <w:basedOn w:val="TableNormal"/>
    <w:uiPriority w:val="59"/>
    <w:rsid w:val="00FD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9E5"/>
    <w:rPr>
      <w:sz w:val="16"/>
      <w:szCs w:val="16"/>
    </w:rPr>
  </w:style>
  <w:style w:type="paragraph" w:styleId="CommentText">
    <w:name w:val="annotation text"/>
    <w:basedOn w:val="Normal"/>
    <w:link w:val="CommentTextChar"/>
    <w:uiPriority w:val="99"/>
    <w:semiHidden/>
    <w:unhideWhenUsed/>
    <w:rsid w:val="004979E5"/>
    <w:rPr>
      <w:sz w:val="20"/>
      <w:szCs w:val="20"/>
    </w:rPr>
  </w:style>
  <w:style w:type="character" w:customStyle="1" w:styleId="CommentTextChar">
    <w:name w:val="Comment Text Char"/>
    <w:basedOn w:val="DefaultParagraphFont"/>
    <w:link w:val="CommentText"/>
    <w:uiPriority w:val="99"/>
    <w:semiHidden/>
    <w:rsid w:val="004979E5"/>
    <w:rPr>
      <w:sz w:val="20"/>
      <w:szCs w:val="20"/>
      <w:lang w:val="en-US"/>
    </w:rPr>
  </w:style>
  <w:style w:type="paragraph" w:styleId="CommentSubject">
    <w:name w:val="annotation subject"/>
    <w:basedOn w:val="CommentText"/>
    <w:next w:val="CommentText"/>
    <w:link w:val="CommentSubjectChar"/>
    <w:uiPriority w:val="99"/>
    <w:semiHidden/>
    <w:unhideWhenUsed/>
    <w:rsid w:val="004979E5"/>
    <w:rPr>
      <w:b/>
      <w:bCs/>
    </w:rPr>
  </w:style>
  <w:style w:type="character" w:customStyle="1" w:styleId="CommentSubjectChar">
    <w:name w:val="Comment Subject Char"/>
    <w:basedOn w:val="CommentTextChar"/>
    <w:link w:val="CommentSubject"/>
    <w:uiPriority w:val="99"/>
    <w:semiHidden/>
    <w:rsid w:val="004979E5"/>
    <w:rPr>
      <w:b/>
      <w:bCs/>
      <w:sz w:val="20"/>
      <w:szCs w:val="20"/>
      <w:lang w:val="en-US"/>
    </w:rPr>
  </w:style>
  <w:style w:type="character" w:styleId="FollowedHyperlink">
    <w:name w:val="FollowedHyperlink"/>
    <w:basedOn w:val="DefaultParagraphFont"/>
    <w:uiPriority w:val="99"/>
    <w:semiHidden/>
    <w:unhideWhenUsed/>
    <w:rsid w:val="00990496"/>
    <w:rPr>
      <w:color w:val="800080" w:themeColor="followedHyperlink"/>
      <w:u w:val="single"/>
    </w:rPr>
  </w:style>
  <w:style w:type="paragraph" w:styleId="Revision">
    <w:name w:val="Revision"/>
    <w:hidden/>
    <w:uiPriority w:val="99"/>
    <w:semiHidden/>
    <w:rsid w:val="0085235A"/>
    <w:pPr>
      <w:spacing w:after="0" w:line="240" w:lineRule="auto"/>
    </w:pPr>
    <w:rPr>
      <w:lang w:val="en-US"/>
    </w:rPr>
  </w:style>
  <w:style w:type="character" w:styleId="UnresolvedMention">
    <w:name w:val="Unresolved Mention"/>
    <w:basedOn w:val="DefaultParagraphFont"/>
    <w:uiPriority w:val="99"/>
    <w:semiHidden/>
    <w:unhideWhenUsed/>
    <w:rsid w:val="002A355C"/>
    <w:rPr>
      <w:color w:val="605E5C"/>
      <w:shd w:val="clear" w:color="auto" w:fill="E1DFDD"/>
    </w:rPr>
  </w:style>
  <w:style w:type="character" w:customStyle="1" w:styleId="Heading4Char">
    <w:name w:val="Heading 4 Char"/>
    <w:basedOn w:val="DefaultParagraphFont"/>
    <w:link w:val="Heading4"/>
    <w:semiHidden/>
    <w:rsid w:val="00D93DED"/>
    <w:rPr>
      <w:rFonts w:asciiTheme="majorHAnsi" w:eastAsiaTheme="majorEastAsia" w:hAnsiTheme="majorHAnsi" w:cstheme="majorBidi"/>
      <w:i/>
      <w:iCs/>
      <w:color w:val="365F91" w:themeColor="accent1" w:themeShade="BF"/>
      <w:szCs w:val="24"/>
      <w:lang w:val="en-US"/>
    </w:rPr>
  </w:style>
  <w:style w:type="paragraph" w:customStyle="1" w:styleId="CommitteeInfo">
    <w:name w:val="Committee Info"/>
    <w:uiPriority w:val="99"/>
    <w:rsid w:val="00D93DED"/>
    <w:pPr>
      <w:spacing w:before="60"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D93DED"/>
    <w:pPr>
      <w:spacing w:before="100" w:beforeAutospacing="1" w:after="100" w:afterAutospacing="1"/>
      <w:jc w:val="both"/>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93DED"/>
    <w:rPr>
      <w:b/>
      <w:bCs/>
    </w:rPr>
  </w:style>
  <w:style w:type="paragraph" w:styleId="NoSpacing">
    <w:name w:val="No Spacing"/>
    <w:uiPriority w:val="1"/>
    <w:qFormat/>
    <w:rsid w:val="00485CF7"/>
    <w:pPr>
      <w:spacing w:after="0" w:line="240" w:lineRule="auto"/>
    </w:pPr>
    <w:rPr>
      <w:lang w:val="en-US"/>
    </w:rPr>
  </w:style>
  <w:style w:type="character" w:customStyle="1" w:styleId="Heading1Char">
    <w:name w:val="Heading 1 Char"/>
    <w:basedOn w:val="DefaultParagraphFont"/>
    <w:link w:val="Heading1"/>
    <w:uiPriority w:val="9"/>
    <w:rsid w:val="00485CF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85CF7"/>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816">
      <w:bodyDiv w:val="1"/>
      <w:marLeft w:val="0"/>
      <w:marRight w:val="0"/>
      <w:marTop w:val="0"/>
      <w:marBottom w:val="0"/>
      <w:divBdr>
        <w:top w:val="none" w:sz="0" w:space="0" w:color="auto"/>
        <w:left w:val="none" w:sz="0" w:space="0" w:color="auto"/>
        <w:bottom w:val="none" w:sz="0" w:space="0" w:color="auto"/>
        <w:right w:val="none" w:sz="0" w:space="0" w:color="auto"/>
      </w:divBdr>
    </w:div>
    <w:div w:id="978338307">
      <w:bodyDiv w:val="1"/>
      <w:marLeft w:val="0"/>
      <w:marRight w:val="0"/>
      <w:marTop w:val="0"/>
      <w:marBottom w:val="0"/>
      <w:divBdr>
        <w:top w:val="none" w:sz="0" w:space="0" w:color="auto"/>
        <w:left w:val="none" w:sz="0" w:space="0" w:color="auto"/>
        <w:bottom w:val="none" w:sz="0" w:space="0" w:color="auto"/>
        <w:right w:val="none" w:sz="0" w:space="0" w:color="auto"/>
      </w:divBdr>
    </w:div>
    <w:div w:id="1040474999">
      <w:bodyDiv w:val="1"/>
      <w:marLeft w:val="0"/>
      <w:marRight w:val="0"/>
      <w:marTop w:val="0"/>
      <w:marBottom w:val="0"/>
      <w:divBdr>
        <w:top w:val="none" w:sz="0" w:space="0" w:color="auto"/>
        <w:left w:val="none" w:sz="0" w:space="0" w:color="auto"/>
        <w:bottom w:val="none" w:sz="0" w:space="0" w:color="auto"/>
        <w:right w:val="none" w:sz="0" w:space="0" w:color="auto"/>
      </w:divBdr>
    </w:div>
    <w:div w:id="20849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collections/domestic-homicide-review" TargetMode="External"/><Relationship Id="rId299" Type="http://schemas.openxmlformats.org/officeDocument/2006/relationships/hyperlink" Target="https://www.england.nhs.uk/patientsafety/wp-content/uploads/sites/32/2015/04/serious-incidnt-framwrk-upd2.pdf" TargetMode="External"/><Relationship Id="rId303" Type="http://schemas.openxmlformats.org/officeDocument/2006/relationships/hyperlink" Target="https://www.england.nhs.uk/patientsafety/wp-content/uploads/sites/32/2015/04/serious-incidnt-framwrk-upd2.pdf" TargetMode="External"/><Relationship Id="rId21" Type="http://schemas.openxmlformats.org/officeDocument/2006/relationships/hyperlink" Target="https://www.gov.uk/government/publications/care-act-statutory-guidance/care-and-support-statutory-guidance" TargetMode="External"/><Relationship Id="rId42" Type="http://schemas.openxmlformats.org/officeDocument/2006/relationships/hyperlink" Target="https://www.gov.uk/government/publications/care-act-statutory-guidance/care-and-support-statutory-guidance" TargetMode="External"/><Relationship Id="rId63" Type="http://schemas.openxmlformats.org/officeDocument/2006/relationships/hyperlink" Target="https://www.gov.uk/government/publications/care-act-statutory-guidance/care-and-support-statutory-guidance" TargetMode="External"/><Relationship Id="rId84" Type="http://schemas.openxmlformats.org/officeDocument/2006/relationships/hyperlink" Target="http://hybrid-web.global.blackspider.com/urlwrap/?q=AXicVc27DcIwFEbhH7EBg9yEgCJEhVIioKGju0pMYuHYxk9lL0omYASmIS31-aSzWOLzBuQXcGoq6468SzSyVK3RwRlFrRmRmvXudD3fyk1dVVscuX1GoaQWdDGK9cGbGIYwaeFlJ6g3ieIDQwh2XxQ5Z_rrnu-ij-w6qXu21s6HmRcAVi_gBxfRMf0&amp;Z" TargetMode="External"/><Relationship Id="rId138" Type="http://schemas.openxmlformats.org/officeDocument/2006/relationships/hyperlink" Target="https://www.justice.gov.uk/downloads/offenders/mappa/mappa-guidance-2012-part1.pdf" TargetMode="External"/><Relationship Id="rId159" Type="http://schemas.openxmlformats.org/officeDocument/2006/relationships/hyperlink" Target="https://www.justice.gov.uk/downloads/offenders/mappa/mappa-guidance-2012-part1.pdf" TargetMode="External"/><Relationship Id="rId324" Type="http://schemas.openxmlformats.org/officeDocument/2006/relationships/fontTable" Target="fontTable.xml"/><Relationship Id="rId170" Type="http://schemas.openxmlformats.org/officeDocument/2006/relationships/hyperlink" Target="https://www.justice.gov.uk/downloads/offenders/mappa/mappa-guidance-2012-part1.pdf" TargetMode="External"/><Relationship Id="rId191" Type="http://schemas.openxmlformats.org/officeDocument/2006/relationships/hyperlink" Target="https://www.justice.gov.uk/downloads/offenders/mappa/mappa-guidance-2012-part1.pdf" TargetMode="External"/><Relationship Id="rId205" Type="http://schemas.openxmlformats.org/officeDocument/2006/relationships/hyperlink" Target="https://www.england.nhs.uk/publications/reviews-and-reports/invest-reports/" TargetMode="External"/><Relationship Id="rId226" Type="http://schemas.openxmlformats.org/officeDocument/2006/relationships/hyperlink" Target="https://www.england.nhs.uk/publications/reviews-and-reports/invest-reports/" TargetMode="External"/><Relationship Id="rId247" Type="http://schemas.openxmlformats.org/officeDocument/2006/relationships/hyperlink" Target="https://www.england.nhs.uk/patientsafety/wp-content/uploads/sites/32/2015/04/serious-incidnt-framwrk-upd2.pdf" TargetMode="External"/><Relationship Id="rId107" Type="http://schemas.openxmlformats.org/officeDocument/2006/relationships/hyperlink" Target="https://www.gov.uk/government/collections/domestic-homicide-review" TargetMode="External"/><Relationship Id="rId268" Type="http://schemas.openxmlformats.org/officeDocument/2006/relationships/hyperlink" Target="https://www.england.nhs.uk/patientsafety/wp-content/uploads/sites/32/2015/04/serious-incidnt-framwrk-upd2.pdf" TargetMode="External"/><Relationship Id="rId289" Type="http://schemas.openxmlformats.org/officeDocument/2006/relationships/hyperlink" Target="https://www.england.nhs.uk/patientsafety/wp-content/uploads/sites/32/2015/04/serious-incidnt-framwrk-upd2.pdf" TargetMode="External"/><Relationship Id="rId11" Type="http://schemas.openxmlformats.org/officeDocument/2006/relationships/footer" Target="footer1.xml"/><Relationship Id="rId32" Type="http://schemas.openxmlformats.org/officeDocument/2006/relationships/hyperlink" Target="https://www.gov.uk/government/publications/care-act-statutory-guidance/care-and-support-statutory-guidance" TargetMode="External"/><Relationship Id="rId53" Type="http://schemas.openxmlformats.org/officeDocument/2006/relationships/hyperlink" Target="https://www.gov.uk/government/publications/care-act-statutory-guidance/care-and-support-statutory-guidance" TargetMode="External"/><Relationship Id="rId74" Type="http://schemas.openxmlformats.org/officeDocument/2006/relationships/hyperlink" Target="https://www.gov.uk/government/publications/care-act-statutory-guidance/care-and-support-statutory-guidance" TargetMode="External"/><Relationship Id="rId128" Type="http://schemas.openxmlformats.org/officeDocument/2006/relationships/hyperlink" Target="https://www.gov.uk/government/collections/domestic-homicide-review" TargetMode="External"/><Relationship Id="rId149" Type="http://schemas.openxmlformats.org/officeDocument/2006/relationships/hyperlink" Target="https://www.justice.gov.uk/downloads/offenders/mappa/mappa-guidance-2012-part1.pdf" TargetMode="External"/><Relationship Id="rId314" Type="http://schemas.openxmlformats.org/officeDocument/2006/relationships/hyperlink" Target="https://www.england.nhs.uk/patientsafety/wp-content/uploads/sites/32/2015/04/serious-incidnt-framwrk-upd2.pdf" TargetMode="External"/><Relationship Id="rId5" Type="http://schemas.openxmlformats.org/officeDocument/2006/relationships/webSettings" Target="webSettings.xml"/><Relationship Id="rId95" Type="http://schemas.openxmlformats.org/officeDocument/2006/relationships/hyperlink" Target="https://www.gov.uk/government/collections/domestic-homicide-review" TargetMode="External"/><Relationship Id="rId160" Type="http://schemas.openxmlformats.org/officeDocument/2006/relationships/hyperlink" Target="https://www.justice.gov.uk/downloads/offenders/mappa/mappa-guidance-2012-part1.pdf" TargetMode="External"/><Relationship Id="rId181" Type="http://schemas.openxmlformats.org/officeDocument/2006/relationships/hyperlink" Target="https://www.justice.gov.uk/downloads/offenders/mappa/mappa-guidance-2012-part1.pdf" TargetMode="External"/><Relationship Id="rId216" Type="http://schemas.openxmlformats.org/officeDocument/2006/relationships/hyperlink" Target="https://www.england.nhs.uk/publications/reviews-and-reports/invest-reports/" TargetMode="External"/><Relationship Id="rId237" Type="http://schemas.openxmlformats.org/officeDocument/2006/relationships/hyperlink" Target="https://www.england.nhs.uk/publications/reviews-and-reports/invest-reports/" TargetMode="External"/><Relationship Id="rId258" Type="http://schemas.openxmlformats.org/officeDocument/2006/relationships/hyperlink" Target="https://www.england.nhs.uk/patientsafety/wp-content/uploads/sites/32/2015/04/serious-incidnt-framwrk-upd2.pdf" TargetMode="External"/><Relationship Id="rId279" Type="http://schemas.openxmlformats.org/officeDocument/2006/relationships/hyperlink" Target="https://www.england.nhs.uk/patientsafety/wp-content/uploads/sites/32/2015/04/serious-incidnt-framwrk-upd2.pdf" TargetMode="External"/><Relationship Id="rId22" Type="http://schemas.openxmlformats.org/officeDocument/2006/relationships/hyperlink" Target="https://www.gov.uk/government/publications/care-act-statutory-guidance/care-and-support-statutory-guidance" TargetMode="External"/><Relationship Id="rId43" Type="http://schemas.openxmlformats.org/officeDocument/2006/relationships/hyperlink" Target="https://www.gov.uk/government/publications/care-act-statutory-guidance/care-and-support-statutory-guidance" TargetMode="External"/><Relationship Id="rId64" Type="http://schemas.openxmlformats.org/officeDocument/2006/relationships/hyperlink" Target="https://www.gov.uk/government/publications/care-act-statutory-guidance/care-and-support-statutory-guidance" TargetMode="External"/><Relationship Id="rId118" Type="http://schemas.openxmlformats.org/officeDocument/2006/relationships/hyperlink" Target="https://www.gov.uk/government/collections/domestic-homicide-review" TargetMode="External"/><Relationship Id="rId139" Type="http://schemas.openxmlformats.org/officeDocument/2006/relationships/hyperlink" Target="https://www.justice.gov.uk/downloads/offenders/mappa/mappa-guidance-2012-part1.pdf" TargetMode="External"/><Relationship Id="rId290" Type="http://schemas.openxmlformats.org/officeDocument/2006/relationships/hyperlink" Target="https://www.england.nhs.uk/patientsafety/wp-content/uploads/sites/32/2015/04/serious-incidnt-framwrk-upd2.pdf" TargetMode="External"/><Relationship Id="rId304" Type="http://schemas.openxmlformats.org/officeDocument/2006/relationships/hyperlink" Target="https://www.england.nhs.uk/patientsafety/wp-content/uploads/sites/32/2015/04/serious-incidnt-framwrk-upd2.pdf" TargetMode="External"/><Relationship Id="rId325" Type="http://schemas.openxmlformats.org/officeDocument/2006/relationships/theme" Target="theme/theme1.xml"/><Relationship Id="rId85" Type="http://schemas.openxmlformats.org/officeDocument/2006/relationships/hyperlink" Target="https://assets.publishing.service.gov.uk/government/uploads/system/uploads/attachment_data/file/506202/23902777_Care_Act_Book.pdf" TargetMode="External"/><Relationship Id="rId150" Type="http://schemas.openxmlformats.org/officeDocument/2006/relationships/hyperlink" Target="https://www.justice.gov.uk/downloads/offenders/mappa/mappa-guidance-2012-part1.pdf" TargetMode="External"/><Relationship Id="rId171" Type="http://schemas.openxmlformats.org/officeDocument/2006/relationships/hyperlink" Target="https://www.justice.gov.uk/downloads/offenders/mappa/mappa-guidance-2012-part1.pdf" TargetMode="External"/><Relationship Id="rId192" Type="http://schemas.openxmlformats.org/officeDocument/2006/relationships/hyperlink" Target="https://www.justice.gov.uk/downloads/offenders/mappa/mappa-guidance-2012-part1.pdf" TargetMode="External"/><Relationship Id="rId206" Type="http://schemas.openxmlformats.org/officeDocument/2006/relationships/hyperlink" Target="https://www.england.nhs.uk/publications/reviews-and-reports/invest-reports/" TargetMode="External"/><Relationship Id="rId227" Type="http://schemas.openxmlformats.org/officeDocument/2006/relationships/hyperlink" Target="https://www.england.nhs.uk/publications/reviews-and-reports/invest-reports/" TargetMode="External"/><Relationship Id="rId248" Type="http://schemas.openxmlformats.org/officeDocument/2006/relationships/hyperlink" Target="https://www.england.nhs.uk/patientsafety/wp-content/uploads/sites/32/2015/04/serious-incidnt-framwrk-upd2.pdf" TargetMode="External"/><Relationship Id="rId269" Type="http://schemas.openxmlformats.org/officeDocument/2006/relationships/hyperlink" Target="https://www.england.nhs.uk/patientsafety/wp-content/uploads/sites/32/2015/04/serious-incidnt-framwrk-upd2.pdf" TargetMode="External"/><Relationship Id="rId12" Type="http://schemas.openxmlformats.org/officeDocument/2006/relationships/footer" Target="footer2.xml"/><Relationship Id="rId33" Type="http://schemas.openxmlformats.org/officeDocument/2006/relationships/hyperlink" Target="https://www.gov.uk/government/publications/care-act-statutory-guidance/care-and-support-statutory-guidance" TargetMode="External"/><Relationship Id="rId108" Type="http://schemas.openxmlformats.org/officeDocument/2006/relationships/hyperlink" Target="https://www.gov.uk/government/collections/domestic-homicide-review" TargetMode="External"/><Relationship Id="rId129" Type="http://schemas.openxmlformats.org/officeDocument/2006/relationships/hyperlink" Target="https://www.gov.uk/government/collections/domestic-homicide-review" TargetMode="External"/><Relationship Id="rId280" Type="http://schemas.openxmlformats.org/officeDocument/2006/relationships/hyperlink" Target="https://www.england.nhs.uk/patientsafety/wp-content/uploads/sites/32/2015/04/serious-incidnt-framwrk-upd2.pdf" TargetMode="External"/><Relationship Id="rId315" Type="http://schemas.openxmlformats.org/officeDocument/2006/relationships/hyperlink" Target="mailto:safeguardingadults@southtyneside.gov.uk" TargetMode="External"/><Relationship Id="rId54" Type="http://schemas.openxmlformats.org/officeDocument/2006/relationships/hyperlink" Target="https://www.gov.uk/government/publications/care-act-statutory-guidance/care-and-support-statutory-guidance" TargetMode="External"/><Relationship Id="rId75" Type="http://schemas.openxmlformats.org/officeDocument/2006/relationships/hyperlink" Target="https://www.gov.uk/government/publications/care-act-statutory-guidance/care-and-support-statutory-guidance" TargetMode="External"/><Relationship Id="rId96" Type="http://schemas.openxmlformats.org/officeDocument/2006/relationships/hyperlink" Target="https://www.gov.uk/government/collections/domestic-homicide-review" TargetMode="External"/><Relationship Id="rId140" Type="http://schemas.openxmlformats.org/officeDocument/2006/relationships/hyperlink" Target="https://www.justice.gov.uk/downloads/offenders/mappa/mappa-guidance-2012-part1.pdf" TargetMode="External"/><Relationship Id="rId161" Type="http://schemas.openxmlformats.org/officeDocument/2006/relationships/hyperlink" Target="https://www.justice.gov.uk/downloads/offenders/mappa/mappa-guidance-2012-part1.pdf" TargetMode="External"/><Relationship Id="rId182" Type="http://schemas.openxmlformats.org/officeDocument/2006/relationships/hyperlink" Target="https://www.justice.gov.uk/downloads/offenders/mappa/mappa-guidance-2012-part1.pdf" TargetMode="External"/><Relationship Id="rId217" Type="http://schemas.openxmlformats.org/officeDocument/2006/relationships/hyperlink" Target="https://www.england.nhs.uk/publications/reviews-and-reports/invest-reports/" TargetMode="External"/><Relationship Id="rId6" Type="http://schemas.openxmlformats.org/officeDocument/2006/relationships/footnotes" Target="footnotes.xml"/><Relationship Id="rId238" Type="http://schemas.openxmlformats.org/officeDocument/2006/relationships/hyperlink" Target="https://www.england.nhs.uk/publications/reviews-and-reports/invest-reports/" TargetMode="External"/><Relationship Id="rId259" Type="http://schemas.openxmlformats.org/officeDocument/2006/relationships/hyperlink" Target="https://www.england.nhs.uk/patientsafety/wp-content/uploads/sites/32/2015/04/serious-incidnt-framwrk-upd2.pdf" TargetMode="External"/><Relationship Id="rId23" Type="http://schemas.openxmlformats.org/officeDocument/2006/relationships/hyperlink" Target="https://www.gov.uk/government/publications/care-act-statutory-guidance/care-and-support-statutory-guidance" TargetMode="External"/><Relationship Id="rId119" Type="http://schemas.openxmlformats.org/officeDocument/2006/relationships/hyperlink" Target="https://www.gov.uk/government/collections/domestic-homicide-review" TargetMode="External"/><Relationship Id="rId270" Type="http://schemas.openxmlformats.org/officeDocument/2006/relationships/hyperlink" Target="https://www.england.nhs.uk/patientsafety/wp-content/uploads/sites/32/2015/04/serious-incidnt-framwrk-upd2.pdf" TargetMode="External"/><Relationship Id="rId291" Type="http://schemas.openxmlformats.org/officeDocument/2006/relationships/hyperlink" Target="https://www.england.nhs.uk/patientsafety/wp-content/uploads/sites/32/2015/04/serious-incidnt-framwrk-upd2.pdf" TargetMode="External"/><Relationship Id="rId305" Type="http://schemas.openxmlformats.org/officeDocument/2006/relationships/hyperlink" Target="https://www.england.nhs.uk/patientsafety/wp-content/uploads/sites/32/2015/04/serious-incidnt-framwrk-upd2.pdf" TargetMode="External"/><Relationship Id="rId44" Type="http://schemas.openxmlformats.org/officeDocument/2006/relationships/hyperlink" Target="https://www.gov.uk/government/publications/care-act-statutory-guidance/care-and-support-statutory-guidance" TargetMode="External"/><Relationship Id="rId65" Type="http://schemas.openxmlformats.org/officeDocument/2006/relationships/hyperlink" Target="https://www.gov.uk/government/publications/care-act-statutory-guidance/care-and-support-statutory-guidance" TargetMode="External"/><Relationship Id="rId86" Type="http://schemas.openxmlformats.org/officeDocument/2006/relationships/hyperlink" Target="mailto:STSCAP@southtyneside.gov.uk" TargetMode="External"/><Relationship Id="rId130" Type="http://schemas.openxmlformats.org/officeDocument/2006/relationships/hyperlink" Target="https://www.gov.uk/government/collections/domestic-homicide-review" TargetMode="External"/><Relationship Id="rId151" Type="http://schemas.openxmlformats.org/officeDocument/2006/relationships/hyperlink" Target="https://www.justice.gov.uk/downloads/offenders/mappa/mappa-guidance-2012-part1.pdf" TargetMode="External"/><Relationship Id="rId172" Type="http://schemas.openxmlformats.org/officeDocument/2006/relationships/hyperlink" Target="https://www.justice.gov.uk/downloads/offenders/mappa/mappa-guidance-2012-part1.pdf" TargetMode="External"/><Relationship Id="rId193" Type="http://schemas.openxmlformats.org/officeDocument/2006/relationships/hyperlink" Target="https://www.justice.gov.uk/downloads/offenders/mappa/mappa-guidance-2012-part1.pdf" TargetMode="External"/><Relationship Id="rId207" Type="http://schemas.openxmlformats.org/officeDocument/2006/relationships/hyperlink" Target="https://www.england.nhs.uk/publications/reviews-and-reports/invest-reports/" TargetMode="External"/><Relationship Id="rId228" Type="http://schemas.openxmlformats.org/officeDocument/2006/relationships/hyperlink" Target="https://www.england.nhs.uk/publications/reviews-and-reports/invest-reports/" TargetMode="External"/><Relationship Id="rId249" Type="http://schemas.openxmlformats.org/officeDocument/2006/relationships/hyperlink" Target="https://www.england.nhs.uk/patientsafety/wp-content/uploads/sites/32/2015/04/serious-incidnt-framwrk-upd2.pdf" TargetMode="External"/><Relationship Id="rId13" Type="http://schemas.openxmlformats.org/officeDocument/2006/relationships/hyperlink" Target="https://www.gov.uk/government/publications/care-act-statutory-guidance/care-and-support-statutory-guidance" TargetMode="External"/><Relationship Id="rId109" Type="http://schemas.openxmlformats.org/officeDocument/2006/relationships/hyperlink" Target="https://www.gov.uk/government/collections/domestic-homicide-review" TargetMode="External"/><Relationship Id="rId260" Type="http://schemas.openxmlformats.org/officeDocument/2006/relationships/hyperlink" Target="https://www.england.nhs.uk/patientsafety/wp-content/uploads/sites/32/2015/04/serious-incidnt-framwrk-upd2.pdf" TargetMode="External"/><Relationship Id="rId281" Type="http://schemas.openxmlformats.org/officeDocument/2006/relationships/hyperlink" Target="https://www.england.nhs.uk/patientsafety/wp-content/uploads/sites/32/2015/04/serious-incidnt-framwrk-upd2.pdf" TargetMode="External"/><Relationship Id="rId316" Type="http://schemas.openxmlformats.org/officeDocument/2006/relationships/hyperlink" Target="https://www.scie.org.uk/safeguarding/adults/introduction/types-and-indicators-of-abuse" TargetMode="External"/><Relationship Id="rId34" Type="http://schemas.openxmlformats.org/officeDocument/2006/relationships/hyperlink" Target="https://www.gov.uk/government/publications/care-act-statutory-guidance/care-and-support-statutory-guidance" TargetMode="External"/><Relationship Id="rId55" Type="http://schemas.openxmlformats.org/officeDocument/2006/relationships/hyperlink" Target="https://www.gov.uk/government/publications/care-act-statutory-guidance/care-and-support-statutory-guidance" TargetMode="External"/><Relationship Id="rId76" Type="http://schemas.openxmlformats.org/officeDocument/2006/relationships/hyperlink" Target="https://www.gov.uk/government/publications/care-act-statutory-guidance/care-and-support-statutory-guidance" TargetMode="External"/><Relationship Id="rId97" Type="http://schemas.openxmlformats.org/officeDocument/2006/relationships/hyperlink" Target="https://www.gov.uk/government/collections/domestic-homicide-review" TargetMode="External"/><Relationship Id="rId120" Type="http://schemas.openxmlformats.org/officeDocument/2006/relationships/hyperlink" Target="https://www.gov.uk/government/collections/domestic-homicide-review" TargetMode="External"/><Relationship Id="rId141" Type="http://schemas.openxmlformats.org/officeDocument/2006/relationships/hyperlink" Target="https://www.justice.gov.uk/downloads/offenders/mappa/mappa-guidance-2012-part1.pdf" TargetMode="External"/><Relationship Id="rId7" Type="http://schemas.openxmlformats.org/officeDocument/2006/relationships/endnotes" Target="endnotes.xml"/><Relationship Id="rId162" Type="http://schemas.openxmlformats.org/officeDocument/2006/relationships/hyperlink" Target="https://www.justice.gov.uk/downloads/offenders/mappa/mappa-guidance-2012-part1.pdf" TargetMode="External"/><Relationship Id="rId183" Type="http://schemas.openxmlformats.org/officeDocument/2006/relationships/hyperlink" Target="https://www.justice.gov.uk/downloads/offenders/mappa/mappa-guidance-2012-part1.pdf" TargetMode="External"/><Relationship Id="rId218" Type="http://schemas.openxmlformats.org/officeDocument/2006/relationships/hyperlink" Target="https://www.england.nhs.uk/publications/reviews-and-reports/invest-reports/" TargetMode="External"/><Relationship Id="rId239" Type="http://schemas.openxmlformats.org/officeDocument/2006/relationships/hyperlink" Target="https://www.england.nhs.uk/publications/reviews-and-reports/invest-reports/" TargetMode="External"/><Relationship Id="rId250" Type="http://schemas.openxmlformats.org/officeDocument/2006/relationships/hyperlink" Target="https://www.england.nhs.uk/patientsafety/wp-content/uploads/sites/32/2015/04/serious-incidnt-framwrk-upd2.pdf" TargetMode="External"/><Relationship Id="rId271" Type="http://schemas.openxmlformats.org/officeDocument/2006/relationships/hyperlink" Target="https://www.england.nhs.uk/patientsafety/wp-content/uploads/sites/32/2015/04/serious-incidnt-framwrk-upd2.pdf" TargetMode="External"/><Relationship Id="rId292" Type="http://schemas.openxmlformats.org/officeDocument/2006/relationships/hyperlink" Target="https://www.england.nhs.uk/patientsafety/wp-content/uploads/sites/32/2015/04/serious-incidnt-framwrk-upd2.pdf" TargetMode="External"/><Relationship Id="rId306" Type="http://schemas.openxmlformats.org/officeDocument/2006/relationships/hyperlink" Target="https://www.england.nhs.uk/patientsafety/wp-content/uploads/sites/32/2015/04/serious-incidnt-framwrk-upd2.pdf" TargetMode="External"/><Relationship Id="rId24" Type="http://schemas.openxmlformats.org/officeDocument/2006/relationships/hyperlink" Target="https://www.gov.uk/government/publications/care-act-statutory-guidance/care-and-support-statutory-guidance" TargetMode="External"/><Relationship Id="rId45" Type="http://schemas.openxmlformats.org/officeDocument/2006/relationships/hyperlink" Target="https://www.gov.uk/government/publications/care-act-statutory-guidance/care-and-support-statutory-guidance" TargetMode="External"/><Relationship Id="rId66" Type="http://schemas.openxmlformats.org/officeDocument/2006/relationships/hyperlink" Target="https://www.gov.uk/government/publications/care-act-statutory-guidance/care-and-support-statutory-guidance" TargetMode="External"/><Relationship Id="rId87" Type="http://schemas.openxmlformats.org/officeDocument/2006/relationships/hyperlink" Target="https://assets.publishing.service.gov.uk/government/uploads/system/uploads/attachment_data/file/793253/Practice_guidance_v_2.1.pdf" TargetMode="External"/><Relationship Id="rId110" Type="http://schemas.openxmlformats.org/officeDocument/2006/relationships/hyperlink" Target="https://www.gov.uk/government/collections/domestic-homicide-review" TargetMode="External"/><Relationship Id="rId131" Type="http://schemas.openxmlformats.org/officeDocument/2006/relationships/hyperlink" Target="https://www.gov.uk/government/collections/domestic-homicide-review" TargetMode="External"/><Relationship Id="rId152" Type="http://schemas.openxmlformats.org/officeDocument/2006/relationships/hyperlink" Target="https://www.justice.gov.uk/downloads/offenders/mappa/mappa-guidance-2012-part1.pdf" TargetMode="External"/><Relationship Id="rId173" Type="http://schemas.openxmlformats.org/officeDocument/2006/relationships/hyperlink" Target="https://www.justice.gov.uk/downloads/offenders/mappa/mappa-guidance-2012-part1.pdf" TargetMode="External"/><Relationship Id="rId194" Type="http://schemas.openxmlformats.org/officeDocument/2006/relationships/hyperlink" Target="https://www.england.nhs.uk/publications/reviews-and-reports/invest-reports/" TargetMode="External"/><Relationship Id="rId208" Type="http://schemas.openxmlformats.org/officeDocument/2006/relationships/hyperlink" Target="https://www.england.nhs.uk/publications/reviews-and-reports/invest-reports/" TargetMode="External"/><Relationship Id="rId229" Type="http://schemas.openxmlformats.org/officeDocument/2006/relationships/hyperlink" Target="https://www.england.nhs.uk/publications/reviews-and-reports/invest-reports/" TargetMode="External"/><Relationship Id="rId240" Type="http://schemas.openxmlformats.org/officeDocument/2006/relationships/hyperlink" Target="https://www.england.nhs.uk/publications/reviews-and-reports/invest-reports/" TargetMode="External"/><Relationship Id="rId261" Type="http://schemas.openxmlformats.org/officeDocument/2006/relationships/hyperlink" Target="https://www.england.nhs.uk/patientsafety/wp-content/uploads/sites/32/2015/04/serious-incidnt-framwrk-upd2.pdf" TargetMode="External"/><Relationship Id="rId14" Type="http://schemas.openxmlformats.org/officeDocument/2006/relationships/hyperlink" Target="https://www.gov.uk/government/publications/care-act-statutory-guidance/care-and-support-statutory-guidance" TargetMode="External"/><Relationship Id="rId30" Type="http://schemas.openxmlformats.org/officeDocument/2006/relationships/hyperlink" Target="https://www.gov.uk/government/publications/care-act-statutory-guidance/care-and-support-statutory-guidance" TargetMode="External"/><Relationship Id="rId35" Type="http://schemas.openxmlformats.org/officeDocument/2006/relationships/hyperlink" Target="https://www.gov.uk/government/publications/care-act-statutory-guidance/care-and-support-statutory-guidance" TargetMode="External"/><Relationship Id="rId56" Type="http://schemas.openxmlformats.org/officeDocument/2006/relationships/hyperlink" Target="https://www.gov.uk/government/publications/care-act-statutory-guidance/care-and-support-statutory-guidance" TargetMode="External"/><Relationship Id="rId77" Type="http://schemas.openxmlformats.org/officeDocument/2006/relationships/hyperlink" Target="https://www.gov.uk/government/publications/care-act-statutory-guidance/care-and-support-statutory-guidance" TargetMode="External"/><Relationship Id="rId100" Type="http://schemas.openxmlformats.org/officeDocument/2006/relationships/hyperlink" Target="https://www.gov.uk/government/collections/domestic-homicide-review" TargetMode="External"/><Relationship Id="rId105" Type="http://schemas.openxmlformats.org/officeDocument/2006/relationships/hyperlink" Target="https://www.gov.uk/government/collections/domestic-homicide-review" TargetMode="External"/><Relationship Id="rId126" Type="http://schemas.openxmlformats.org/officeDocument/2006/relationships/hyperlink" Target="https://www.gov.uk/government/collections/domestic-homicide-review" TargetMode="External"/><Relationship Id="rId147" Type="http://schemas.openxmlformats.org/officeDocument/2006/relationships/hyperlink" Target="https://www.justice.gov.uk/downloads/offenders/mappa/mappa-guidance-2012-part1.pdf" TargetMode="External"/><Relationship Id="rId168" Type="http://schemas.openxmlformats.org/officeDocument/2006/relationships/hyperlink" Target="https://www.justice.gov.uk/downloads/offenders/mappa/mappa-guidance-2012-part1.pdf" TargetMode="External"/><Relationship Id="rId282" Type="http://schemas.openxmlformats.org/officeDocument/2006/relationships/hyperlink" Target="https://www.england.nhs.uk/patientsafety/wp-content/uploads/sites/32/2015/04/serious-incidnt-framwrk-upd2.pdf" TargetMode="External"/><Relationship Id="rId312" Type="http://schemas.openxmlformats.org/officeDocument/2006/relationships/hyperlink" Target="https://www.england.nhs.uk/patientsafety/wp-content/uploads/sites/32/2015/04/serious-incidnt-framwrk-upd2.pdf" TargetMode="External"/><Relationship Id="rId317" Type="http://schemas.openxmlformats.org/officeDocument/2006/relationships/hyperlink" Target="https://www.gov.uk/government/publications/care-act-statutory-guidance/care-and-support-statutory-guidance" TargetMode="External"/><Relationship Id="rId8" Type="http://schemas.openxmlformats.org/officeDocument/2006/relationships/image" Target="media/image1.jpeg"/><Relationship Id="rId51" Type="http://schemas.openxmlformats.org/officeDocument/2006/relationships/hyperlink" Target="https://www.gov.uk/government/publications/care-act-statutory-guidance/care-and-support-statutory-guidance" TargetMode="External"/><Relationship Id="rId72" Type="http://schemas.openxmlformats.org/officeDocument/2006/relationships/hyperlink" Target="https://www.gov.uk/government/publications/care-act-statutory-guidance/care-and-support-statutory-guidance" TargetMode="External"/><Relationship Id="rId93" Type="http://schemas.openxmlformats.org/officeDocument/2006/relationships/hyperlink" Target="https://www.gov.uk/government/collections/domestic-homicide-review" TargetMode="External"/><Relationship Id="rId98" Type="http://schemas.openxmlformats.org/officeDocument/2006/relationships/hyperlink" Target="https://www.gov.uk/government/collections/domestic-homicide-review" TargetMode="External"/><Relationship Id="rId121" Type="http://schemas.openxmlformats.org/officeDocument/2006/relationships/hyperlink" Target="https://www.gov.uk/government/collections/domestic-homicide-review" TargetMode="External"/><Relationship Id="rId142" Type="http://schemas.openxmlformats.org/officeDocument/2006/relationships/hyperlink" Target="https://www.justice.gov.uk/downloads/offenders/mappa/mappa-guidance-2012-part1.pdf" TargetMode="External"/><Relationship Id="rId163" Type="http://schemas.openxmlformats.org/officeDocument/2006/relationships/hyperlink" Target="https://www.justice.gov.uk/downloads/offenders/mappa/mappa-guidance-2012-part1.pdf" TargetMode="External"/><Relationship Id="rId184" Type="http://schemas.openxmlformats.org/officeDocument/2006/relationships/hyperlink" Target="https://www.justice.gov.uk/downloads/offenders/mappa/mappa-guidance-2012-part1.pdf" TargetMode="External"/><Relationship Id="rId189" Type="http://schemas.openxmlformats.org/officeDocument/2006/relationships/hyperlink" Target="https://www.justice.gov.uk/downloads/offenders/mappa/mappa-guidance-2012-part1.pdf" TargetMode="External"/><Relationship Id="rId219" Type="http://schemas.openxmlformats.org/officeDocument/2006/relationships/hyperlink" Target="https://www.england.nhs.uk/publications/reviews-and-reports/invest-reports/" TargetMode="External"/><Relationship Id="rId3" Type="http://schemas.openxmlformats.org/officeDocument/2006/relationships/styles" Target="styles.xml"/><Relationship Id="rId214" Type="http://schemas.openxmlformats.org/officeDocument/2006/relationships/hyperlink" Target="https://www.england.nhs.uk/publications/reviews-and-reports/invest-reports/" TargetMode="External"/><Relationship Id="rId230" Type="http://schemas.openxmlformats.org/officeDocument/2006/relationships/hyperlink" Target="https://www.england.nhs.uk/publications/reviews-and-reports/invest-reports/" TargetMode="External"/><Relationship Id="rId235" Type="http://schemas.openxmlformats.org/officeDocument/2006/relationships/hyperlink" Target="https://www.england.nhs.uk/publications/reviews-and-reports/invest-reports/" TargetMode="External"/><Relationship Id="rId251" Type="http://schemas.openxmlformats.org/officeDocument/2006/relationships/hyperlink" Target="https://www.england.nhs.uk/patientsafety/wp-content/uploads/sites/32/2015/04/serious-incidnt-framwrk-upd2.pdf" TargetMode="External"/><Relationship Id="rId256" Type="http://schemas.openxmlformats.org/officeDocument/2006/relationships/hyperlink" Target="https://www.england.nhs.uk/patientsafety/wp-content/uploads/sites/32/2015/04/serious-incidnt-framwrk-upd2.pdf" TargetMode="External"/><Relationship Id="rId277" Type="http://schemas.openxmlformats.org/officeDocument/2006/relationships/hyperlink" Target="https://www.england.nhs.uk/patientsafety/wp-content/uploads/sites/32/2015/04/serious-incidnt-framwrk-upd2.pdf" TargetMode="External"/><Relationship Id="rId298" Type="http://schemas.openxmlformats.org/officeDocument/2006/relationships/hyperlink" Target="https://www.england.nhs.uk/patientsafety/wp-content/uploads/sites/32/2015/04/serious-incidnt-framwrk-upd2.pdf" TargetMode="External"/><Relationship Id="rId25" Type="http://schemas.openxmlformats.org/officeDocument/2006/relationships/hyperlink" Target="https://www.gov.uk/government/publications/care-act-statutory-guidance/care-and-support-statutory-guidance" TargetMode="External"/><Relationship Id="rId46" Type="http://schemas.openxmlformats.org/officeDocument/2006/relationships/hyperlink" Target="https://www.gov.uk/government/publications/care-act-statutory-guidance/care-and-support-statutory-guidance" TargetMode="External"/><Relationship Id="rId67" Type="http://schemas.openxmlformats.org/officeDocument/2006/relationships/hyperlink" Target="https://www.gov.uk/government/publications/care-act-statutory-guidance/care-and-support-statutory-guidance" TargetMode="External"/><Relationship Id="rId116" Type="http://schemas.openxmlformats.org/officeDocument/2006/relationships/hyperlink" Target="https://www.gov.uk/government/collections/domestic-homicide-review" TargetMode="External"/><Relationship Id="rId137" Type="http://schemas.openxmlformats.org/officeDocument/2006/relationships/hyperlink" Target="https://www.justice.gov.uk/downloads/offenders/mappa/mappa-guidance-2012-part1.pdf" TargetMode="External"/><Relationship Id="rId158" Type="http://schemas.openxmlformats.org/officeDocument/2006/relationships/hyperlink" Target="https://www.justice.gov.uk/downloads/offenders/mappa/mappa-guidance-2012-part1.pdf" TargetMode="External"/><Relationship Id="rId272" Type="http://schemas.openxmlformats.org/officeDocument/2006/relationships/hyperlink" Target="https://www.england.nhs.uk/patientsafety/wp-content/uploads/sites/32/2015/04/serious-incidnt-framwrk-upd2.pdf" TargetMode="External"/><Relationship Id="rId293" Type="http://schemas.openxmlformats.org/officeDocument/2006/relationships/hyperlink" Target="https://www.england.nhs.uk/patientsafety/wp-content/uploads/sites/32/2015/04/serious-incidnt-framwrk-upd2.pdf" TargetMode="External"/><Relationship Id="rId302" Type="http://schemas.openxmlformats.org/officeDocument/2006/relationships/hyperlink" Target="https://www.england.nhs.uk/patientsafety/wp-content/uploads/sites/32/2015/04/serious-incidnt-framwrk-upd2.pdf" TargetMode="External"/><Relationship Id="rId307" Type="http://schemas.openxmlformats.org/officeDocument/2006/relationships/hyperlink" Target="https://www.england.nhs.uk/patientsafety/wp-content/uploads/sites/32/2015/04/serious-incidnt-framwrk-upd2.pdf" TargetMode="External"/><Relationship Id="rId323" Type="http://schemas.openxmlformats.org/officeDocument/2006/relationships/footer" Target="footer3.xml"/><Relationship Id="rId20" Type="http://schemas.openxmlformats.org/officeDocument/2006/relationships/hyperlink" Target="https://www.gov.uk/government/publications/care-act-statutory-guidance/care-and-support-statutory-guidance" TargetMode="External"/><Relationship Id="rId41" Type="http://schemas.openxmlformats.org/officeDocument/2006/relationships/hyperlink" Target="https://www.gov.uk/government/publications/care-act-statutory-guidance/care-and-support-statutory-guidance" TargetMode="External"/><Relationship Id="rId62" Type="http://schemas.openxmlformats.org/officeDocument/2006/relationships/hyperlink" Target="https://www.gov.uk/government/publications/care-act-statutory-guidance/care-and-support-statutory-guidance" TargetMode="External"/><Relationship Id="rId83" Type="http://schemas.openxmlformats.org/officeDocument/2006/relationships/hyperlink" Target="https://www.gov.uk/government/publications/care-act-statutory-guidance/care-and-support-statutory-guidance" TargetMode="External"/><Relationship Id="rId88" Type="http://schemas.openxmlformats.org/officeDocument/2006/relationships/hyperlink" Target="https://www.gov.uk/government/collections/domestic-homicide-review" TargetMode="External"/><Relationship Id="rId111" Type="http://schemas.openxmlformats.org/officeDocument/2006/relationships/hyperlink" Target="https://www.gov.uk/government/collections/domestic-homicide-review" TargetMode="External"/><Relationship Id="rId132" Type="http://schemas.openxmlformats.org/officeDocument/2006/relationships/hyperlink" Target="https://www.gov.uk/government/collections/domestic-homicide-review" TargetMode="External"/><Relationship Id="rId153" Type="http://schemas.openxmlformats.org/officeDocument/2006/relationships/hyperlink" Target="https://www.justice.gov.uk/downloads/offenders/mappa/mappa-guidance-2012-part1.pdf" TargetMode="External"/><Relationship Id="rId174" Type="http://schemas.openxmlformats.org/officeDocument/2006/relationships/hyperlink" Target="https://www.justice.gov.uk/downloads/offenders/mappa/mappa-guidance-2012-part1.pdf" TargetMode="External"/><Relationship Id="rId179" Type="http://schemas.openxmlformats.org/officeDocument/2006/relationships/hyperlink" Target="https://www.justice.gov.uk/downloads/offenders/mappa/mappa-guidance-2012-part1.pdf" TargetMode="External"/><Relationship Id="rId195" Type="http://schemas.openxmlformats.org/officeDocument/2006/relationships/hyperlink" Target="https://www.england.nhs.uk/publications/reviews-and-reports/invest-reports/" TargetMode="External"/><Relationship Id="rId209" Type="http://schemas.openxmlformats.org/officeDocument/2006/relationships/hyperlink" Target="https://www.england.nhs.uk/publications/reviews-and-reports/invest-reports/" TargetMode="External"/><Relationship Id="rId190" Type="http://schemas.openxmlformats.org/officeDocument/2006/relationships/hyperlink" Target="https://www.justice.gov.uk/downloads/offenders/mappa/mappa-guidance-2012-part1.pdf" TargetMode="External"/><Relationship Id="rId204" Type="http://schemas.openxmlformats.org/officeDocument/2006/relationships/hyperlink" Target="https://www.england.nhs.uk/publications/reviews-and-reports/invest-reports/" TargetMode="External"/><Relationship Id="rId220" Type="http://schemas.openxmlformats.org/officeDocument/2006/relationships/hyperlink" Target="https://www.england.nhs.uk/publications/reviews-and-reports/invest-reports/" TargetMode="External"/><Relationship Id="rId225" Type="http://schemas.openxmlformats.org/officeDocument/2006/relationships/hyperlink" Target="https://www.england.nhs.uk/publications/reviews-and-reports/invest-reports/" TargetMode="External"/><Relationship Id="rId241" Type="http://schemas.openxmlformats.org/officeDocument/2006/relationships/hyperlink" Target="https://www.england.nhs.uk/publications/reviews-and-reports/invest-reports/" TargetMode="External"/><Relationship Id="rId246" Type="http://schemas.openxmlformats.org/officeDocument/2006/relationships/hyperlink" Target="https://www.england.nhs.uk/patientsafety/wp-content/uploads/sites/32/2015/04/serious-incidnt-framwrk-upd2.pdf" TargetMode="External"/><Relationship Id="rId267" Type="http://schemas.openxmlformats.org/officeDocument/2006/relationships/hyperlink" Target="https://www.england.nhs.uk/patientsafety/wp-content/uploads/sites/32/2015/04/serious-incidnt-framwrk-upd2.pdf" TargetMode="External"/><Relationship Id="rId288" Type="http://schemas.openxmlformats.org/officeDocument/2006/relationships/hyperlink" Target="https://www.england.nhs.uk/patientsafety/wp-content/uploads/sites/32/2015/04/serious-incidnt-framwrk-upd2.pdf" TargetMode="External"/><Relationship Id="rId15" Type="http://schemas.openxmlformats.org/officeDocument/2006/relationships/hyperlink" Target="https://www.gov.uk/government/publications/care-act-statutory-guidance/care-and-support-statutory-guidance" TargetMode="External"/><Relationship Id="rId36" Type="http://schemas.openxmlformats.org/officeDocument/2006/relationships/hyperlink" Target="https://www.gov.uk/government/publications/care-act-statutory-guidance/care-and-support-statutory-guidance" TargetMode="External"/><Relationship Id="rId57" Type="http://schemas.openxmlformats.org/officeDocument/2006/relationships/hyperlink" Target="https://www.gov.uk/government/publications/care-act-statutory-guidance/care-and-support-statutory-guidance" TargetMode="External"/><Relationship Id="rId106" Type="http://schemas.openxmlformats.org/officeDocument/2006/relationships/hyperlink" Target="https://www.gov.uk/government/collections/domestic-homicide-review" TargetMode="External"/><Relationship Id="rId127" Type="http://schemas.openxmlformats.org/officeDocument/2006/relationships/hyperlink" Target="https://www.gov.uk/government/collections/domestic-homicide-review" TargetMode="External"/><Relationship Id="rId262" Type="http://schemas.openxmlformats.org/officeDocument/2006/relationships/hyperlink" Target="https://www.england.nhs.uk/patientsafety/wp-content/uploads/sites/32/2015/04/serious-incidnt-framwrk-upd2.pdf" TargetMode="External"/><Relationship Id="rId283" Type="http://schemas.openxmlformats.org/officeDocument/2006/relationships/hyperlink" Target="https://www.england.nhs.uk/patientsafety/wp-content/uploads/sites/32/2015/04/serious-incidnt-framwrk-upd2.pdf" TargetMode="External"/><Relationship Id="rId313" Type="http://schemas.openxmlformats.org/officeDocument/2006/relationships/hyperlink" Target="https://www.england.nhs.uk/patientsafety/wp-content/uploads/sites/32/2015/04/serious-incidnt-framwrk-upd2.pdf" TargetMode="External"/><Relationship Id="rId318" Type="http://schemas.openxmlformats.org/officeDocument/2006/relationships/hyperlink" Target="mailto:STSCAP@southtyneside.gov.uk" TargetMode="External"/><Relationship Id="rId10" Type="http://schemas.openxmlformats.org/officeDocument/2006/relationships/header" Target="header2.xml"/><Relationship Id="rId31" Type="http://schemas.openxmlformats.org/officeDocument/2006/relationships/hyperlink" Target="https://www.gov.uk/government/publications/care-act-statutory-guidance/care-and-support-statutory-guidance" TargetMode="External"/><Relationship Id="rId52" Type="http://schemas.openxmlformats.org/officeDocument/2006/relationships/hyperlink" Target="https://www.gov.uk/government/publications/care-act-statutory-guidance/care-and-support-statutory-guidance" TargetMode="External"/><Relationship Id="rId73" Type="http://schemas.openxmlformats.org/officeDocument/2006/relationships/hyperlink" Target="https://www.gov.uk/government/publications/care-act-statutory-guidance/care-and-support-statutory-guidance" TargetMode="External"/><Relationship Id="rId78" Type="http://schemas.openxmlformats.org/officeDocument/2006/relationships/hyperlink" Target="https://www.gov.uk/government/publications/care-act-statutory-guidance/care-and-support-statutory-guidance" TargetMode="External"/><Relationship Id="rId94" Type="http://schemas.openxmlformats.org/officeDocument/2006/relationships/hyperlink" Target="https://www.gov.uk/government/collections/domestic-homicide-review" TargetMode="External"/><Relationship Id="rId99" Type="http://schemas.openxmlformats.org/officeDocument/2006/relationships/hyperlink" Target="https://www.gov.uk/government/collections/domestic-homicide-review" TargetMode="External"/><Relationship Id="rId101" Type="http://schemas.openxmlformats.org/officeDocument/2006/relationships/hyperlink" Target="https://www.gov.uk/government/collections/domestic-homicide-review" TargetMode="External"/><Relationship Id="rId122" Type="http://schemas.openxmlformats.org/officeDocument/2006/relationships/hyperlink" Target="https://www.gov.uk/government/collections/domestic-homicide-review" TargetMode="External"/><Relationship Id="rId143" Type="http://schemas.openxmlformats.org/officeDocument/2006/relationships/hyperlink" Target="https://www.justice.gov.uk/downloads/offenders/mappa/mappa-guidance-2012-part1.pdf" TargetMode="External"/><Relationship Id="rId148" Type="http://schemas.openxmlformats.org/officeDocument/2006/relationships/hyperlink" Target="https://www.justice.gov.uk/downloads/offenders/mappa/mappa-guidance-2012-part1.pdf" TargetMode="External"/><Relationship Id="rId164" Type="http://schemas.openxmlformats.org/officeDocument/2006/relationships/hyperlink" Target="https://www.justice.gov.uk/downloads/offenders/mappa/mappa-guidance-2012-part1.pdf" TargetMode="External"/><Relationship Id="rId169" Type="http://schemas.openxmlformats.org/officeDocument/2006/relationships/hyperlink" Target="https://www.justice.gov.uk/downloads/offenders/mappa/mappa-guidance-2012-part1.pdf" TargetMode="External"/><Relationship Id="rId185" Type="http://schemas.openxmlformats.org/officeDocument/2006/relationships/hyperlink" Target="https://www.justice.gov.uk/downloads/offenders/mappa/mappa-guidance-2012-part1.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justice.gov.uk/downloads/offenders/mappa/mappa-guidance-2012-part1.pdf" TargetMode="External"/><Relationship Id="rId210" Type="http://schemas.openxmlformats.org/officeDocument/2006/relationships/hyperlink" Target="https://www.england.nhs.uk/publications/reviews-and-reports/invest-reports/" TargetMode="External"/><Relationship Id="rId215" Type="http://schemas.openxmlformats.org/officeDocument/2006/relationships/hyperlink" Target="https://www.england.nhs.uk/publications/reviews-and-reports/invest-reports/" TargetMode="External"/><Relationship Id="rId236" Type="http://schemas.openxmlformats.org/officeDocument/2006/relationships/hyperlink" Target="https://www.england.nhs.uk/publications/reviews-and-reports/invest-reports/" TargetMode="External"/><Relationship Id="rId257" Type="http://schemas.openxmlformats.org/officeDocument/2006/relationships/hyperlink" Target="https://www.england.nhs.uk/patientsafety/wp-content/uploads/sites/32/2015/04/serious-incidnt-framwrk-upd2.pdf" TargetMode="External"/><Relationship Id="rId278" Type="http://schemas.openxmlformats.org/officeDocument/2006/relationships/hyperlink" Target="https://www.england.nhs.uk/patientsafety/wp-content/uploads/sites/32/2015/04/serious-incidnt-framwrk-upd2.pdf" TargetMode="External"/><Relationship Id="rId26" Type="http://schemas.openxmlformats.org/officeDocument/2006/relationships/hyperlink" Target="https://www.gov.uk/government/publications/care-act-statutory-guidance/care-and-support-statutory-guidance" TargetMode="External"/><Relationship Id="rId231" Type="http://schemas.openxmlformats.org/officeDocument/2006/relationships/hyperlink" Target="https://www.england.nhs.uk/publications/reviews-and-reports/invest-reports/" TargetMode="External"/><Relationship Id="rId252" Type="http://schemas.openxmlformats.org/officeDocument/2006/relationships/hyperlink" Target="https://www.england.nhs.uk/patientsafety/wp-content/uploads/sites/32/2015/04/serious-incidnt-framwrk-upd2.pdf" TargetMode="External"/><Relationship Id="rId273" Type="http://schemas.openxmlformats.org/officeDocument/2006/relationships/hyperlink" Target="https://www.england.nhs.uk/patientsafety/wp-content/uploads/sites/32/2015/04/serious-incidnt-framwrk-upd2.pdf" TargetMode="External"/><Relationship Id="rId294" Type="http://schemas.openxmlformats.org/officeDocument/2006/relationships/hyperlink" Target="https://www.england.nhs.uk/patientsafety/wp-content/uploads/sites/32/2015/04/serious-incidnt-framwrk-upd2.pdf" TargetMode="External"/><Relationship Id="rId308" Type="http://schemas.openxmlformats.org/officeDocument/2006/relationships/hyperlink" Target="https://www.england.nhs.uk/patientsafety/wp-content/uploads/sites/32/2015/04/serious-incidnt-framwrk-upd2.pdf" TargetMode="External"/><Relationship Id="rId47" Type="http://schemas.openxmlformats.org/officeDocument/2006/relationships/hyperlink" Target="https://www.gov.uk/government/publications/care-act-statutory-guidance/care-and-support-statutory-guidance" TargetMode="External"/><Relationship Id="rId68" Type="http://schemas.openxmlformats.org/officeDocument/2006/relationships/hyperlink" Target="https://www.gov.uk/government/publications/care-act-statutory-guidance/care-and-support-statutory-guidance" TargetMode="External"/><Relationship Id="rId89" Type="http://schemas.openxmlformats.org/officeDocument/2006/relationships/hyperlink" Target="https://www.gov.uk/government/collections/domestic-homicide-review" TargetMode="External"/><Relationship Id="rId112" Type="http://schemas.openxmlformats.org/officeDocument/2006/relationships/hyperlink" Target="https://www.gov.uk/government/collections/domestic-homicide-review" TargetMode="External"/><Relationship Id="rId133" Type="http://schemas.openxmlformats.org/officeDocument/2006/relationships/hyperlink" Target="https://www.gov.uk/government/collections/domestic-homicide-review" TargetMode="External"/><Relationship Id="rId154" Type="http://schemas.openxmlformats.org/officeDocument/2006/relationships/hyperlink" Target="https://www.justice.gov.uk/downloads/offenders/mappa/mappa-guidance-2012-part1.pdf" TargetMode="External"/><Relationship Id="rId175" Type="http://schemas.openxmlformats.org/officeDocument/2006/relationships/hyperlink" Target="https://www.justice.gov.uk/downloads/offenders/mappa/mappa-guidance-2012-part1.pdf" TargetMode="External"/><Relationship Id="rId196" Type="http://schemas.openxmlformats.org/officeDocument/2006/relationships/hyperlink" Target="https://www.england.nhs.uk/publications/reviews-and-reports/invest-reports/" TargetMode="External"/><Relationship Id="rId200" Type="http://schemas.openxmlformats.org/officeDocument/2006/relationships/hyperlink" Target="https://www.england.nhs.uk/publications/reviews-and-reports/invest-reports/" TargetMode="External"/><Relationship Id="rId16" Type="http://schemas.openxmlformats.org/officeDocument/2006/relationships/hyperlink" Target="https://www.gov.uk/government/publications/care-act-statutory-guidance/care-and-support-statutory-guidance" TargetMode="External"/><Relationship Id="rId221" Type="http://schemas.openxmlformats.org/officeDocument/2006/relationships/hyperlink" Target="https://www.england.nhs.uk/publications/reviews-and-reports/invest-reports/" TargetMode="External"/><Relationship Id="rId242" Type="http://schemas.openxmlformats.org/officeDocument/2006/relationships/hyperlink" Target="https://www.england.nhs.uk/publications/reviews-and-reports/invest-reports/" TargetMode="External"/><Relationship Id="rId263" Type="http://schemas.openxmlformats.org/officeDocument/2006/relationships/hyperlink" Target="https://www.england.nhs.uk/patientsafety/wp-content/uploads/sites/32/2015/04/serious-incidnt-framwrk-upd2.pdf" TargetMode="External"/><Relationship Id="rId284" Type="http://schemas.openxmlformats.org/officeDocument/2006/relationships/hyperlink" Target="https://www.england.nhs.uk/patientsafety/wp-content/uploads/sites/32/2015/04/serious-incidnt-framwrk-upd2.pdf" TargetMode="External"/><Relationship Id="rId319" Type="http://schemas.openxmlformats.org/officeDocument/2006/relationships/hyperlink" Target="mailto:STSCAP@southtyneside.gov.uk" TargetMode="External"/><Relationship Id="rId37" Type="http://schemas.openxmlformats.org/officeDocument/2006/relationships/hyperlink" Target="https://www.gov.uk/government/publications/care-act-statutory-guidance/care-and-support-statutory-guidance" TargetMode="External"/><Relationship Id="rId58" Type="http://schemas.openxmlformats.org/officeDocument/2006/relationships/hyperlink" Target="https://www.gov.uk/government/publications/care-act-statutory-guidance/care-and-support-statutory-guidance" TargetMode="External"/><Relationship Id="rId79" Type="http://schemas.openxmlformats.org/officeDocument/2006/relationships/hyperlink" Target="https://www.gov.uk/government/publications/care-act-statutory-guidance/care-and-support-statutory-guidance" TargetMode="External"/><Relationship Id="rId102" Type="http://schemas.openxmlformats.org/officeDocument/2006/relationships/hyperlink" Target="https://www.gov.uk/government/collections/domestic-homicide-review" TargetMode="External"/><Relationship Id="rId123" Type="http://schemas.openxmlformats.org/officeDocument/2006/relationships/hyperlink" Target="https://www.gov.uk/government/collections/domestic-homicide-review" TargetMode="External"/><Relationship Id="rId144" Type="http://schemas.openxmlformats.org/officeDocument/2006/relationships/hyperlink" Target="https://www.justice.gov.uk/downloads/offenders/mappa/mappa-guidance-2012-part1.pdf" TargetMode="External"/><Relationship Id="rId90" Type="http://schemas.openxmlformats.org/officeDocument/2006/relationships/hyperlink" Target="https://www.gov.uk/government/collections/domestic-homicide-review" TargetMode="External"/><Relationship Id="rId165" Type="http://schemas.openxmlformats.org/officeDocument/2006/relationships/hyperlink" Target="https://www.justice.gov.uk/downloads/offenders/mappa/mappa-guidance-2012-part1.pdf" TargetMode="External"/><Relationship Id="rId186" Type="http://schemas.openxmlformats.org/officeDocument/2006/relationships/hyperlink" Target="https://www.justice.gov.uk/downloads/offenders/mappa/mappa-guidance-2012-part1.pdf" TargetMode="External"/><Relationship Id="rId211" Type="http://schemas.openxmlformats.org/officeDocument/2006/relationships/hyperlink" Target="https://www.england.nhs.uk/publications/reviews-and-reports/invest-reports/" TargetMode="External"/><Relationship Id="rId232" Type="http://schemas.openxmlformats.org/officeDocument/2006/relationships/hyperlink" Target="https://www.england.nhs.uk/publications/reviews-and-reports/invest-reports/" TargetMode="External"/><Relationship Id="rId253" Type="http://schemas.openxmlformats.org/officeDocument/2006/relationships/hyperlink" Target="https://www.england.nhs.uk/patientsafety/wp-content/uploads/sites/32/2015/04/serious-incidnt-framwrk-upd2.pdf" TargetMode="External"/><Relationship Id="rId274" Type="http://schemas.openxmlformats.org/officeDocument/2006/relationships/hyperlink" Target="https://www.england.nhs.uk/patientsafety/wp-content/uploads/sites/32/2015/04/serious-incidnt-framwrk-upd2.pdf" TargetMode="External"/><Relationship Id="rId295" Type="http://schemas.openxmlformats.org/officeDocument/2006/relationships/hyperlink" Target="https://www.england.nhs.uk/patientsafety/wp-content/uploads/sites/32/2015/04/serious-incidnt-framwrk-upd2.pdf" TargetMode="External"/><Relationship Id="rId309" Type="http://schemas.openxmlformats.org/officeDocument/2006/relationships/hyperlink" Target="https://www.england.nhs.uk/patientsafety/wp-content/uploads/sites/32/2015/04/serious-incidnt-framwrk-upd2.pdf" TargetMode="External"/><Relationship Id="rId27" Type="http://schemas.openxmlformats.org/officeDocument/2006/relationships/hyperlink" Target="https://www.gov.uk/government/publications/care-act-statutory-guidance/care-and-support-statutory-guidance" TargetMode="External"/><Relationship Id="rId48" Type="http://schemas.openxmlformats.org/officeDocument/2006/relationships/hyperlink" Target="https://www.gov.uk/government/publications/care-act-statutory-guidance/care-and-support-statutory-guidance" TargetMode="External"/><Relationship Id="rId69" Type="http://schemas.openxmlformats.org/officeDocument/2006/relationships/hyperlink" Target="https://www.gov.uk/government/publications/care-act-statutory-guidance/care-and-support-statutory-guidance" TargetMode="External"/><Relationship Id="rId113" Type="http://schemas.openxmlformats.org/officeDocument/2006/relationships/hyperlink" Target="https://www.gov.uk/government/collections/domestic-homicide-review" TargetMode="External"/><Relationship Id="rId134" Type="http://schemas.openxmlformats.org/officeDocument/2006/relationships/hyperlink" Target="https://www.gov.uk/government/collections/domestic-homicide-review" TargetMode="External"/><Relationship Id="rId320" Type="http://schemas.openxmlformats.org/officeDocument/2006/relationships/hyperlink" Target="mailto:STSCAP@southtyneside.gov.uk" TargetMode="External"/><Relationship Id="rId80" Type="http://schemas.openxmlformats.org/officeDocument/2006/relationships/hyperlink" Target="https://www.gov.uk/government/publications/care-act-statutory-guidance/care-and-support-statutory-guidance" TargetMode="External"/><Relationship Id="rId155" Type="http://schemas.openxmlformats.org/officeDocument/2006/relationships/hyperlink" Target="https://www.justice.gov.uk/downloads/offenders/mappa/mappa-guidance-2012-part1.pdf" TargetMode="External"/><Relationship Id="rId176" Type="http://schemas.openxmlformats.org/officeDocument/2006/relationships/hyperlink" Target="https://www.justice.gov.uk/downloads/offenders/mappa/mappa-guidance-2012-part1.pdf" TargetMode="External"/><Relationship Id="rId197" Type="http://schemas.openxmlformats.org/officeDocument/2006/relationships/hyperlink" Target="https://www.england.nhs.uk/publications/reviews-and-reports/invest-reports/" TargetMode="External"/><Relationship Id="rId201" Type="http://schemas.openxmlformats.org/officeDocument/2006/relationships/hyperlink" Target="https://www.england.nhs.uk/publications/reviews-and-reports/invest-reports/" TargetMode="External"/><Relationship Id="rId222" Type="http://schemas.openxmlformats.org/officeDocument/2006/relationships/hyperlink" Target="https://www.england.nhs.uk/publications/reviews-and-reports/invest-reports/" TargetMode="External"/><Relationship Id="rId243" Type="http://schemas.openxmlformats.org/officeDocument/2006/relationships/hyperlink" Target="https://www.england.nhs.uk/publications/reviews-and-reports/invest-reports/" TargetMode="External"/><Relationship Id="rId264" Type="http://schemas.openxmlformats.org/officeDocument/2006/relationships/hyperlink" Target="https://www.england.nhs.uk/patientsafety/wp-content/uploads/sites/32/2015/04/serious-incidnt-framwrk-upd2.pdf" TargetMode="External"/><Relationship Id="rId285" Type="http://schemas.openxmlformats.org/officeDocument/2006/relationships/hyperlink" Target="https://www.england.nhs.uk/patientsafety/wp-content/uploads/sites/32/2015/04/serious-incidnt-framwrk-upd2.pdf" TargetMode="External"/><Relationship Id="rId17" Type="http://schemas.openxmlformats.org/officeDocument/2006/relationships/hyperlink" Target="https://www.gov.uk/government/publications/care-act-statutory-guidance/care-and-support-statutory-guidance" TargetMode="External"/><Relationship Id="rId38" Type="http://schemas.openxmlformats.org/officeDocument/2006/relationships/hyperlink" Target="https://www.gov.uk/government/publications/care-act-statutory-guidance/care-and-support-statutory-guidance" TargetMode="External"/><Relationship Id="rId59" Type="http://schemas.openxmlformats.org/officeDocument/2006/relationships/hyperlink" Target="https://www.gov.uk/government/publications/care-act-statutory-guidance/care-and-support-statutory-guidance" TargetMode="External"/><Relationship Id="rId103" Type="http://schemas.openxmlformats.org/officeDocument/2006/relationships/hyperlink" Target="https://www.gov.uk/government/collections/domestic-homicide-review" TargetMode="External"/><Relationship Id="rId124" Type="http://schemas.openxmlformats.org/officeDocument/2006/relationships/hyperlink" Target="https://www.gov.uk/government/collections/domestic-homicide-review" TargetMode="External"/><Relationship Id="rId310" Type="http://schemas.openxmlformats.org/officeDocument/2006/relationships/hyperlink" Target="https://www.england.nhs.uk/patientsafety/wp-content/uploads/sites/32/2015/04/serious-incidnt-framwrk-upd2.pdf" TargetMode="External"/><Relationship Id="rId70" Type="http://schemas.openxmlformats.org/officeDocument/2006/relationships/hyperlink" Target="https://www.gov.uk/government/publications/care-act-statutory-guidance/care-and-support-statutory-guidance" TargetMode="External"/><Relationship Id="rId91" Type="http://schemas.openxmlformats.org/officeDocument/2006/relationships/hyperlink" Target="https://www.gov.uk/government/collections/domestic-homicide-review" TargetMode="External"/><Relationship Id="rId145" Type="http://schemas.openxmlformats.org/officeDocument/2006/relationships/hyperlink" Target="https://www.justice.gov.uk/downloads/offenders/mappa/mappa-guidance-2012-part1.pdf" TargetMode="External"/><Relationship Id="rId166" Type="http://schemas.openxmlformats.org/officeDocument/2006/relationships/hyperlink" Target="https://www.justice.gov.uk/downloads/offenders/mappa/mappa-guidance-2012-part1.pdf" TargetMode="External"/><Relationship Id="rId187" Type="http://schemas.openxmlformats.org/officeDocument/2006/relationships/hyperlink" Target="https://www.justice.gov.uk/downloads/offenders/mappa/mappa-guidance-2012-part1.pdf" TargetMode="External"/><Relationship Id="rId1" Type="http://schemas.openxmlformats.org/officeDocument/2006/relationships/customXml" Target="../customXml/item1.xml"/><Relationship Id="rId212" Type="http://schemas.openxmlformats.org/officeDocument/2006/relationships/hyperlink" Target="https://www.england.nhs.uk/publications/reviews-and-reports/invest-reports/" TargetMode="External"/><Relationship Id="rId233" Type="http://schemas.openxmlformats.org/officeDocument/2006/relationships/hyperlink" Target="https://www.england.nhs.uk/publications/reviews-and-reports/invest-reports/" TargetMode="External"/><Relationship Id="rId254" Type="http://schemas.openxmlformats.org/officeDocument/2006/relationships/hyperlink" Target="https://www.england.nhs.uk/patientsafety/wp-content/uploads/sites/32/2015/04/serious-incidnt-framwrk-upd2.pdf" TargetMode="External"/><Relationship Id="rId28" Type="http://schemas.openxmlformats.org/officeDocument/2006/relationships/hyperlink" Target="https://www.gov.uk/government/publications/care-act-statutory-guidance/care-and-support-statutory-guidance" TargetMode="External"/><Relationship Id="rId49" Type="http://schemas.openxmlformats.org/officeDocument/2006/relationships/hyperlink" Target="https://www.gov.uk/government/publications/care-act-statutory-guidance/care-and-support-statutory-guidance" TargetMode="External"/><Relationship Id="rId114" Type="http://schemas.openxmlformats.org/officeDocument/2006/relationships/hyperlink" Target="https://www.gov.uk/government/collections/domestic-homicide-review" TargetMode="External"/><Relationship Id="rId275" Type="http://schemas.openxmlformats.org/officeDocument/2006/relationships/hyperlink" Target="https://www.england.nhs.uk/patientsafety/wp-content/uploads/sites/32/2015/04/serious-incidnt-framwrk-upd2.pdf" TargetMode="External"/><Relationship Id="rId296" Type="http://schemas.openxmlformats.org/officeDocument/2006/relationships/hyperlink" Target="https://www.england.nhs.uk/patientsafety/wp-content/uploads/sites/32/2015/04/serious-incidnt-framwrk-upd2.pdf" TargetMode="External"/><Relationship Id="rId300" Type="http://schemas.openxmlformats.org/officeDocument/2006/relationships/hyperlink" Target="https://www.england.nhs.uk/patientsafety/wp-content/uploads/sites/32/2015/04/serious-incidnt-framwrk-upd2.pdf" TargetMode="External"/><Relationship Id="rId60" Type="http://schemas.openxmlformats.org/officeDocument/2006/relationships/hyperlink" Target="https://www.gov.uk/government/publications/care-act-statutory-guidance/care-and-support-statutory-guidance" TargetMode="External"/><Relationship Id="rId81" Type="http://schemas.openxmlformats.org/officeDocument/2006/relationships/hyperlink" Target="https://www.gov.uk/government/publications/care-act-statutory-guidance/care-and-support-statutory-guidance" TargetMode="External"/><Relationship Id="rId135" Type="http://schemas.openxmlformats.org/officeDocument/2006/relationships/hyperlink" Target="https://www.gov.uk/government/collections/domestic-homicide-review" TargetMode="External"/><Relationship Id="rId156" Type="http://schemas.openxmlformats.org/officeDocument/2006/relationships/hyperlink" Target="https://www.justice.gov.uk/downloads/offenders/mappa/mappa-guidance-2012-part1.pdf" TargetMode="External"/><Relationship Id="rId177" Type="http://schemas.openxmlformats.org/officeDocument/2006/relationships/hyperlink" Target="https://www.justice.gov.uk/downloads/offenders/mappa/mappa-guidance-2012-part1.pdf" TargetMode="External"/><Relationship Id="rId198" Type="http://schemas.openxmlformats.org/officeDocument/2006/relationships/hyperlink" Target="https://www.england.nhs.uk/publications/reviews-and-reports/invest-reports/" TargetMode="External"/><Relationship Id="rId321" Type="http://schemas.openxmlformats.org/officeDocument/2006/relationships/hyperlink" Target="mailto:jacqueline.nolan@southtyneside.gov.uk" TargetMode="External"/><Relationship Id="rId202" Type="http://schemas.openxmlformats.org/officeDocument/2006/relationships/hyperlink" Target="https://www.england.nhs.uk/publications/reviews-and-reports/invest-reports/" TargetMode="External"/><Relationship Id="rId223" Type="http://schemas.openxmlformats.org/officeDocument/2006/relationships/hyperlink" Target="https://www.england.nhs.uk/publications/reviews-and-reports/invest-reports/" TargetMode="External"/><Relationship Id="rId244" Type="http://schemas.openxmlformats.org/officeDocument/2006/relationships/hyperlink" Target="https://www.england.nhs.uk/patientsafety/wp-content/uploads/sites/32/2015/04/serious-incidnt-framwrk-upd2.pdf" TargetMode="External"/><Relationship Id="rId18" Type="http://schemas.openxmlformats.org/officeDocument/2006/relationships/hyperlink" Target="https://www.gov.uk/government/publications/care-act-statutory-guidance/care-and-support-statutory-guidance" TargetMode="External"/><Relationship Id="rId39" Type="http://schemas.openxmlformats.org/officeDocument/2006/relationships/hyperlink" Target="https://www.gov.uk/government/publications/care-act-statutory-guidance/care-and-support-statutory-guidance" TargetMode="External"/><Relationship Id="rId265" Type="http://schemas.openxmlformats.org/officeDocument/2006/relationships/hyperlink" Target="https://www.england.nhs.uk/patientsafety/wp-content/uploads/sites/32/2015/04/serious-incidnt-framwrk-upd2.pdf" TargetMode="External"/><Relationship Id="rId286" Type="http://schemas.openxmlformats.org/officeDocument/2006/relationships/hyperlink" Target="https://www.england.nhs.uk/patientsafety/wp-content/uploads/sites/32/2015/04/serious-incidnt-framwrk-upd2.pdf" TargetMode="External"/><Relationship Id="rId50" Type="http://schemas.openxmlformats.org/officeDocument/2006/relationships/hyperlink" Target="https://www.gov.uk/government/publications/care-act-statutory-guidance/care-and-support-statutory-guidance" TargetMode="External"/><Relationship Id="rId104" Type="http://schemas.openxmlformats.org/officeDocument/2006/relationships/hyperlink" Target="https://www.gov.uk/government/collections/domestic-homicide-review" TargetMode="External"/><Relationship Id="rId125" Type="http://schemas.openxmlformats.org/officeDocument/2006/relationships/hyperlink" Target="https://www.gov.uk/government/collections/domestic-homicide-review" TargetMode="External"/><Relationship Id="rId146" Type="http://schemas.openxmlformats.org/officeDocument/2006/relationships/hyperlink" Target="https://www.justice.gov.uk/downloads/offenders/mappa/mappa-guidance-2012-part1.pdf" TargetMode="External"/><Relationship Id="rId167" Type="http://schemas.openxmlformats.org/officeDocument/2006/relationships/hyperlink" Target="https://www.justice.gov.uk/downloads/offenders/mappa/mappa-guidance-2012-part1.pdf" TargetMode="External"/><Relationship Id="rId188" Type="http://schemas.openxmlformats.org/officeDocument/2006/relationships/hyperlink" Target="https://www.justice.gov.uk/downloads/offenders/mappa/mappa-guidance-2012-part1.pdf" TargetMode="External"/><Relationship Id="rId311" Type="http://schemas.openxmlformats.org/officeDocument/2006/relationships/hyperlink" Target="https://www.england.nhs.uk/patientsafety/wp-content/uploads/sites/32/2015/04/serious-incidnt-framwrk-upd2.pdf" TargetMode="External"/><Relationship Id="rId71" Type="http://schemas.openxmlformats.org/officeDocument/2006/relationships/hyperlink" Target="https://www.gov.uk/government/publications/care-act-statutory-guidance/care-and-support-statutory-guidance" TargetMode="External"/><Relationship Id="rId92" Type="http://schemas.openxmlformats.org/officeDocument/2006/relationships/hyperlink" Target="https://www.gov.uk/government/collections/domestic-homicide-review" TargetMode="External"/><Relationship Id="rId213" Type="http://schemas.openxmlformats.org/officeDocument/2006/relationships/hyperlink" Target="https://www.england.nhs.uk/publications/reviews-and-reports/invest-reports/" TargetMode="External"/><Relationship Id="rId234" Type="http://schemas.openxmlformats.org/officeDocument/2006/relationships/hyperlink" Target="https://www.england.nhs.uk/publications/reviews-and-reports/invest-reports/" TargetMode="External"/><Relationship Id="rId2" Type="http://schemas.openxmlformats.org/officeDocument/2006/relationships/numbering" Target="numbering.xml"/><Relationship Id="rId29" Type="http://schemas.openxmlformats.org/officeDocument/2006/relationships/hyperlink" Target="https://www.gov.uk/government/publications/care-act-statutory-guidance/care-and-support-statutory-guidance" TargetMode="External"/><Relationship Id="rId255" Type="http://schemas.openxmlformats.org/officeDocument/2006/relationships/hyperlink" Target="https://www.england.nhs.uk/patientsafety/wp-content/uploads/sites/32/2015/04/serious-incidnt-framwrk-upd2.pdf" TargetMode="External"/><Relationship Id="rId276" Type="http://schemas.openxmlformats.org/officeDocument/2006/relationships/hyperlink" Target="https://www.england.nhs.uk/patientsafety/wp-content/uploads/sites/32/2015/04/serious-incidnt-framwrk-upd2.pdf" TargetMode="External"/><Relationship Id="rId297" Type="http://schemas.openxmlformats.org/officeDocument/2006/relationships/hyperlink" Target="https://www.england.nhs.uk/patientsafety/wp-content/uploads/sites/32/2015/04/serious-incidnt-framwrk-upd2.pdf" TargetMode="External"/><Relationship Id="rId40" Type="http://schemas.openxmlformats.org/officeDocument/2006/relationships/hyperlink" Target="https://www.gov.uk/government/publications/care-act-statutory-guidance/care-and-support-statutory-guidance" TargetMode="External"/><Relationship Id="rId115" Type="http://schemas.openxmlformats.org/officeDocument/2006/relationships/hyperlink" Target="https://www.gov.uk/government/collections/domestic-homicide-review" TargetMode="External"/><Relationship Id="rId136" Type="http://schemas.openxmlformats.org/officeDocument/2006/relationships/hyperlink" Target="https://www.gov.uk/government/collections/domestic-homicide-review" TargetMode="External"/><Relationship Id="rId157" Type="http://schemas.openxmlformats.org/officeDocument/2006/relationships/hyperlink" Target="https://www.justice.gov.uk/downloads/offenders/mappa/mappa-guidance-2012-part1.pdf" TargetMode="External"/><Relationship Id="rId178" Type="http://schemas.openxmlformats.org/officeDocument/2006/relationships/hyperlink" Target="https://www.justice.gov.uk/downloads/offenders/mappa/mappa-guidance-2012-part1.pdf" TargetMode="External"/><Relationship Id="rId301" Type="http://schemas.openxmlformats.org/officeDocument/2006/relationships/hyperlink" Target="https://www.england.nhs.uk/patientsafety/wp-content/uploads/sites/32/2015/04/serious-incidnt-framwrk-upd2.pdf" TargetMode="External"/><Relationship Id="rId322" Type="http://schemas.openxmlformats.org/officeDocument/2006/relationships/image" Target="media/image2.wmf"/><Relationship Id="rId61" Type="http://schemas.openxmlformats.org/officeDocument/2006/relationships/hyperlink" Target="https://www.gov.uk/government/publications/care-act-statutory-guidance/care-and-support-statutory-guidance" TargetMode="External"/><Relationship Id="rId82" Type="http://schemas.openxmlformats.org/officeDocument/2006/relationships/hyperlink" Target="https://www.gov.uk/government/publications/care-act-statutory-guidance/care-and-support-statutory-guidance" TargetMode="External"/><Relationship Id="rId199" Type="http://schemas.openxmlformats.org/officeDocument/2006/relationships/hyperlink" Target="https://www.england.nhs.uk/publications/reviews-and-reports/invest-reports/" TargetMode="External"/><Relationship Id="rId203" Type="http://schemas.openxmlformats.org/officeDocument/2006/relationships/hyperlink" Target="https://www.england.nhs.uk/publications/reviews-and-reports/invest-reports/" TargetMode="External"/><Relationship Id="rId19" Type="http://schemas.openxmlformats.org/officeDocument/2006/relationships/hyperlink" Target="https://www.gov.uk/government/publications/care-act-statutory-guidance/care-and-support-statutory-guidance" TargetMode="External"/><Relationship Id="rId224" Type="http://schemas.openxmlformats.org/officeDocument/2006/relationships/hyperlink" Target="https://www.england.nhs.uk/publications/reviews-and-reports/invest-reports/" TargetMode="External"/><Relationship Id="rId245" Type="http://schemas.openxmlformats.org/officeDocument/2006/relationships/hyperlink" Target="https://www.england.nhs.uk/patientsafety/wp-content/uploads/sites/32/2015/04/serious-incidnt-framwrk-upd2.pdf" TargetMode="External"/><Relationship Id="rId266" Type="http://schemas.openxmlformats.org/officeDocument/2006/relationships/hyperlink" Target="https://www.england.nhs.uk/patientsafety/wp-content/uploads/sites/32/2015/04/serious-incidnt-framwrk-upd2.pdf" TargetMode="External"/><Relationship Id="rId287" Type="http://schemas.openxmlformats.org/officeDocument/2006/relationships/hyperlink" Target="https://www.england.nhs.uk/patientsafety/wp-content/uploads/sites/32/2015/04/serious-incidnt-framwrk-up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71FF-5DF8-4E8E-9647-E5DBA14C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10255</Words>
  <Characters>58455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Johnson</dc:creator>
  <cp:lastModifiedBy>Jacqueline Nolan</cp:lastModifiedBy>
  <cp:revision>2</cp:revision>
  <cp:lastPrinted>2019-04-03T08:33:00Z</cp:lastPrinted>
  <dcterms:created xsi:type="dcterms:W3CDTF">2024-10-01T12:14:00Z</dcterms:created>
  <dcterms:modified xsi:type="dcterms:W3CDTF">2024-10-01T12:14:00Z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2732f76c-dc4e-41bd-8468-9c49c28ac7fc</vt:lpwstr>
  </property>
  <property fmtid="{D5CDD505-2E9C-101B-9397-08002B2CF9AE}" pid="3" name="SouthTynesideMBCDocument Classification">
    <vt:lpwstr>Not Protectively Marked</vt:lpwstr>
  </property>
</Properties>
</file>