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782B1" w14:textId="77777777" w:rsidR="00942A97" w:rsidRDefault="00A16DE0" w:rsidP="0007424C">
      <w:pPr>
        <w:jc w:val="center"/>
      </w:pPr>
      <w:r>
        <w:rPr>
          <w:noProof/>
          <w:lang w:eastAsia="en-GB"/>
        </w:rPr>
        <w:drawing>
          <wp:inline distT="0" distB="0" distL="0" distR="0" wp14:anchorId="571146F0" wp14:editId="4CDB3E34">
            <wp:extent cx="6156823" cy="158080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9235" cy="1581425"/>
                    </a:xfrm>
                    <a:prstGeom prst="rect">
                      <a:avLst/>
                    </a:prstGeom>
                  </pic:spPr>
                </pic:pic>
              </a:graphicData>
            </a:graphic>
          </wp:inline>
        </w:drawing>
      </w:r>
    </w:p>
    <w:p w14:paraId="4F8DAD78" w14:textId="77777777" w:rsidR="00BA02B9" w:rsidRPr="00BA02B9" w:rsidRDefault="00BA02B9" w:rsidP="00EA5DEA">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A02B9">
        <w:rPr>
          <w:rFonts w:asciiTheme="majorHAnsi" w:eastAsiaTheme="majorEastAsia" w:hAnsiTheme="majorHAnsi" w:cstheme="majorBidi"/>
          <w:color w:val="17365D" w:themeColor="text2" w:themeShade="BF"/>
          <w:spacing w:val="5"/>
          <w:kern w:val="28"/>
          <w:sz w:val="52"/>
          <w:szCs w:val="52"/>
        </w:rPr>
        <w:t xml:space="preserve">Modern Slavery, Trafficking and Exploitation </w:t>
      </w:r>
      <w:r w:rsidR="00452DCD">
        <w:rPr>
          <w:rFonts w:asciiTheme="majorHAnsi" w:eastAsiaTheme="majorEastAsia" w:hAnsiTheme="majorHAnsi" w:cstheme="majorBidi"/>
          <w:color w:val="17365D" w:themeColor="text2" w:themeShade="BF"/>
          <w:spacing w:val="5"/>
          <w:kern w:val="28"/>
          <w:sz w:val="52"/>
          <w:szCs w:val="52"/>
        </w:rPr>
        <w:t>(</w:t>
      </w:r>
      <w:r w:rsidRPr="00BA02B9">
        <w:rPr>
          <w:rFonts w:asciiTheme="majorHAnsi" w:eastAsiaTheme="majorEastAsia" w:hAnsiTheme="majorHAnsi" w:cstheme="majorBidi"/>
          <w:color w:val="17365D" w:themeColor="text2" w:themeShade="BF"/>
          <w:spacing w:val="5"/>
          <w:kern w:val="28"/>
          <w:sz w:val="52"/>
          <w:szCs w:val="52"/>
        </w:rPr>
        <w:t>MSTE</w:t>
      </w:r>
      <w:r w:rsidR="00452DCD">
        <w:rPr>
          <w:rFonts w:asciiTheme="majorHAnsi" w:eastAsiaTheme="majorEastAsia" w:hAnsiTheme="majorHAnsi" w:cstheme="majorBidi"/>
          <w:color w:val="17365D" w:themeColor="text2" w:themeShade="BF"/>
          <w:spacing w:val="5"/>
          <w:kern w:val="28"/>
          <w:sz w:val="52"/>
          <w:szCs w:val="52"/>
        </w:rPr>
        <w:t>)</w:t>
      </w:r>
    </w:p>
    <w:p w14:paraId="0944C763" w14:textId="77777777" w:rsidR="00BA02B9" w:rsidRDefault="00BA02B9"/>
    <w:p w14:paraId="2EA1DEEF" w14:textId="77777777" w:rsidR="00BA02B9" w:rsidRPr="002D7D03" w:rsidRDefault="00BA02B9" w:rsidP="00452DCD">
      <w:pPr>
        <w:pStyle w:val="Subtitle"/>
        <w:jc w:val="center"/>
        <w:rPr>
          <w:rStyle w:val="Strong"/>
          <w:sz w:val="32"/>
          <w:szCs w:val="32"/>
        </w:rPr>
      </w:pPr>
      <w:r w:rsidRPr="002D7D03">
        <w:rPr>
          <w:rStyle w:val="Strong"/>
          <w:sz w:val="32"/>
          <w:szCs w:val="32"/>
        </w:rPr>
        <w:t>Response Plan</w:t>
      </w:r>
    </w:p>
    <w:p w14:paraId="708CAF49" w14:textId="454348F0" w:rsidR="00BA02B9" w:rsidRDefault="00AE615C" w:rsidP="005528E8">
      <w:pPr>
        <w:jc w:val="center"/>
      </w:pPr>
      <w:r>
        <w:rPr>
          <w:rStyle w:val="Strong"/>
          <w:sz w:val="32"/>
          <w:szCs w:val="32"/>
        </w:rPr>
        <w:t>202</w:t>
      </w:r>
      <w:r w:rsidR="005F0EF7">
        <w:rPr>
          <w:rStyle w:val="Strong"/>
          <w:sz w:val="32"/>
          <w:szCs w:val="32"/>
        </w:rPr>
        <w:t>3</w:t>
      </w:r>
      <w:r>
        <w:rPr>
          <w:rStyle w:val="Strong"/>
          <w:sz w:val="32"/>
          <w:szCs w:val="32"/>
        </w:rPr>
        <w:t xml:space="preserve"> -202</w:t>
      </w:r>
      <w:r w:rsidR="003E30CE">
        <w:rPr>
          <w:rStyle w:val="Strong"/>
          <w:sz w:val="32"/>
          <w:szCs w:val="32"/>
        </w:rPr>
        <w:t>6</w:t>
      </w:r>
      <w:r w:rsidR="00BA02B9">
        <w:br w:type="page"/>
      </w:r>
    </w:p>
    <w:p w14:paraId="602D8631" w14:textId="77777777" w:rsidR="00BA02B9" w:rsidRPr="00452DCD" w:rsidRDefault="00BA02B9" w:rsidP="00452DCD">
      <w:pPr>
        <w:spacing w:after="0" w:line="240" w:lineRule="auto"/>
        <w:rPr>
          <w:rFonts w:ascii="Arial" w:hAnsi="Arial" w:cs="Arial"/>
          <w:b/>
          <w:bCs/>
          <w:sz w:val="24"/>
          <w:szCs w:val="24"/>
        </w:rPr>
      </w:pPr>
      <w:r w:rsidRPr="00452DCD">
        <w:rPr>
          <w:rFonts w:ascii="Arial" w:hAnsi="Arial" w:cs="Arial"/>
          <w:b/>
          <w:bCs/>
          <w:sz w:val="24"/>
          <w:szCs w:val="24"/>
        </w:rPr>
        <w:lastRenderedPageBreak/>
        <w:t>Contents</w:t>
      </w:r>
    </w:p>
    <w:p w14:paraId="4D81FD9C" w14:textId="77777777" w:rsidR="00BA02B9" w:rsidRPr="00452DCD" w:rsidRDefault="00BA02B9" w:rsidP="00452DCD">
      <w:pPr>
        <w:spacing w:after="0" w:line="240" w:lineRule="auto"/>
        <w:rPr>
          <w:rFonts w:ascii="Arial" w:hAnsi="Arial" w:cs="Arial"/>
          <w:b/>
          <w:sz w:val="24"/>
          <w:szCs w:val="24"/>
        </w:rPr>
      </w:pPr>
    </w:p>
    <w:tbl>
      <w:tblPr>
        <w:tblW w:w="0" w:type="auto"/>
        <w:tblLook w:val="04A0" w:firstRow="1" w:lastRow="0" w:firstColumn="1" w:lastColumn="0" w:noHBand="0" w:noVBand="1"/>
      </w:tblPr>
      <w:tblGrid>
        <w:gridCol w:w="7719"/>
        <w:gridCol w:w="1307"/>
      </w:tblGrid>
      <w:tr w:rsidR="00BA02B9" w:rsidRPr="00452DCD" w14:paraId="7BD80AE8" w14:textId="77777777" w:rsidTr="00F96FD2">
        <w:tc>
          <w:tcPr>
            <w:tcW w:w="7905" w:type="dxa"/>
            <w:shd w:val="clear" w:color="auto" w:fill="auto"/>
          </w:tcPr>
          <w:p w14:paraId="0EEB3486"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Purpose of the Plan</w:t>
            </w:r>
          </w:p>
        </w:tc>
        <w:tc>
          <w:tcPr>
            <w:tcW w:w="1337" w:type="dxa"/>
            <w:shd w:val="clear" w:color="auto" w:fill="auto"/>
          </w:tcPr>
          <w:p w14:paraId="704AACE7" w14:textId="77777777" w:rsidR="00BA02B9" w:rsidRPr="00452DCD" w:rsidRDefault="00C025E9" w:rsidP="00452DCD">
            <w:pPr>
              <w:spacing w:after="120" w:line="240" w:lineRule="auto"/>
              <w:rPr>
                <w:rFonts w:ascii="Arial" w:hAnsi="Arial" w:cs="Arial"/>
                <w:b/>
                <w:bCs/>
                <w:sz w:val="24"/>
                <w:szCs w:val="24"/>
              </w:rPr>
            </w:pPr>
            <w:r>
              <w:rPr>
                <w:rFonts w:ascii="Arial" w:hAnsi="Arial" w:cs="Arial"/>
                <w:b/>
                <w:bCs/>
                <w:sz w:val="24"/>
                <w:szCs w:val="24"/>
              </w:rPr>
              <w:t>3</w:t>
            </w:r>
          </w:p>
        </w:tc>
      </w:tr>
      <w:tr w:rsidR="00BA02B9" w:rsidRPr="00452DCD" w14:paraId="73DA3CE9" w14:textId="77777777" w:rsidTr="00F96FD2">
        <w:tc>
          <w:tcPr>
            <w:tcW w:w="7905" w:type="dxa"/>
            <w:shd w:val="clear" w:color="auto" w:fill="auto"/>
          </w:tcPr>
          <w:p w14:paraId="2A276330"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Aim and Objectives</w:t>
            </w:r>
          </w:p>
        </w:tc>
        <w:tc>
          <w:tcPr>
            <w:tcW w:w="1337" w:type="dxa"/>
            <w:shd w:val="clear" w:color="auto" w:fill="auto"/>
          </w:tcPr>
          <w:p w14:paraId="4414FA7C" w14:textId="77777777" w:rsidR="00BA02B9" w:rsidRPr="00452DCD" w:rsidRDefault="00C025E9" w:rsidP="00452DCD">
            <w:pPr>
              <w:spacing w:after="120" w:line="240" w:lineRule="auto"/>
              <w:rPr>
                <w:rFonts w:ascii="Arial" w:hAnsi="Arial" w:cs="Arial"/>
                <w:b/>
                <w:bCs/>
                <w:sz w:val="24"/>
                <w:szCs w:val="24"/>
              </w:rPr>
            </w:pPr>
            <w:r>
              <w:rPr>
                <w:rFonts w:ascii="Arial" w:hAnsi="Arial" w:cs="Arial"/>
                <w:b/>
                <w:bCs/>
                <w:sz w:val="24"/>
                <w:szCs w:val="24"/>
              </w:rPr>
              <w:t>4</w:t>
            </w:r>
          </w:p>
        </w:tc>
      </w:tr>
      <w:tr w:rsidR="00BA02B9" w:rsidRPr="00452DCD" w14:paraId="3F850302" w14:textId="77777777" w:rsidTr="00F96FD2">
        <w:tc>
          <w:tcPr>
            <w:tcW w:w="7905" w:type="dxa"/>
            <w:shd w:val="clear" w:color="auto" w:fill="auto"/>
          </w:tcPr>
          <w:p w14:paraId="165FBCFE"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Roles and Responsibilities</w:t>
            </w:r>
          </w:p>
          <w:p w14:paraId="71E229F9" w14:textId="77777777" w:rsidR="00BA02B9" w:rsidRPr="00452DCD" w:rsidRDefault="00BA02B9" w:rsidP="00452DCD">
            <w:pPr>
              <w:numPr>
                <w:ilvl w:val="0"/>
                <w:numId w:val="1"/>
              </w:numPr>
              <w:spacing w:after="120" w:line="240" w:lineRule="auto"/>
              <w:rPr>
                <w:rFonts w:ascii="Arial" w:hAnsi="Arial" w:cs="Arial"/>
                <w:b/>
                <w:bCs/>
                <w:sz w:val="24"/>
                <w:szCs w:val="24"/>
              </w:rPr>
            </w:pPr>
            <w:r w:rsidRPr="00452DCD">
              <w:rPr>
                <w:rFonts w:ascii="Arial" w:hAnsi="Arial" w:cs="Arial"/>
                <w:b/>
                <w:bCs/>
                <w:sz w:val="24"/>
                <w:szCs w:val="24"/>
              </w:rPr>
              <w:t>Multi-Agency Partner Organisations</w:t>
            </w:r>
          </w:p>
          <w:p w14:paraId="0C711D29" w14:textId="77777777" w:rsidR="00BA02B9" w:rsidRPr="00452DCD" w:rsidRDefault="00BA02B9" w:rsidP="00452DCD">
            <w:pPr>
              <w:numPr>
                <w:ilvl w:val="0"/>
                <w:numId w:val="1"/>
              </w:numPr>
              <w:spacing w:after="120" w:line="240" w:lineRule="auto"/>
              <w:rPr>
                <w:rFonts w:ascii="Arial" w:hAnsi="Arial" w:cs="Arial"/>
                <w:b/>
                <w:bCs/>
                <w:sz w:val="24"/>
                <w:szCs w:val="24"/>
              </w:rPr>
            </w:pPr>
            <w:r w:rsidRPr="00452DCD">
              <w:rPr>
                <w:rFonts w:ascii="Arial" w:hAnsi="Arial" w:cs="Arial"/>
                <w:b/>
                <w:bCs/>
                <w:sz w:val="24"/>
                <w:szCs w:val="24"/>
              </w:rPr>
              <w:t>South Tyneside Council</w:t>
            </w:r>
          </w:p>
        </w:tc>
        <w:tc>
          <w:tcPr>
            <w:tcW w:w="1337" w:type="dxa"/>
            <w:shd w:val="clear" w:color="auto" w:fill="auto"/>
          </w:tcPr>
          <w:p w14:paraId="6A78705B" w14:textId="77777777" w:rsidR="00BA02B9" w:rsidRPr="00452DCD" w:rsidRDefault="00A46918" w:rsidP="00452DCD">
            <w:pPr>
              <w:spacing w:after="120" w:line="240" w:lineRule="auto"/>
              <w:rPr>
                <w:rFonts w:ascii="Arial" w:hAnsi="Arial" w:cs="Arial"/>
                <w:b/>
                <w:bCs/>
                <w:sz w:val="24"/>
                <w:szCs w:val="24"/>
              </w:rPr>
            </w:pPr>
            <w:r>
              <w:rPr>
                <w:rFonts w:ascii="Arial" w:hAnsi="Arial" w:cs="Arial"/>
                <w:b/>
                <w:bCs/>
                <w:sz w:val="24"/>
                <w:szCs w:val="24"/>
              </w:rPr>
              <w:t>6</w:t>
            </w:r>
          </w:p>
          <w:p w14:paraId="297B3152" w14:textId="77777777" w:rsidR="00BA02B9" w:rsidRPr="00452DCD" w:rsidRDefault="00A46918" w:rsidP="00452DCD">
            <w:pPr>
              <w:spacing w:after="120" w:line="240" w:lineRule="auto"/>
              <w:rPr>
                <w:rFonts w:ascii="Arial" w:hAnsi="Arial" w:cs="Arial"/>
                <w:b/>
                <w:bCs/>
                <w:sz w:val="24"/>
                <w:szCs w:val="24"/>
              </w:rPr>
            </w:pPr>
            <w:r>
              <w:rPr>
                <w:rFonts w:ascii="Arial" w:hAnsi="Arial" w:cs="Arial"/>
                <w:b/>
                <w:bCs/>
                <w:sz w:val="24"/>
                <w:szCs w:val="24"/>
              </w:rPr>
              <w:t>6</w:t>
            </w:r>
          </w:p>
          <w:p w14:paraId="761FDD98" w14:textId="77777777" w:rsidR="00BA02B9" w:rsidRPr="00452DCD" w:rsidRDefault="00C025E9" w:rsidP="00452DCD">
            <w:pPr>
              <w:spacing w:after="120" w:line="240" w:lineRule="auto"/>
              <w:rPr>
                <w:rFonts w:ascii="Arial" w:hAnsi="Arial" w:cs="Arial"/>
                <w:b/>
                <w:bCs/>
                <w:sz w:val="24"/>
                <w:szCs w:val="24"/>
              </w:rPr>
            </w:pPr>
            <w:r>
              <w:rPr>
                <w:rFonts w:ascii="Arial" w:hAnsi="Arial" w:cs="Arial"/>
                <w:b/>
                <w:bCs/>
                <w:sz w:val="24"/>
                <w:szCs w:val="24"/>
              </w:rPr>
              <w:t>6</w:t>
            </w:r>
          </w:p>
        </w:tc>
      </w:tr>
      <w:tr w:rsidR="00BA02B9" w:rsidRPr="00452DCD" w14:paraId="5342D990" w14:textId="77777777" w:rsidTr="00F96FD2">
        <w:tc>
          <w:tcPr>
            <w:tcW w:w="7905" w:type="dxa"/>
            <w:shd w:val="clear" w:color="auto" w:fill="auto"/>
          </w:tcPr>
          <w:p w14:paraId="6CD1480E"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Communication</w:t>
            </w:r>
          </w:p>
        </w:tc>
        <w:tc>
          <w:tcPr>
            <w:tcW w:w="1337" w:type="dxa"/>
            <w:shd w:val="clear" w:color="auto" w:fill="auto"/>
          </w:tcPr>
          <w:p w14:paraId="33C6233E" w14:textId="77777777" w:rsidR="00BA02B9" w:rsidRPr="00452DCD" w:rsidRDefault="00A46918" w:rsidP="00452DCD">
            <w:pPr>
              <w:spacing w:after="120" w:line="240" w:lineRule="auto"/>
              <w:rPr>
                <w:rFonts w:ascii="Arial" w:hAnsi="Arial" w:cs="Arial"/>
                <w:b/>
                <w:bCs/>
                <w:sz w:val="24"/>
                <w:szCs w:val="24"/>
              </w:rPr>
            </w:pPr>
            <w:r>
              <w:rPr>
                <w:rFonts w:ascii="Arial" w:hAnsi="Arial" w:cs="Arial"/>
                <w:b/>
                <w:bCs/>
                <w:sz w:val="24"/>
                <w:szCs w:val="24"/>
              </w:rPr>
              <w:t>8</w:t>
            </w:r>
          </w:p>
        </w:tc>
      </w:tr>
      <w:tr w:rsidR="00BA02B9" w:rsidRPr="00452DCD" w14:paraId="5A25A8F4" w14:textId="77777777" w:rsidTr="00F96FD2">
        <w:tc>
          <w:tcPr>
            <w:tcW w:w="7905" w:type="dxa"/>
            <w:shd w:val="clear" w:color="auto" w:fill="auto"/>
          </w:tcPr>
          <w:p w14:paraId="46A15390" w14:textId="77777777" w:rsidR="00BA02B9" w:rsidRPr="00452DCD" w:rsidRDefault="00BA02B9" w:rsidP="00452DCD">
            <w:pPr>
              <w:numPr>
                <w:ilvl w:val="0"/>
                <w:numId w:val="2"/>
              </w:numPr>
              <w:spacing w:after="120" w:line="240" w:lineRule="auto"/>
              <w:rPr>
                <w:rFonts w:ascii="Arial" w:hAnsi="Arial" w:cs="Arial"/>
                <w:b/>
                <w:bCs/>
                <w:sz w:val="24"/>
                <w:szCs w:val="24"/>
              </w:rPr>
            </w:pPr>
            <w:r w:rsidRPr="00452DCD">
              <w:rPr>
                <w:rFonts w:ascii="Arial" w:hAnsi="Arial" w:cs="Arial"/>
                <w:b/>
                <w:bCs/>
                <w:sz w:val="24"/>
                <w:szCs w:val="24"/>
              </w:rPr>
              <w:t>Accessing South Tyneside Council Services</w:t>
            </w:r>
          </w:p>
          <w:p w14:paraId="360F8485" w14:textId="77777777" w:rsidR="00BA02B9" w:rsidRPr="00A46918" w:rsidRDefault="00A46918" w:rsidP="00A46918">
            <w:pPr>
              <w:numPr>
                <w:ilvl w:val="0"/>
                <w:numId w:val="2"/>
              </w:numPr>
              <w:spacing w:after="120" w:line="240" w:lineRule="auto"/>
              <w:rPr>
                <w:rFonts w:ascii="Arial" w:hAnsi="Arial" w:cs="Arial"/>
                <w:b/>
                <w:bCs/>
                <w:sz w:val="24"/>
                <w:szCs w:val="24"/>
              </w:rPr>
            </w:pPr>
            <w:r>
              <w:rPr>
                <w:rFonts w:ascii="Arial" w:hAnsi="Arial" w:cs="Arial"/>
                <w:b/>
                <w:bCs/>
                <w:sz w:val="24"/>
                <w:szCs w:val="24"/>
              </w:rPr>
              <w:t>MDS Procedural Framework</w:t>
            </w:r>
          </w:p>
          <w:p w14:paraId="0C5BA78E" w14:textId="77777777" w:rsidR="00BA02B9" w:rsidRPr="00452DCD" w:rsidRDefault="00BA02B9" w:rsidP="00452DCD">
            <w:pPr>
              <w:numPr>
                <w:ilvl w:val="0"/>
                <w:numId w:val="2"/>
              </w:numPr>
              <w:spacing w:after="120" w:line="240" w:lineRule="auto"/>
              <w:rPr>
                <w:rFonts w:ascii="Arial" w:hAnsi="Arial" w:cs="Arial"/>
                <w:b/>
                <w:bCs/>
                <w:sz w:val="24"/>
                <w:szCs w:val="24"/>
              </w:rPr>
            </w:pPr>
            <w:proofErr w:type="gramStart"/>
            <w:r w:rsidRPr="00452DCD">
              <w:rPr>
                <w:rFonts w:ascii="Arial" w:hAnsi="Arial" w:cs="Arial"/>
                <w:b/>
                <w:bCs/>
                <w:sz w:val="24"/>
                <w:szCs w:val="24"/>
              </w:rPr>
              <w:t>Emergency Situation</w:t>
            </w:r>
            <w:proofErr w:type="gramEnd"/>
            <w:r w:rsidRPr="00452DCD">
              <w:rPr>
                <w:rFonts w:ascii="Arial" w:hAnsi="Arial" w:cs="Arial"/>
                <w:b/>
                <w:bCs/>
                <w:sz w:val="24"/>
                <w:szCs w:val="24"/>
              </w:rPr>
              <w:t xml:space="preserve"> / Major Incident</w:t>
            </w:r>
          </w:p>
        </w:tc>
        <w:tc>
          <w:tcPr>
            <w:tcW w:w="1337" w:type="dxa"/>
            <w:shd w:val="clear" w:color="auto" w:fill="auto"/>
          </w:tcPr>
          <w:p w14:paraId="33379FC5" w14:textId="77777777" w:rsidR="00BA02B9" w:rsidRPr="00452DCD" w:rsidRDefault="00A46918" w:rsidP="00452DCD">
            <w:pPr>
              <w:spacing w:after="120" w:line="240" w:lineRule="auto"/>
              <w:rPr>
                <w:rFonts w:ascii="Arial" w:hAnsi="Arial" w:cs="Arial"/>
                <w:b/>
                <w:bCs/>
                <w:sz w:val="24"/>
                <w:szCs w:val="24"/>
              </w:rPr>
            </w:pPr>
            <w:r>
              <w:rPr>
                <w:rFonts w:ascii="Arial" w:hAnsi="Arial" w:cs="Arial"/>
                <w:b/>
                <w:bCs/>
                <w:sz w:val="24"/>
                <w:szCs w:val="24"/>
              </w:rPr>
              <w:t>9</w:t>
            </w:r>
          </w:p>
          <w:p w14:paraId="77F91058" w14:textId="77777777" w:rsidR="00BA02B9" w:rsidRPr="00452DCD" w:rsidRDefault="00A46918" w:rsidP="00452DCD">
            <w:pPr>
              <w:spacing w:after="120" w:line="240" w:lineRule="auto"/>
              <w:rPr>
                <w:rFonts w:ascii="Arial" w:hAnsi="Arial" w:cs="Arial"/>
                <w:b/>
                <w:bCs/>
                <w:sz w:val="24"/>
                <w:szCs w:val="24"/>
              </w:rPr>
            </w:pPr>
            <w:r>
              <w:rPr>
                <w:rFonts w:ascii="Arial" w:hAnsi="Arial" w:cs="Arial"/>
                <w:b/>
                <w:bCs/>
                <w:sz w:val="24"/>
                <w:szCs w:val="24"/>
              </w:rPr>
              <w:t>9</w:t>
            </w:r>
          </w:p>
          <w:p w14:paraId="28F5009F" w14:textId="77777777" w:rsidR="00BA02B9" w:rsidRPr="00452DCD" w:rsidRDefault="00C025E9" w:rsidP="00452DCD">
            <w:pPr>
              <w:spacing w:after="120" w:line="240" w:lineRule="auto"/>
              <w:rPr>
                <w:rFonts w:ascii="Arial" w:hAnsi="Arial" w:cs="Arial"/>
                <w:b/>
                <w:bCs/>
                <w:sz w:val="24"/>
                <w:szCs w:val="24"/>
              </w:rPr>
            </w:pPr>
            <w:r>
              <w:rPr>
                <w:rFonts w:ascii="Arial" w:hAnsi="Arial" w:cs="Arial"/>
                <w:b/>
                <w:bCs/>
                <w:sz w:val="24"/>
                <w:szCs w:val="24"/>
              </w:rPr>
              <w:t>10</w:t>
            </w:r>
          </w:p>
        </w:tc>
      </w:tr>
      <w:tr w:rsidR="00BA02B9" w:rsidRPr="00452DCD" w14:paraId="09FC831D" w14:textId="77777777" w:rsidTr="00F96FD2">
        <w:tc>
          <w:tcPr>
            <w:tcW w:w="7905" w:type="dxa"/>
            <w:shd w:val="clear" w:color="auto" w:fill="auto"/>
          </w:tcPr>
          <w:p w14:paraId="71CF86A2"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Council Considerations</w:t>
            </w:r>
          </w:p>
        </w:tc>
        <w:tc>
          <w:tcPr>
            <w:tcW w:w="1337" w:type="dxa"/>
            <w:shd w:val="clear" w:color="auto" w:fill="auto"/>
          </w:tcPr>
          <w:p w14:paraId="416CE791"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11</w:t>
            </w:r>
          </w:p>
        </w:tc>
      </w:tr>
      <w:tr w:rsidR="00BA02B9" w:rsidRPr="00452DCD" w14:paraId="33D5E2EA" w14:textId="77777777" w:rsidTr="00F96FD2">
        <w:tc>
          <w:tcPr>
            <w:tcW w:w="7905" w:type="dxa"/>
            <w:shd w:val="clear" w:color="auto" w:fill="auto"/>
          </w:tcPr>
          <w:p w14:paraId="373EB66B"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Pre-Planned Operations</w:t>
            </w:r>
          </w:p>
        </w:tc>
        <w:tc>
          <w:tcPr>
            <w:tcW w:w="1337" w:type="dxa"/>
            <w:shd w:val="clear" w:color="auto" w:fill="auto"/>
          </w:tcPr>
          <w:p w14:paraId="7BE8FA43"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12</w:t>
            </w:r>
          </w:p>
        </w:tc>
      </w:tr>
      <w:tr w:rsidR="00BA02B9" w:rsidRPr="00452DCD" w14:paraId="508EC38D" w14:textId="77777777" w:rsidTr="00F96FD2">
        <w:tc>
          <w:tcPr>
            <w:tcW w:w="7905" w:type="dxa"/>
            <w:shd w:val="clear" w:color="auto" w:fill="auto"/>
          </w:tcPr>
          <w:p w14:paraId="2F6EE72D"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Escalation Process</w:t>
            </w:r>
          </w:p>
        </w:tc>
        <w:tc>
          <w:tcPr>
            <w:tcW w:w="1337" w:type="dxa"/>
            <w:shd w:val="clear" w:color="auto" w:fill="auto"/>
          </w:tcPr>
          <w:p w14:paraId="4CA77DB7"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13</w:t>
            </w:r>
          </w:p>
        </w:tc>
      </w:tr>
      <w:tr w:rsidR="00BA02B9" w:rsidRPr="00452DCD" w14:paraId="35014EF3" w14:textId="77777777" w:rsidTr="00F96FD2">
        <w:tc>
          <w:tcPr>
            <w:tcW w:w="7905" w:type="dxa"/>
            <w:shd w:val="clear" w:color="auto" w:fill="auto"/>
          </w:tcPr>
          <w:p w14:paraId="0FF0CB8C"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Response Levels</w:t>
            </w:r>
          </w:p>
        </w:tc>
        <w:tc>
          <w:tcPr>
            <w:tcW w:w="1337" w:type="dxa"/>
            <w:shd w:val="clear" w:color="auto" w:fill="auto"/>
          </w:tcPr>
          <w:p w14:paraId="23BD6CBD"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14</w:t>
            </w:r>
          </w:p>
        </w:tc>
      </w:tr>
      <w:tr w:rsidR="00BA02B9" w:rsidRPr="00452DCD" w14:paraId="35B170F5" w14:textId="77777777" w:rsidTr="00F96FD2">
        <w:tc>
          <w:tcPr>
            <w:tcW w:w="7905" w:type="dxa"/>
            <w:shd w:val="clear" w:color="auto" w:fill="auto"/>
          </w:tcPr>
          <w:p w14:paraId="0E3E9446"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Victim Reception Centre</w:t>
            </w:r>
          </w:p>
        </w:tc>
        <w:tc>
          <w:tcPr>
            <w:tcW w:w="1337" w:type="dxa"/>
            <w:shd w:val="clear" w:color="auto" w:fill="auto"/>
          </w:tcPr>
          <w:p w14:paraId="11CB0CA9"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15</w:t>
            </w:r>
          </w:p>
        </w:tc>
      </w:tr>
      <w:tr w:rsidR="00BA02B9" w:rsidRPr="00452DCD" w14:paraId="55BA4826" w14:textId="77777777" w:rsidTr="00F96FD2">
        <w:tc>
          <w:tcPr>
            <w:tcW w:w="7905" w:type="dxa"/>
            <w:shd w:val="clear" w:color="auto" w:fill="auto"/>
          </w:tcPr>
          <w:p w14:paraId="73473E5E"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Gathering Information and Intelligence</w:t>
            </w:r>
          </w:p>
        </w:tc>
        <w:tc>
          <w:tcPr>
            <w:tcW w:w="1337" w:type="dxa"/>
            <w:shd w:val="clear" w:color="auto" w:fill="auto"/>
          </w:tcPr>
          <w:p w14:paraId="0F309469"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15</w:t>
            </w:r>
          </w:p>
        </w:tc>
      </w:tr>
      <w:tr w:rsidR="00BA02B9" w:rsidRPr="00452DCD" w14:paraId="02DF4D45" w14:textId="77777777" w:rsidTr="00F96FD2">
        <w:tc>
          <w:tcPr>
            <w:tcW w:w="7905" w:type="dxa"/>
            <w:shd w:val="clear" w:color="auto" w:fill="auto"/>
          </w:tcPr>
          <w:p w14:paraId="666EC8FF"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Definitions</w:t>
            </w:r>
          </w:p>
        </w:tc>
        <w:tc>
          <w:tcPr>
            <w:tcW w:w="1337" w:type="dxa"/>
            <w:shd w:val="clear" w:color="auto" w:fill="auto"/>
          </w:tcPr>
          <w:p w14:paraId="4321CDC1"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16</w:t>
            </w:r>
          </w:p>
        </w:tc>
      </w:tr>
      <w:tr w:rsidR="00BA02B9" w:rsidRPr="00452DCD" w14:paraId="16C4041A" w14:textId="77777777" w:rsidTr="00F96FD2">
        <w:tc>
          <w:tcPr>
            <w:tcW w:w="7905" w:type="dxa"/>
            <w:shd w:val="clear" w:color="auto" w:fill="auto"/>
          </w:tcPr>
          <w:p w14:paraId="4BA3EF9C"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Decision Making</w:t>
            </w:r>
          </w:p>
        </w:tc>
        <w:tc>
          <w:tcPr>
            <w:tcW w:w="1337" w:type="dxa"/>
            <w:shd w:val="clear" w:color="auto" w:fill="auto"/>
          </w:tcPr>
          <w:p w14:paraId="6B2C1F92"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16</w:t>
            </w:r>
          </w:p>
        </w:tc>
      </w:tr>
      <w:tr w:rsidR="00BA02B9" w:rsidRPr="00452DCD" w14:paraId="2116CDC2" w14:textId="77777777" w:rsidTr="00F96FD2">
        <w:tc>
          <w:tcPr>
            <w:tcW w:w="7905" w:type="dxa"/>
            <w:shd w:val="clear" w:color="auto" w:fill="auto"/>
          </w:tcPr>
          <w:p w14:paraId="78DE07D3"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Briefings</w:t>
            </w:r>
          </w:p>
        </w:tc>
        <w:tc>
          <w:tcPr>
            <w:tcW w:w="1337" w:type="dxa"/>
            <w:shd w:val="clear" w:color="auto" w:fill="auto"/>
          </w:tcPr>
          <w:p w14:paraId="78DF1432"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16</w:t>
            </w:r>
          </w:p>
        </w:tc>
      </w:tr>
      <w:tr w:rsidR="00BA02B9" w:rsidRPr="00452DCD" w14:paraId="42888026" w14:textId="77777777" w:rsidTr="00F96FD2">
        <w:tc>
          <w:tcPr>
            <w:tcW w:w="7905" w:type="dxa"/>
            <w:shd w:val="clear" w:color="auto" w:fill="auto"/>
          </w:tcPr>
          <w:p w14:paraId="02E04E3E"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Action and Review</w:t>
            </w:r>
          </w:p>
        </w:tc>
        <w:tc>
          <w:tcPr>
            <w:tcW w:w="1337" w:type="dxa"/>
            <w:shd w:val="clear" w:color="auto" w:fill="auto"/>
          </w:tcPr>
          <w:p w14:paraId="72264DED"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17</w:t>
            </w:r>
          </w:p>
        </w:tc>
      </w:tr>
      <w:tr w:rsidR="00BA02B9" w:rsidRPr="00452DCD" w14:paraId="62F7BA3E" w14:textId="77777777" w:rsidTr="00F96FD2">
        <w:tc>
          <w:tcPr>
            <w:tcW w:w="7905" w:type="dxa"/>
            <w:shd w:val="clear" w:color="auto" w:fill="auto"/>
          </w:tcPr>
          <w:p w14:paraId="09A916BD"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Key Contacts</w:t>
            </w:r>
          </w:p>
        </w:tc>
        <w:tc>
          <w:tcPr>
            <w:tcW w:w="1337" w:type="dxa"/>
            <w:shd w:val="clear" w:color="auto" w:fill="auto"/>
          </w:tcPr>
          <w:p w14:paraId="36D9F779"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17</w:t>
            </w:r>
          </w:p>
        </w:tc>
      </w:tr>
      <w:tr w:rsidR="00BA02B9" w:rsidRPr="00452DCD" w14:paraId="1DAD96EA" w14:textId="77777777" w:rsidTr="00F96FD2">
        <w:tc>
          <w:tcPr>
            <w:tcW w:w="7905" w:type="dxa"/>
            <w:shd w:val="clear" w:color="auto" w:fill="auto"/>
          </w:tcPr>
          <w:p w14:paraId="54B0BBD5" w14:textId="77777777" w:rsidR="00BA02B9" w:rsidRPr="00452DCD" w:rsidRDefault="00BA02B9" w:rsidP="00452DCD">
            <w:pPr>
              <w:spacing w:after="120" w:line="240" w:lineRule="auto"/>
              <w:rPr>
                <w:rFonts w:ascii="Arial" w:hAnsi="Arial" w:cs="Arial"/>
                <w:b/>
                <w:sz w:val="24"/>
                <w:szCs w:val="24"/>
              </w:rPr>
            </w:pPr>
          </w:p>
        </w:tc>
        <w:tc>
          <w:tcPr>
            <w:tcW w:w="1337" w:type="dxa"/>
            <w:shd w:val="clear" w:color="auto" w:fill="auto"/>
          </w:tcPr>
          <w:p w14:paraId="1B22B605" w14:textId="77777777" w:rsidR="00BA02B9" w:rsidRPr="00452DCD" w:rsidRDefault="00BA02B9" w:rsidP="00452DCD">
            <w:pPr>
              <w:spacing w:after="120" w:line="240" w:lineRule="auto"/>
              <w:rPr>
                <w:rFonts w:ascii="Arial" w:hAnsi="Arial" w:cs="Arial"/>
                <w:b/>
                <w:sz w:val="24"/>
                <w:szCs w:val="24"/>
              </w:rPr>
            </w:pPr>
          </w:p>
        </w:tc>
      </w:tr>
      <w:tr w:rsidR="00BA02B9" w:rsidRPr="00452DCD" w14:paraId="40402946" w14:textId="77777777" w:rsidTr="00F96FD2">
        <w:tc>
          <w:tcPr>
            <w:tcW w:w="7905" w:type="dxa"/>
            <w:shd w:val="clear" w:color="auto" w:fill="auto"/>
          </w:tcPr>
          <w:p w14:paraId="27835238"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ANNEX A – Powers, Policies and Procedures</w:t>
            </w:r>
          </w:p>
        </w:tc>
        <w:tc>
          <w:tcPr>
            <w:tcW w:w="1337" w:type="dxa"/>
            <w:shd w:val="clear" w:color="auto" w:fill="auto"/>
          </w:tcPr>
          <w:p w14:paraId="73F6058F"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18</w:t>
            </w:r>
          </w:p>
        </w:tc>
      </w:tr>
      <w:tr w:rsidR="00BA02B9" w:rsidRPr="00452DCD" w14:paraId="5524DE32" w14:textId="77777777" w:rsidTr="00F96FD2">
        <w:tc>
          <w:tcPr>
            <w:tcW w:w="7905" w:type="dxa"/>
            <w:shd w:val="clear" w:color="auto" w:fill="auto"/>
          </w:tcPr>
          <w:p w14:paraId="787C32AD"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ANNEX B – Intelligence Template</w:t>
            </w:r>
          </w:p>
        </w:tc>
        <w:tc>
          <w:tcPr>
            <w:tcW w:w="1337" w:type="dxa"/>
            <w:shd w:val="clear" w:color="auto" w:fill="auto"/>
          </w:tcPr>
          <w:p w14:paraId="4FB1054B"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20</w:t>
            </w:r>
          </w:p>
        </w:tc>
      </w:tr>
      <w:tr w:rsidR="00BA02B9" w:rsidRPr="00452DCD" w14:paraId="4EA2F22B" w14:textId="77777777" w:rsidTr="00F96FD2">
        <w:tc>
          <w:tcPr>
            <w:tcW w:w="7905" w:type="dxa"/>
            <w:shd w:val="clear" w:color="auto" w:fill="auto"/>
          </w:tcPr>
          <w:p w14:paraId="026CF6BD"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ANNEX C – Definitions</w:t>
            </w:r>
          </w:p>
          <w:p w14:paraId="29426A95"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ANNEX D – Briefings</w:t>
            </w:r>
          </w:p>
        </w:tc>
        <w:tc>
          <w:tcPr>
            <w:tcW w:w="1337" w:type="dxa"/>
            <w:shd w:val="clear" w:color="auto" w:fill="auto"/>
          </w:tcPr>
          <w:p w14:paraId="73FF9944"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21</w:t>
            </w:r>
          </w:p>
          <w:p w14:paraId="2FA7ACF5"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23</w:t>
            </w:r>
          </w:p>
        </w:tc>
      </w:tr>
      <w:tr w:rsidR="00BA02B9" w:rsidRPr="00452DCD" w14:paraId="614DB3A2" w14:textId="77777777" w:rsidTr="00F96FD2">
        <w:tc>
          <w:tcPr>
            <w:tcW w:w="7905" w:type="dxa"/>
            <w:shd w:val="clear" w:color="auto" w:fill="auto"/>
          </w:tcPr>
          <w:p w14:paraId="5C313A2E"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ANNEX E – Joint Understanding of Risk</w:t>
            </w:r>
          </w:p>
        </w:tc>
        <w:tc>
          <w:tcPr>
            <w:tcW w:w="1337" w:type="dxa"/>
            <w:shd w:val="clear" w:color="auto" w:fill="auto"/>
          </w:tcPr>
          <w:p w14:paraId="6791D964" w14:textId="77777777" w:rsidR="00BA02B9" w:rsidRPr="00452DCD" w:rsidRDefault="00D32537" w:rsidP="00452DCD">
            <w:pPr>
              <w:spacing w:after="120" w:line="240" w:lineRule="auto"/>
              <w:rPr>
                <w:rFonts w:ascii="Arial" w:hAnsi="Arial" w:cs="Arial"/>
                <w:b/>
                <w:bCs/>
                <w:sz w:val="24"/>
                <w:szCs w:val="24"/>
              </w:rPr>
            </w:pPr>
            <w:r>
              <w:rPr>
                <w:rFonts w:ascii="Arial" w:hAnsi="Arial" w:cs="Arial"/>
                <w:b/>
                <w:bCs/>
                <w:sz w:val="24"/>
                <w:szCs w:val="24"/>
              </w:rPr>
              <w:t>24</w:t>
            </w:r>
          </w:p>
        </w:tc>
      </w:tr>
      <w:tr w:rsidR="00BA02B9" w:rsidRPr="00452DCD" w14:paraId="778B9280" w14:textId="77777777" w:rsidTr="00F96FD2">
        <w:tc>
          <w:tcPr>
            <w:tcW w:w="7905" w:type="dxa"/>
            <w:shd w:val="clear" w:color="auto" w:fill="auto"/>
          </w:tcPr>
          <w:p w14:paraId="7CF133AD" w14:textId="77777777" w:rsidR="00BA02B9" w:rsidRPr="00452DCD" w:rsidRDefault="00BA02B9" w:rsidP="00452DCD">
            <w:pPr>
              <w:spacing w:after="120" w:line="240" w:lineRule="auto"/>
              <w:rPr>
                <w:rFonts w:ascii="Arial" w:hAnsi="Arial" w:cs="Arial"/>
                <w:b/>
                <w:bCs/>
                <w:sz w:val="24"/>
                <w:szCs w:val="24"/>
              </w:rPr>
            </w:pPr>
            <w:r w:rsidRPr="00452DCD">
              <w:rPr>
                <w:rFonts w:ascii="Arial" w:hAnsi="Arial" w:cs="Arial"/>
                <w:b/>
                <w:bCs/>
                <w:sz w:val="24"/>
                <w:szCs w:val="24"/>
              </w:rPr>
              <w:t xml:space="preserve">ANNEX F – Decision Making </w:t>
            </w:r>
          </w:p>
        </w:tc>
        <w:tc>
          <w:tcPr>
            <w:tcW w:w="1337" w:type="dxa"/>
            <w:shd w:val="clear" w:color="auto" w:fill="auto"/>
          </w:tcPr>
          <w:p w14:paraId="4C586E48" w14:textId="77777777" w:rsidR="00BA02B9" w:rsidRPr="00452DCD" w:rsidRDefault="00A46918" w:rsidP="00452DCD">
            <w:pPr>
              <w:spacing w:after="120" w:line="240" w:lineRule="auto"/>
              <w:rPr>
                <w:rFonts w:ascii="Arial" w:hAnsi="Arial" w:cs="Arial"/>
                <w:b/>
                <w:bCs/>
                <w:sz w:val="24"/>
                <w:szCs w:val="24"/>
              </w:rPr>
            </w:pPr>
            <w:r>
              <w:rPr>
                <w:rFonts w:ascii="Arial" w:hAnsi="Arial" w:cs="Arial"/>
                <w:b/>
                <w:bCs/>
                <w:sz w:val="24"/>
                <w:szCs w:val="24"/>
              </w:rPr>
              <w:t>26</w:t>
            </w:r>
          </w:p>
        </w:tc>
      </w:tr>
    </w:tbl>
    <w:p w14:paraId="40802A3E" w14:textId="77777777" w:rsidR="00BA02B9" w:rsidRDefault="00BA02B9"/>
    <w:p w14:paraId="0FE15C2D" w14:textId="77777777" w:rsidR="00BA02B9" w:rsidRDefault="00BA02B9">
      <w:r>
        <w:br w:type="page"/>
      </w:r>
    </w:p>
    <w:p w14:paraId="5399E10B" w14:textId="77777777" w:rsidR="00BA02B9" w:rsidRPr="000E4041" w:rsidRDefault="00BA02B9" w:rsidP="00EF0F11">
      <w:pPr>
        <w:spacing w:after="0" w:line="240" w:lineRule="auto"/>
        <w:ind w:right="-613"/>
        <w:jc w:val="center"/>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lastRenderedPageBreak/>
        <w:t>PURPOSE OF THE PLAN</w:t>
      </w:r>
    </w:p>
    <w:p w14:paraId="580D9BB4" w14:textId="77777777" w:rsidR="00014EAE" w:rsidRDefault="00014EAE" w:rsidP="00BA02B9">
      <w:pPr>
        <w:spacing w:after="0" w:line="240" w:lineRule="auto"/>
        <w:ind w:right="-613"/>
        <w:jc w:val="both"/>
        <w:rPr>
          <w:rFonts w:ascii="Arial" w:hAnsi="Arial" w:cs="Arial"/>
          <w:sz w:val="24"/>
          <w:szCs w:val="24"/>
        </w:rPr>
      </w:pPr>
    </w:p>
    <w:p w14:paraId="37A947D7" w14:textId="1FE2BA31" w:rsidR="00BA02B9" w:rsidRPr="00B5726C" w:rsidRDefault="00BA02B9" w:rsidP="00BA02B9">
      <w:pPr>
        <w:spacing w:after="0" w:line="240" w:lineRule="auto"/>
        <w:ind w:right="-613"/>
        <w:jc w:val="both"/>
        <w:rPr>
          <w:rFonts w:ascii="Arial" w:hAnsi="Arial" w:cs="Arial"/>
          <w:sz w:val="24"/>
          <w:szCs w:val="24"/>
        </w:rPr>
      </w:pPr>
      <w:r w:rsidRPr="00B5726C">
        <w:rPr>
          <w:rFonts w:ascii="Arial" w:hAnsi="Arial" w:cs="Arial"/>
          <w:sz w:val="24"/>
          <w:szCs w:val="24"/>
        </w:rPr>
        <w:t>The purpose of the South Tyneside Council Modern Slavery, Trafficking and Exploitation (M</w:t>
      </w:r>
      <w:r w:rsidR="00F114C8">
        <w:rPr>
          <w:rFonts w:ascii="Arial" w:hAnsi="Arial" w:cs="Arial"/>
          <w:sz w:val="24"/>
          <w:szCs w:val="24"/>
        </w:rPr>
        <w:t>STE</w:t>
      </w:r>
      <w:r w:rsidRPr="00B5726C">
        <w:rPr>
          <w:rFonts w:ascii="Arial" w:hAnsi="Arial" w:cs="Arial"/>
          <w:sz w:val="24"/>
          <w:szCs w:val="24"/>
        </w:rPr>
        <w:t xml:space="preserve">) Plan is to provide a framework that supports a multi-agency approach to supporting people who have been subject to slavery, </w:t>
      </w:r>
      <w:proofErr w:type="gramStart"/>
      <w:r w:rsidRPr="00B5726C">
        <w:rPr>
          <w:rFonts w:ascii="Arial" w:hAnsi="Arial" w:cs="Arial"/>
          <w:sz w:val="24"/>
          <w:szCs w:val="24"/>
        </w:rPr>
        <w:t>trafficking</w:t>
      </w:r>
      <w:proofErr w:type="gramEnd"/>
      <w:r w:rsidRPr="00B5726C">
        <w:rPr>
          <w:rFonts w:ascii="Arial" w:hAnsi="Arial" w:cs="Arial"/>
          <w:sz w:val="24"/>
          <w:szCs w:val="24"/>
        </w:rPr>
        <w:t xml:space="preserve"> and exploitation in the following situations.</w:t>
      </w:r>
    </w:p>
    <w:p w14:paraId="7435E170" w14:textId="77777777" w:rsidR="00BA02B9" w:rsidRPr="00B5726C" w:rsidRDefault="00BA02B9" w:rsidP="00BA02B9">
      <w:pPr>
        <w:spacing w:after="0" w:line="240" w:lineRule="auto"/>
        <w:ind w:right="-613"/>
        <w:jc w:val="both"/>
        <w:rPr>
          <w:rFonts w:ascii="Arial" w:hAnsi="Arial" w:cs="Arial"/>
          <w:sz w:val="24"/>
          <w:szCs w:val="24"/>
        </w:rPr>
      </w:pPr>
    </w:p>
    <w:p w14:paraId="521679D3" w14:textId="77777777" w:rsidR="00BA02B9" w:rsidRPr="00B5726C" w:rsidRDefault="00BA02B9" w:rsidP="00BA02B9">
      <w:pPr>
        <w:pStyle w:val="ListParagraph"/>
        <w:numPr>
          <w:ilvl w:val="0"/>
          <w:numId w:val="5"/>
        </w:numPr>
        <w:spacing w:after="0" w:line="240" w:lineRule="auto"/>
        <w:ind w:left="284" w:right="-613" w:hanging="284"/>
        <w:jc w:val="both"/>
        <w:rPr>
          <w:rFonts w:ascii="Arial" w:hAnsi="Arial" w:cs="Arial"/>
          <w:sz w:val="24"/>
          <w:szCs w:val="24"/>
        </w:rPr>
      </w:pPr>
      <w:r w:rsidRPr="00B5726C">
        <w:rPr>
          <w:rFonts w:ascii="Arial" w:hAnsi="Arial" w:cs="Arial"/>
          <w:sz w:val="24"/>
          <w:szCs w:val="24"/>
        </w:rPr>
        <w:t>Responding to no notice incidents within normal service operating capacity</w:t>
      </w:r>
    </w:p>
    <w:p w14:paraId="434C8279" w14:textId="77777777" w:rsidR="00BA02B9" w:rsidRPr="00B5726C" w:rsidRDefault="00BA02B9" w:rsidP="00BA02B9">
      <w:pPr>
        <w:pStyle w:val="ListParagraph"/>
        <w:numPr>
          <w:ilvl w:val="0"/>
          <w:numId w:val="5"/>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Escalation to an emergency/major incident situation, including the activation of a Victim Response Centre under the Emergency Response </w:t>
      </w:r>
      <w:proofErr w:type="gramStart"/>
      <w:r w:rsidRPr="00B5726C">
        <w:rPr>
          <w:rFonts w:ascii="Arial" w:hAnsi="Arial" w:cs="Arial"/>
          <w:sz w:val="24"/>
          <w:szCs w:val="24"/>
        </w:rPr>
        <w:t>process</w:t>
      </w:r>
      <w:proofErr w:type="gramEnd"/>
      <w:r w:rsidRPr="00B5726C">
        <w:rPr>
          <w:rFonts w:ascii="Arial" w:hAnsi="Arial" w:cs="Arial"/>
          <w:sz w:val="24"/>
          <w:szCs w:val="24"/>
        </w:rPr>
        <w:t xml:space="preserve"> </w:t>
      </w:r>
    </w:p>
    <w:p w14:paraId="6936283B" w14:textId="77777777" w:rsidR="00BA02B9" w:rsidRPr="00B5726C" w:rsidRDefault="00BA02B9" w:rsidP="00BA02B9">
      <w:pPr>
        <w:spacing w:after="0" w:line="240" w:lineRule="auto"/>
        <w:ind w:right="-613"/>
        <w:jc w:val="both"/>
        <w:rPr>
          <w:rFonts w:ascii="Arial" w:hAnsi="Arial" w:cs="Arial"/>
          <w:sz w:val="24"/>
          <w:szCs w:val="24"/>
        </w:rPr>
      </w:pPr>
    </w:p>
    <w:p w14:paraId="5DB25C30" w14:textId="262EB2FB" w:rsidR="00BA02B9" w:rsidRDefault="00BA02B9" w:rsidP="00BA02B9">
      <w:pPr>
        <w:spacing w:after="0" w:line="240" w:lineRule="auto"/>
        <w:ind w:right="-613"/>
        <w:jc w:val="both"/>
        <w:rPr>
          <w:rFonts w:ascii="Arial" w:hAnsi="Arial" w:cs="Arial"/>
          <w:sz w:val="24"/>
          <w:szCs w:val="24"/>
        </w:rPr>
      </w:pPr>
      <w:r w:rsidRPr="00B5726C">
        <w:rPr>
          <w:rFonts w:ascii="Arial" w:hAnsi="Arial" w:cs="Arial"/>
          <w:sz w:val="24"/>
          <w:szCs w:val="24"/>
        </w:rPr>
        <w:t>This plan should also be used in conjunction with:</w:t>
      </w:r>
    </w:p>
    <w:p w14:paraId="68950572" w14:textId="37FEE472" w:rsidR="00CF06B4" w:rsidRDefault="00CF06B4" w:rsidP="00BA02B9">
      <w:pPr>
        <w:spacing w:after="0" w:line="240" w:lineRule="auto"/>
        <w:ind w:right="-613"/>
        <w:jc w:val="both"/>
        <w:rPr>
          <w:rFonts w:ascii="Arial" w:hAnsi="Arial" w:cs="Arial"/>
          <w:sz w:val="24"/>
          <w:szCs w:val="24"/>
        </w:rPr>
      </w:pPr>
    </w:p>
    <w:p w14:paraId="5072F3E2" w14:textId="77777777" w:rsidR="00A16DE0" w:rsidRPr="00A16DE0" w:rsidRDefault="00A16DE0" w:rsidP="00A16DE0">
      <w:pPr>
        <w:pStyle w:val="ListParagraph"/>
        <w:numPr>
          <w:ilvl w:val="0"/>
          <w:numId w:val="37"/>
        </w:numPr>
        <w:spacing w:after="0" w:line="240" w:lineRule="auto"/>
        <w:ind w:left="284" w:right="-613" w:hanging="284"/>
        <w:jc w:val="both"/>
        <w:rPr>
          <w:rFonts w:ascii="Arial" w:hAnsi="Arial" w:cs="Arial"/>
          <w:sz w:val="24"/>
          <w:szCs w:val="24"/>
        </w:rPr>
      </w:pPr>
      <w:r w:rsidRPr="00A16DE0">
        <w:rPr>
          <w:rFonts w:ascii="Arial" w:hAnsi="Arial" w:cs="Arial"/>
          <w:sz w:val="24"/>
          <w:szCs w:val="24"/>
        </w:rPr>
        <w:t>South Tyneside Modern MS</w:t>
      </w:r>
      <w:r w:rsidR="00B700C8">
        <w:rPr>
          <w:rFonts w:ascii="Arial" w:hAnsi="Arial" w:cs="Arial"/>
          <w:sz w:val="24"/>
          <w:szCs w:val="24"/>
        </w:rPr>
        <w:t>T</w:t>
      </w:r>
      <w:r w:rsidRPr="00A16DE0">
        <w:rPr>
          <w:rFonts w:ascii="Arial" w:hAnsi="Arial" w:cs="Arial"/>
          <w:sz w:val="24"/>
          <w:szCs w:val="24"/>
        </w:rPr>
        <w:t>E Strategy</w:t>
      </w:r>
    </w:p>
    <w:p w14:paraId="65030874" w14:textId="77777777" w:rsidR="00BA02B9" w:rsidRPr="00B5726C" w:rsidRDefault="00BA02B9" w:rsidP="00BA02B9">
      <w:pPr>
        <w:spacing w:after="0" w:line="240" w:lineRule="auto"/>
        <w:ind w:right="-613"/>
        <w:jc w:val="both"/>
        <w:rPr>
          <w:rFonts w:ascii="Arial" w:hAnsi="Arial" w:cs="Arial"/>
          <w:sz w:val="24"/>
          <w:szCs w:val="24"/>
        </w:rPr>
      </w:pPr>
    </w:p>
    <w:p w14:paraId="406844CC" w14:textId="77777777" w:rsidR="00BA02B9" w:rsidRPr="00A16DE0" w:rsidRDefault="00BA02B9" w:rsidP="00A16DE0">
      <w:pPr>
        <w:pStyle w:val="ListParagraph"/>
        <w:numPr>
          <w:ilvl w:val="0"/>
          <w:numId w:val="37"/>
        </w:numPr>
        <w:spacing w:after="0" w:line="240" w:lineRule="auto"/>
        <w:ind w:left="284" w:right="-613" w:hanging="284"/>
        <w:jc w:val="both"/>
        <w:rPr>
          <w:rFonts w:ascii="Arial" w:hAnsi="Arial" w:cs="Arial"/>
          <w:sz w:val="24"/>
          <w:szCs w:val="24"/>
        </w:rPr>
      </w:pPr>
      <w:r w:rsidRPr="00A16DE0">
        <w:rPr>
          <w:rFonts w:ascii="Arial" w:hAnsi="Arial" w:cs="Arial"/>
          <w:sz w:val="24"/>
          <w:szCs w:val="24"/>
        </w:rPr>
        <w:t>Northumbria Police Modern Slavery/Human Trafficking Joint Protocol</w:t>
      </w:r>
      <w:r w:rsidR="00A16DE0" w:rsidRPr="00A16DE0">
        <w:rPr>
          <w:rFonts w:ascii="Arial" w:hAnsi="Arial" w:cs="Arial"/>
          <w:sz w:val="24"/>
          <w:szCs w:val="24"/>
        </w:rPr>
        <w:t xml:space="preserve"> </w:t>
      </w:r>
      <w:r w:rsidR="00A16DE0">
        <w:rPr>
          <w:rFonts w:ascii="Arial" w:hAnsi="Arial" w:cs="Arial"/>
          <w:sz w:val="24"/>
          <w:szCs w:val="24"/>
        </w:rPr>
        <w:t>–</w:t>
      </w:r>
      <w:r w:rsidR="00A16DE0" w:rsidRPr="00A16DE0">
        <w:rPr>
          <w:rFonts w:ascii="Arial" w:hAnsi="Arial" w:cs="Arial"/>
          <w:sz w:val="24"/>
          <w:szCs w:val="24"/>
        </w:rPr>
        <w:t xml:space="preserve"> </w:t>
      </w:r>
      <w:r w:rsidR="00A16DE0">
        <w:rPr>
          <w:rFonts w:ascii="Arial" w:hAnsi="Arial" w:cs="Arial"/>
          <w:sz w:val="24"/>
          <w:szCs w:val="24"/>
        </w:rPr>
        <w:t>t</w:t>
      </w:r>
      <w:r w:rsidRPr="00A16DE0">
        <w:rPr>
          <w:rFonts w:ascii="Arial" w:hAnsi="Arial" w:cs="Arial"/>
          <w:sz w:val="24"/>
          <w:szCs w:val="24"/>
        </w:rPr>
        <w:t>he purpose of this protocol is to define the role of Northumbria Police, Newcastle, Sunderland, Gateshead, South Tyneside, North Tyneside and Nort</w:t>
      </w:r>
      <w:r w:rsidR="00A16DE0">
        <w:rPr>
          <w:rFonts w:ascii="Arial" w:hAnsi="Arial" w:cs="Arial"/>
          <w:sz w:val="24"/>
          <w:szCs w:val="24"/>
        </w:rPr>
        <w:t>humberland Local Authorities (LA</w:t>
      </w:r>
      <w:r w:rsidRPr="00A16DE0">
        <w:rPr>
          <w:rFonts w:ascii="Arial" w:hAnsi="Arial" w:cs="Arial"/>
          <w:sz w:val="24"/>
          <w:szCs w:val="24"/>
        </w:rPr>
        <w:t xml:space="preserve">s), the United Kingdom Borders Agency (UKBA) and safeguarding partners, and to agree a formal process when dealing with adults and </w:t>
      </w:r>
      <w:proofErr w:type="gramStart"/>
      <w:r w:rsidRPr="00A16DE0">
        <w:rPr>
          <w:rFonts w:ascii="Arial" w:hAnsi="Arial" w:cs="Arial"/>
          <w:sz w:val="24"/>
          <w:szCs w:val="24"/>
        </w:rPr>
        <w:t>children</w:t>
      </w:r>
      <w:proofErr w:type="gramEnd"/>
      <w:r w:rsidRPr="00A16DE0">
        <w:rPr>
          <w:rFonts w:ascii="Arial" w:hAnsi="Arial" w:cs="Arial"/>
          <w:sz w:val="24"/>
          <w:szCs w:val="24"/>
        </w:rPr>
        <w:t xml:space="preserve"> victims of modern slavery/human trafficking.</w:t>
      </w:r>
    </w:p>
    <w:p w14:paraId="7B242D35" w14:textId="77777777" w:rsidR="00BA02B9" w:rsidRPr="00B5726C" w:rsidRDefault="00BA02B9" w:rsidP="00BA02B9">
      <w:pPr>
        <w:spacing w:after="0" w:line="240" w:lineRule="auto"/>
        <w:ind w:right="-613"/>
        <w:jc w:val="both"/>
        <w:rPr>
          <w:rFonts w:ascii="Arial" w:hAnsi="Arial" w:cs="Arial"/>
          <w:sz w:val="24"/>
          <w:szCs w:val="24"/>
        </w:rPr>
      </w:pPr>
    </w:p>
    <w:p w14:paraId="04C44065" w14:textId="77777777" w:rsidR="00BA02B9" w:rsidRPr="00A16DE0" w:rsidRDefault="00A16DE0" w:rsidP="00A16DE0">
      <w:pPr>
        <w:pStyle w:val="ListParagraph"/>
        <w:numPr>
          <w:ilvl w:val="0"/>
          <w:numId w:val="7"/>
        </w:numPr>
        <w:spacing w:after="0" w:line="240" w:lineRule="auto"/>
        <w:ind w:left="284" w:right="-613" w:hanging="284"/>
        <w:jc w:val="both"/>
        <w:rPr>
          <w:rFonts w:ascii="Arial" w:hAnsi="Arial" w:cs="Arial"/>
          <w:sz w:val="24"/>
          <w:szCs w:val="24"/>
        </w:rPr>
      </w:pPr>
      <w:r>
        <w:rPr>
          <w:rFonts w:ascii="Arial" w:hAnsi="Arial" w:cs="Arial"/>
          <w:sz w:val="24"/>
          <w:szCs w:val="24"/>
        </w:rPr>
        <w:t>South Tyneside Council, E</w:t>
      </w:r>
      <w:r w:rsidR="00BA02B9" w:rsidRPr="00B5726C">
        <w:rPr>
          <w:rFonts w:ascii="Arial" w:hAnsi="Arial" w:cs="Arial"/>
          <w:sz w:val="24"/>
          <w:szCs w:val="24"/>
        </w:rPr>
        <w:t>mergency Response Process and Action Cards</w:t>
      </w:r>
      <w:r>
        <w:rPr>
          <w:rFonts w:ascii="Arial" w:hAnsi="Arial" w:cs="Arial"/>
          <w:sz w:val="24"/>
          <w:szCs w:val="24"/>
        </w:rPr>
        <w:t xml:space="preserve"> – t</w:t>
      </w:r>
      <w:r w:rsidR="00BA02B9" w:rsidRPr="00A16DE0">
        <w:rPr>
          <w:rFonts w:ascii="Arial" w:hAnsi="Arial" w:cs="Arial"/>
          <w:sz w:val="24"/>
          <w:szCs w:val="24"/>
        </w:rPr>
        <w:t xml:space="preserve">hese documents provide details of South Tyneside Council’s arrangements for responding to emergency situations or a major </w:t>
      </w:r>
      <w:proofErr w:type="gramStart"/>
      <w:r w:rsidR="00BA02B9" w:rsidRPr="00A16DE0">
        <w:rPr>
          <w:rFonts w:ascii="Arial" w:hAnsi="Arial" w:cs="Arial"/>
          <w:sz w:val="24"/>
          <w:szCs w:val="24"/>
        </w:rPr>
        <w:t>incident</w:t>
      </w:r>
      <w:proofErr w:type="gramEnd"/>
    </w:p>
    <w:p w14:paraId="77E7071A" w14:textId="77777777" w:rsidR="00BA02B9" w:rsidRPr="00B5726C" w:rsidRDefault="00BA02B9" w:rsidP="00BA02B9">
      <w:pPr>
        <w:spacing w:after="0" w:line="240" w:lineRule="auto"/>
        <w:ind w:right="-613"/>
        <w:jc w:val="both"/>
        <w:rPr>
          <w:rFonts w:ascii="Arial" w:hAnsi="Arial" w:cs="Arial"/>
          <w:sz w:val="24"/>
          <w:szCs w:val="24"/>
        </w:rPr>
      </w:pPr>
    </w:p>
    <w:p w14:paraId="75087B49" w14:textId="77777777" w:rsidR="00BA02B9" w:rsidRPr="00A16DE0" w:rsidRDefault="00A16DE0" w:rsidP="00A16DE0">
      <w:pPr>
        <w:pStyle w:val="ListParagraph"/>
        <w:numPr>
          <w:ilvl w:val="0"/>
          <w:numId w:val="7"/>
        </w:numPr>
        <w:spacing w:after="0" w:line="240" w:lineRule="auto"/>
        <w:ind w:left="284" w:right="-613" w:hanging="284"/>
        <w:jc w:val="both"/>
        <w:rPr>
          <w:rFonts w:ascii="Arial" w:hAnsi="Arial" w:cs="Arial"/>
          <w:sz w:val="24"/>
          <w:szCs w:val="24"/>
        </w:rPr>
      </w:pPr>
      <w:r>
        <w:rPr>
          <w:rFonts w:ascii="Arial" w:hAnsi="Arial" w:cs="Arial"/>
          <w:sz w:val="24"/>
          <w:szCs w:val="24"/>
        </w:rPr>
        <w:t xml:space="preserve">South Tyneside Council, </w:t>
      </w:r>
      <w:r w:rsidR="00BA02B9" w:rsidRPr="00B5726C">
        <w:rPr>
          <w:rFonts w:ascii="Arial" w:hAnsi="Arial" w:cs="Arial"/>
          <w:sz w:val="24"/>
          <w:szCs w:val="24"/>
        </w:rPr>
        <w:t>Community Tensions Summaries</w:t>
      </w:r>
      <w:r>
        <w:rPr>
          <w:rFonts w:ascii="Arial" w:hAnsi="Arial" w:cs="Arial"/>
          <w:sz w:val="24"/>
          <w:szCs w:val="24"/>
        </w:rPr>
        <w:t xml:space="preserve"> – t</w:t>
      </w:r>
      <w:r w:rsidR="00BA02B9" w:rsidRPr="00A16DE0">
        <w:rPr>
          <w:rFonts w:ascii="Arial" w:hAnsi="Arial" w:cs="Arial"/>
          <w:sz w:val="24"/>
          <w:szCs w:val="24"/>
        </w:rPr>
        <w:t>he summarie</w:t>
      </w:r>
      <w:r w:rsidR="00C51633" w:rsidRPr="00A16DE0">
        <w:rPr>
          <w:rFonts w:ascii="Arial" w:hAnsi="Arial" w:cs="Arial"/>
          <w:sz w:val="24"/>
          <w:szCs w:val="24"/>
        </w:rPr>
        <w:t xml:space="preserve">s set out how, as a Partnership, issues that have the potential to cause increased tensions within local communities are captured, </w:t>
      </w:r>
      <w:proofErr w:type="gramStart"/>
      <w:r w:rsidR="00C51633" w:rsidRPr="00A16DE0">
        <w:rPr>
          <w:rFonts w:ascii="Arial" w:hAnsi="Arial" w:cs="Arial"/>
          <w:sz w:val="24"/>
          <w:szCs w:val="24"/>
        </w:rPr>
        <w:t>monitored</w:t>
      </w:r>
      <w:proofErr w:type="gramEnd"/>
      <w:r w:rsidR="00C51633" w:rsidRPr="00A16DE0">
        <w:rPr>
          <w:rFonts w:ascii="Arial" w:hAnsi="Arial" w:cs="Arial"/>
          <w:sz w:val="24"/>
          <w:szCs w:val="24"/>
        </w:rPr>
        <w:t xml:space="preserve"> and acted upon.</w:t>
      </w:r>
    </w:p>
    <w:p w14:paraId="616E8FAF" w14:textId="77777777" w:rsidR="00C51633" w:rsidRPr="00B5726C" w:rsidRDefault="00C51633" w:rsidP="00C51633">
      <w:pPr>
        <w:spacing w:after="0" w:line="240" w:lineRule="auto"/>
        <w:ind w:right="-613"/>
        <w:jc w:val="both"/>
        <w:rPr>
          <w:rFonts w:ascii="Arial" w:hAnsi="Arial" w:cs="Arial"/>
          <w:sz w:val="24"/>
          <w:szCs w:val="24"/>
        </w:rPr>
      </w:pPr>
    </w:p>
    <w:p w14:paraId="6596C6FD" w14:textId="77777777" w:rsidR="003E30CE" w:rsidRPr="00493238" w:rsidRDefault="00C51633" w:rsidP="0045653D">
      <w:pPr>
        <w:pStyle w:val="ListParagraph"/>
        <w:numPr>
          <w:ilvl w:val="0"/>
          <w:numId w:val="7"/>
        </w:numPr>
        <w:spacing w:after="0" w:line="240" w:lineRule="auto"/>
        <w:ind w:left="284" w:right="-613" w:hanging="284"/>
        <w:jc w:val="both"/>
        <w:rPr>
          <w:rFonts w:ascii="Arial" w:hAnsi="Arial" w:cs="Arial"/>
          <w:sz w:val="24"/>
          <w:szCs w:val="24"/>
        </w:rPr>
      </w:pPr>
      <w:r w:rsidRPr="00493238">
        <w:rPr>
          <w:rFonts w:ascii="Arial" w:hAnsi="Arial" w:cs="Arial"/>
          <w:sz w:val="24"/>
          <w:szCs w:val="24"/>
        </w:rPr>
        <w:t>Northumbria Local Resilience Forum Major and Critical Multi-Agency Incident Declaration Protocol</w:t>
      </w:r>
      <w:r w:rsidR="00A16DE0" w:rsidRPr="00493238">
        <w:rPr>
          <w:rFonts w:ascii="Arial" w:hAnsi="Arial" w:cs="Arial"/>
          <w:sz w:val="24"/>
          <w:szCs w:val="24"/>
        </w:rPr>
        <w:t xml:space="preserve"> – t</w:t>
      </w:r>
      <w:r w:rsidRPr="00493238">
        <w:rPr>
          <w:rFonts w:ascii="Arial" w:hAnsi="Arial" w:cs="Arial"/>
          <w:sz w:val="24"/>
          <w:szCs w:val="24"/>
        </w:rPr>
        <w:t xml:space="preserve">his protocol is for the Northumbria Local Resilience Forum Major or Critical Incident activation.  It defines a Major </w:t>
      </w:r>
      <w:r w:rsidR="00676693" w:rsidRPr="00493238">
        <w:rPr>
          <w:rFonts w:ascii="Arial" w:hAnsi="Arial" w:cs="Arial"/>
          <w:sz w:val="24"/>
          <w:szCs w:val="24"/>
        </w:rPr>
        <w:t>Incident;</w:t>
      </w:r>
      <w:r w:rsidRPr="00493238">
        <w:rPr>
          <w:rFonts w:ascii="Arial" w:hAnsi="Arial" w:cs="Arial"/>
          <w:sz w:val="24"/>
          <w:szCs w:val="24"/>
        </w:rPr>
        <w:t xml:space="preserve"> Police defined Critical Incident and Civil Emergency and details the activation plan.</w:t>
      </w:r>
    </w:p>
    <w:p w14:paraId="645CCF7E" w14:textId="77777777" w:rsidR="003E30CE" w:rsidRPr="003E30CE" w:rsidRDefault="003E30CE" w:rsidP="003E30CE">
      <w:pPr>
        <w:pStyle w:val="ListParagraph"/>
        <w:rPr>
          <w:rFonts w:ascii="Arial" w:hAnsi="Arial" w:cs="Arial"/>
          <w:sz w:val="24"/>
          <w:szCs w:val="24"/>
          <w:highlight w:val="yellow"/>
        </w:rPr>
      </w:pPr>
    </w:p>
    <w:p w14:paraId="59088071" w14:textId="2905FBBA" w:rsidR="00676693" w:rsidRPr="003E30CE" w:rsidRDefault="00676693" w:rsidP="0045653D">
      <w:pPr>
        <w:pStyle w:val="ListParagraph"/>
        <w:numPr>
          <w:ilvl w:val="0"/>
          <w:numId w:val="7"/>
        </w:numPr>
        <w:spacing w:after="0" w:line="240" w:lineRule="auto"/>
        <w:ind w:left="284" w:right="-613" w:hanging="284"/>
        <w:jc w:val="both"/>
        <w:rPr>
          <w:rFonts w:ascii="Arial" w:hAnsi="Arial" w:cs="Arial"/>
          <w:sz w:val="24"/>
          <w:szCs w:val="24"/>
        </w:rPr>
      </w:pPr>
      <w:r w:rsidRPr="003E30CE">
        <w:rPr>
          <w:rFonts w:ascii="Arial" w:hAnsi="Arial" w:cs="Arial"/>
          <w:sz w:val="24"/>
          <w:szCs w:val="24"/>
        </w:rPr>
        <w:t>The Salvation Army</w:t>
      </w:r>
      <w:r w:rsidR="003E30CE" w:rsidRPr="003E30CE">
        <w:rPr>
          <w:rFonts w:ascii="Arial" w:hAnsi="Arial" w:cs="Arial"/>
          <w:sz w:val="24"/>
          <w:szCs w:val="24"/>
        </w:rPr>
        <w:t xml:space="preserve"> - have the pathways to transport, accommodation, support etc on the same day that potential victims have been identified.</w:t>
      </w:r>
      <w:r w:rsidRPr="003E30CE">
        <w:rPr>
          <w:rFonts w:ascii="Arial" w:hAnsi="Arial" w:cs="Arial"/>
          <w:sz w:val="24"/>
          <w:szCs w:val="24"/>
        </w:rPr>
        <w:t xml:space="preserve"> NRM strategy: </w:t>
      </w:r>
      <w:hyperlink r:id="rId9" w:history="1">
        <w:r w:rsidRPr="003E30CE">
          <w:rPr>
            <w:rStyle w:val="Hyperlink"/>
            <w:rFonts w:ascii="Arial" w:hAnsi="Arial" w:cs="Arial"/>
            <w:sz w:val="24"/>
            <w:szCs w:val="24"/>
          </w:rPr>
          <w:t>atms@salvationarmy.org.uk</w:t>
        </w:r>
      </w:hyperlink>
      <w:r w:rsidRPr="003E30CE">
        <w:rPr>
          <w:rStyle w:val="Hyperlink"/>
          <w:rFonts w:ascii="Arial" w:hAnsi="Arial" w:cs="Arial"/>
          <w:color w:val="auto"/>
          <w:sz w:val="24"/>
          <w:szCs w:val="24"/>
        </w:rPr>
        <w:t xml:space="preserve"> </w:t>
      </w:r>
    </w:p>
    <w:p w14:paraId="64C7BE39" w14:textId="77777777" w:rsidR="00676693" w:rsidRPr="00A16DE0" w:rsidRDefault="00676693" w:rsidP="00676693">
      <w:pPr>
        <w:pStyle w:val="ListParagraph"/>
        <w:spacing w:after="0" w:line="240" w:lineRule="auto"/>
        <w:ind w:left="284" w:right="-613"/>
        <w:jc w:val="both"/>
        <w:rPr>
          <w:rFonts w:ascii="Arial" w:hAnsi="Arial" w:cs="Arial"/>
          <w:sz w:val="24"/>
          <w:szCs w:val="24"/>
        </w:rPr>
      </w:pPr>
    </w:p>
    <w:p w14:paraId="281540B7" w14:textId="77777777" w:rsidR="00C51633" w:rsidRPr="00B5726C" w:rsidRDefault="00C51633" w:rsidP="00C51633">
      <w:pPr>
        <w:spacing w:after="0" w:line="240" w:lineRule="auto"/>
        <w:ind w:right="-613"/>
        <w:jc w:val="both"/>
        <w:rPr>
          <w:rFonts w:ascii="Arial" w:hAnsi="Arial" w:cs="Arial"/>
          <w:sz w:val="24"/>
          <w:szCs w:val="24"/>
        </w:rPr>
      </w:pPr>
      <w:r w:rsidRPr="00B5726C">
        <w:rPr>
          <w:rFonts w:ascii="Arial" w:hAnsi="Arial" w:cs="Arial"/>
          <w:sz w:val="24"/>
          <w:szCs w:val="24"/>
        </w:rPr>
        <w:t>The concept of operations will:</w:t>
      </w:r>
    </w:p>
    <w:p w14:paraId="52606AF8" w14:textId="77777777" w:rsidR="00C51633" w:rsidRPr="00B5726C" w:rsidRDefault="00C51633" w:rsidP="00C51633">
      <w:pPr>
        <w:spacing w:after="0" w:line="240" w:lineRule="auto"/>
        <w:ind w:right="-613"/>
        <w:jc w:val="both"/>
        <w:rPr>
          <w:rFonts w:ascii="Arial" w:hAnsi="Arial" w:cs="Arial"/>
          <w:sz w:val="24"/>
          <w:szCs w:val="24"/>
        </w:rPr>
      </w:pPr>
    </w:p>
    <w:p w14:paraId="57F498AA" w14:textId="77777777" w:rsidR="00C51633" w:rsidRPr="00B5726C" w:rsidRDefault="00C51633" w:rsidP="00C51633">
      <w:pPr>
        <w:pStyle w:val="ListParagraph"/>
        <w:numPr>
          <w:ilvl w:val="0"/>
          <w:numId w:val="7"/>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Describe agreed single and multi-agency aims and </w:t>
      </w:r>
      <w:proofErr w:type="gramStart"/>
      <w:r w:rsidRPr="00B5726C">
        <w:rPr>
          <w:rFonts w:ascii="Arial" w:hAnsi="Arial" w:cs="Arial"/>
          <w:sz w:val="24"/>
          <w:szCs w:val="24"/>
        </w:rPr>
        <w:t>objectives</w:t>
      </w:r>
      <w:proofErr w:type="gramEnd"/>
    </w:p>
    <w:p w14:paraId="5D91932A" w14:textId="77777777" w:rsidR="00C51633" w:rsidRPr="00B5726C" w:rsidRDefault="00C51633" w:rsidP="00C51633">
      <w:pPr>
        <w:pStyle w:val="ListParagraph"/>
        <w:numPr>
          <w:ilvl w:val="0"/>
          <w:numId w:val="7"/>
        </w:numPr>
        <w:spacing w:after="0" w:line="240" w:lineRule="auto"/>
        <w:ind w:left="284" w:right="-613" w:hanging="284"/>
        <w:jc w:val="both"/>
        <w:rPr>
          <w:rFonts w:ascii="Arial" w:hAnsi="Arial" w:cs="Arial"/>
          <w:sz w:val="24"/>
          <w:szCs w:val="24"/>
        </w:rPr>
      </w:pPr>
      <w:r w:rsidRPr="00B5726C">
        <w:rPr>
          <w:rFonts w:ascii="Arial" w:hAnsi="Arial" w:cs="Arial"/>
          <w:sz w:val="24"/>
          <w:szCs w:val="24"/>
        </w:rPr>
        <w:t>Consider the response to M</w:t>
      </w:r>
      <w:r w:rsidR="00F114C8">
        <w:rPr>
          <w:rFonts w:ascii="Arial" w:hAnsi="Arial" w:cs="Arial"/>
          <w:sz w:val="24"/>
          <w:szCs w:val="24"/>
        </w:rPr>
        <w:t>STE</w:t>
      </w:r>
      <w:r w:rsidRPr="00B5726C">
        <w:rPr>
          <w:rFonts w:ascii="Arial" w:hAnsi="Arial" w:cs="Arial"/>
          <w:sz w:val="24"/>
          <w:szCs w:val="24"/>
        </w:rPr>
        <w:t xml:space="preserve"> within Joint Decision Model processes (see Annex F)</w:t>
      </w:r>
    </w:p>
    <w:p w14:paraId="34C79131" w14:textId="77777777" w:rsidR="00C51633" w:rsidRPr="00B5726C" w:rsidRDefault="00C51633" w:rsidP="00C51633">
      <w:pPr>
        <w:pStyle w:val="ListParagraph"/>
        <w:numPr>
          <w:ilvl w:val="0"/>
          <w:numId w:val="7"/>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Identify appropriate powers, policies and </w:t>
      </w:r>
      <w:proofErr w:type="gramStart"/>
      <w:r w:rsidRPr="00B5726C">
        <w:rPr>
          <w:rFonts w:ascii="Arial" w:hAnsi="Arial" w:cs="Arial"/>
          <w:sz w:val="24"/>
          <w:szCs w:val="24"/>
        </w:rPr>
        <w:t>procedures</w:t>
      </w:r>
      <w:proofErr w:type="gramEnd"/>
    </w:p>
    <w:p w14:paraId="6719E3F5" w14:textId="77777777" w:rsidR="00C51633" w:rsidRPr="00B5726C" w:rsidRDefault="00C51633" w:rsidP="00C51633">
      <w:pPr>
        <w:pStyle w:val="ListParagraph"/>
        <w:numPr>
          <w:ilvl w:val="0"/>
          <w:numId w:val="7"/>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Describe access routes to agency </w:t>
      </w:r>
      <w:proofErr w:type="gramStart"/>
      <w:r w:rsidRPr="00B5726C">
        <w:rPr>
          <w:rFonts w:ascii="Arial" w:hAnsi="Arial" w:cs="Arial"/>
          <w:sz w:val="24"/>
          <w:szCs w:val="24"/>
        </w:rPr>
        <w:t>services</w:t>
      </w:r>
      <w:proofErr w:type="gramEnd"/>
    </w:p>
    <w:p w14:paraId="674B2211" w14:textId="77777777" w:rsidR="00C51633" w:rsidRPr="00B5726C" w:rsidRDefault="00C51633" w:rsidP="00C51633">
      <w:pPr>
        <w:pStyle w:val="ListParagraph"/>
        <w:numPr>
          <w:ilvl w:val="0"/>
          <w:numId w:val="7"/>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Provide an overview of Council services for victims of </w:t>
      </w:r>
      <w:proofErr w:type="gramStart"/>
      <w:r w:rsidR="00F114C8">
        <w:rPr>
          <w:rFonts w:ascii="Arial" w:hAnsi="Arial" w:cs="Arial"/>
          <w:sz w:val="24"/>
          <w:szCs w:val="24"/>
        </w:rPr>
        <w:t>MSTE</w:t>
      </w:r>
      <w:proofErr w:type="gramEnd"/>
    </w:p>
    <w:p w14:paraId="4866CDE0" w14:textId="77777777" w:rsidR="00C51633" w:rsidRPr="00B5726C" w:rsidRDefault="00C51633" w:rsidP="00C51633">
      <w:pPr>
        <w:pStyle w:val="ListParagraph"/>
        <w:numPr>
          <w:ilvl w:val="0"/>
          <w:numId w:val="7"/>
        </w:numPr>
        <w:spacing w:after="0" w:line="240" w:lineRule="auto"/>
        <w:ind w:left="284" w:right="-613" w:hanging="284"/>
        <w:jc w:val="both"/>
        <w:rPr>
          <w:rFonts w:ascii="Arial" w:hAnsi="Arial" w:cs="Arial"/>
          <w:sz w:val="24"/>
          <w:szCs w:val="24"/>
        </w:rPr>
      </w:pPr>
      <w:r w:rsidRPr="00B5726C">
        <w:rPr>
          <w:rFonts w:ascii="Arial" w:hAnsi="Arial" w:cs="Arial"/>
          <w:sz w:val="24"/>
          <w:szCs w:val="24"/>
        </w:rPr>
        <w:t>Support the activation and staffing of a Victim Reception Centre</w:t>
      </w:r>
    </w:p>
    <w:p w14:paraId="2AF4F334" w14:textId="77777777" w:rsidR="00C51633" w:rsidRPr="00B5726C" w:rsidRDefault="00C51633" w:rsidP="00C51633">
      <w:pPr>
        <w:pStyle w:val="ListParagraph"/>
        <w:numPr>
          <w:ilvl w:val="0"/>
          <w:numId w:val="7"/>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Ensure multi-agency organisations incorporate this within their own emergency </w:t>
      </w:r>
      <w:proofErr w:type="gramStart"/>
      <w:r w:rsidRPr="00B5726C">
        <w:rPr>
          <w:rFonts w:ascii="Arial" w:hAnsi="Arial" w:cs="Arial"/>
          <w:sz w:val="24"/>
          <w:szCs w:val="24"/>
        </w:rPr>
        <w:t>plans</w:t>
      </w:r>
      <w:proofErr w:type="gramEnd"/>
    </w:p>
    <w:p w14:paraId="1222C9CA" w14:textId="77777777" w:rsidR="00C51633" w:rsidRPr="00B5726C" w:rsidRDefault="00C51633" w:rsidP="00C51633">
      <w:pPr>
        <w:spacing w:after="0" w:line="240" w:lineRule="auto"/>
        <w:ind w:right="-613"/>
        <w:jc w:val="both"/>
        <w:rPr>
          <w:rFonts w:ascii="Arial" w:hAnsi="Arial" w:cs="Arial"/>
          <w:sz w:val="24"/>
          <w:szCs w:val="24"/>
        </w:rPr>
      </w:pPr>
    </w:p>
    <w:p w14:paraId="5BA41130" w14:textId="77777777" w:rsidR="00A16DE0" w:rsidRDefault="00A16DE0" w:rsidP="00EF0F11">
      <w:pPr>
        <w:spacing w:after="0" w:line="240" w:lineRule="auto"/>
        <w:ind w:right="-613"/>
        <w:jc w:val="center"/>
        <w:rPr>
          <w:rFonts w:ascii="Arial" w:eastAsia="Arial" w:hAnsi="Arial" w:cs="Arial"/>
          <w:b/>
          <w:bCs/>
          <w:color w:val="365F91" w:themeColor="accent1" w:themeShade="BF"/>
          <w:w w:val="90"/>
          <w:sz w:val="24"/>
          <w:szCs w:val="24"/>
        </w:rPr>
      </w:pPr>
    </w:p>
    <w:p w14:paraId="4034513A" w14:textId="77777777" w:rsidR="00C51633" w:rsidRPr="000E4041" w:rsidRDefault="00C51633" w:rsidP="00EF0F11">
      <w:pPr>
        <w:spacing w:after="0" w:line="240" w:lineRule="auto"/>
        <w:ind w:right="-613"/>
        <w:jc w:val="center"/>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AIMS AND OBJECTIVES</w:t>
      </w:r>
    </w:p>
    <w:p w14:paraId="321D0267" w14:textId="77777777" w:rsidR="00C51633" w:rsidRPr="000E4041" w:rsidRDefault="00C51633" w:rsidP="00C51633">
      <w:pPr>
        <w:spacing w:after="0" w:line="240" w:lineRule="auto"/>
        <w:ind w:right="-613"/>
        <w:jc w:val="both"/>
        <w:rPr>
          <w:rFonts w:ascii="Arial" w:eastAsia="Arial" w:hAnsi="Arial" w:cs="Arial"/>
          <w:b/>
          <w:bCs/>
          <w:color w:val="365F91" w:themeColor="accent1" w:themeShade="BF"/>
          <w:w w:val="90"/>
          <w:sz w:val="24"/>
          <w:szCs w:val="24"/>
        </w:rPr>
      </w:pPr>
    </w:p>
    <w:p w14:paraId="1DF1E537" w14:textId="77777777" w:rsidR="00C51633" w:rsidRPr="000E4041" w:rsidRDefault="00F9776F" w:rsidP="00C51633">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Multi-Agency Strategic Aim</w:t>
      </w:r>
    </w:p>
    <w:p w14:paraId="63F32082" w14:textId="77777777" w:rsidR="00F9776F" w:rsidRPr="00B5726C" w:rsidRDefault="00F9776F" w:rsidP="00C51633">
      <w:pPr>
        <w:spacing w:after="0" w:line="240" w:lineRule="auto"/>
        <w:ind w:right="-613"/>
        <w:jc w:val="both"/>
        <w:rPr>
          <w:rFonts w:ascii="Arial" w:hAnsi="Arial" w:cs="Arial"/>
          <w:sz w:val="24"/>
          <w:szCs w:val="24"/>
        </w:rPr>
      </w:pPr>
    </w:p>
    <w:p w14:paraId="0132F78B" w14:textId="77777777" w:rsidR="00F9776F" w:rsidRPr="00B5726C" w:rsidRDefault="00F9776F" w:rsidP="00F9776F">
      <w:pPr>
        <w:pStyle w:val="ListParagraph"/>
        <w:numPr>
          <w:ilvl w:val="0"/>
          <w:numId w:val="8"/>
        </w:numPr>
        <w:spacing w:after="0" w:line="240" w:lineRule="auto"/>
        <w:ind w:left="284" w:right="-613" w:hanging="284"/>
        <w:jc w:val="both"/>
        <w:rPr>
          <w:rFonts w:ascii="Arial" w:hAnsi="Arial" w:cs="Arial"/>
          <w:sz w:val="24"/>
          <w:szCs w:val="24"/>
        </w:rPr>
      </w:pPr>
      <w:r w:rsidRPr="00B5726C">
        <w:rPr>
          <w:rFonts w:ascii="Arial" w:hAnsi="Arial" w:cs="Arial"/>
          <w:sz w:val="24"/>
          <w:szCs w:val="24"/>
        </w:rPr>
        <w:t>To respond to offences of Modern Slavery, Trafficking and Exploitation (MSTE) within the Northumbria Police area, through the delivery of a multi-faceted and targeted response</w:t>
      </w:r>
    </w:p>
    <w:p w14:paraId="1B4F3A95" w14:textId="77777777" w:rsidR="00F9776F" w:rsidRPr="00B5726C" w:rsidRDefault="00F9776F" w:rsidP="00C51633">
      <w:pPr>
        <w:spacing w:after="0" w:line="240" w:lineRule="auto"/>
        <w:ind w:right="-613"/>
        <w:jc w:val="both"/>
        <w:rPr>
          <w:rFonts w:ascii="Arial" w:hAnsi="Arial" w:cs="Arial"/>
          <w:sz w:val="24"/>
          <w:szCs w:val="24"/>
        </w:rPr>
      </w:pPr>
    </w:p>
    <w:p w14:paraId="49872A9D" w14:textId="77777777" w:rsidR="00F9776F" w:rsidRPr="000E4041" w:rsidRDefault="00F9776F" w:rsidP="00C51633">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South Tyneside Council Strategic Aim</w:t>
      </w:r>
    </w:p>
    <w:p w14:paraId="617AAF20" w14:textId="77777777" w:rsidR="00F9776F" w:rsidRPr="00B5726C" w:rsidRDefault="00F9776F" w:rsidP="00C51633">
      <w:pPr>
        <w:spacing w:after="0" w:line="240" w:lineRule="auto"/>
        <w:ind w:right="-613"/>
        <w:jc w:val="both"/>
        <w:rPr>
          <w:rFonts w:ascii="Arial" w:hAnsi="Arial" w:cs="Arial"/>
          <w:sz w:val="24"/>
          <w:szCs w:val="24"/>
        </w:rPr>
      </w:pPr>
    </w:p>
    <w:p w14:paraId="3A9D37F1" w14:textId="77777777" w:rsidR="00F9776F" w:rsidRPr="00B5726C" w:rsidRDefault="00F9776F" w:rsidP="00F9776F">
      <w:pPr>
        <w:pStyle w:val="ListParagraph"/>
        <w:numPr>
          <w:ilvl w:val="0"/>
          <w:numId w:val="8"/>
        </w:numPr>
        <w:spacing w:after="0" w:line="240" w:lineRule="auto"/>
        <w:ind w:left="284" w:right="-613" w:hanging="284"/>
        <w:jc w:val="both"/>
        <w:rPr>
          <w:rFonts w:ascii="Arial" w:hAnsi="Arial" w:cs="Arial"/>
          <w:sz w:val="24"/>
          <w:szCs w:val="24"/>
        </w:rPr>
      </w:pPr>
      <w:r w:rsidRPr="00B5726C">
        <w:rPr>
          <w:rFonts w:ascii="Arial" w:hAnsi="Arial" w:cs="Arial"/>
          <w:sz w:val="24"/>
          <w:szCs w:val="24"/>
        </w:rPr>
        <w:t>To provide appropriate support to people who have been identified as having been victims of MSTE within South Tyneside.</w:t>
      </w:r>
    </w:p>
    <w:p w14:paraId="3C77DFCF" w14:textId="77777777" w:rsidR="00F9776F" w:rsidRPr="00B5726C" w:rsidRDefault="00F9776F" w:rsidP="00C51633">
      <w:pPr>
        <w:spacing w:after="0" w:line="240" w:lineRule="auto"/>
        <w:ind w:right="-613"/>
        <w:jc w:val="both"/>
        <w:rPr>
          <w:rFonts w:ascii="Arial" w:hAnsi="Arial" w:cs="Arial"/>
          <w:sz w:val="24"/>
          <w:szCs w:val="24"/>
          <w:u w:val="single"/>
        </w:rPr>
      </w:pPr>
    </w:p>
    <w:p w14:paraId="5DD1D812" w14:textId="77777777" w:rsidR="00F9776F" w:rsidRPr="000E4041" w:rsidRDefault="00F9776F" w:rsidP="00C51633">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Northumbria Police Working Strategy</w:t>
      </w:r>
    </w:p>
    <w:p w14:paraId="565B1C81" w14:textId="77777777" w:rsidR="00F9776F" w:rsidRPr="00B5726C" w:rsidRDefault="00F9776F" w:rsidP="00C51633">
      <w:pPr>
        <w:spacing w:after="0" w:line="240" w:lineRule="auto"/>
        <w:ind w:right="-613"/>
        <w:jc w:val="both"/>
        <w:rPr>
          <w:rFonts w:ascii="Arial" w:hAnsi="Arial" w:cs="Arial"/>
          <w:sz w:val="24"/>
          <w:szCs w:val="24"/>
        </w:rPr>
      </w:pPr>
    </w:p>
    <w:p w14:paraId="00616545" w14:textId="77777777" w:rsidR="00F9776F" w:rsidRPr="00B5726C" w:rsidRDefault="00F9776F" w:rsidP="00C51633">
      <w:pPr>
        <w:spacing w:after="0" w:line="240" w:lineRule="auto"/>
        <w:ind w:right="-613"/>
        <w:jc w:val="both"/>
        <w:rPr>
          <w:rFonts w:ascii="Arial" w:hAnsi="Arial" w:cs="Arial"/>
          <w:sz w:val="24"/>
          <w:szCs w:val="24"/>
        </w:rPr>
      </w:pPr>
      <w:r w:rsidRPr="00B5726C">
        <w:rPr>
          <w:rFonts w:ascii="Arial" w:hAnsi="Arial" w:cs="Arial"/>
          <w:sz w:val="24"/>
          <w:szCs w:val="24"/>
        </w:rPr>
        <w:t>The strategic aims for Modern Slavery Operations are based on the following intention:</w:t>
      </w:r>
    </w:p>
    <w:p w14:paraId="3376CAD4" w14:textId="77777777" w:rsidR="00F9776F" w:rsidRPr="00B5726C" w:rsidRDefault="00F9776F" w:rsidP="00C51633">
      <w:pPr>
        <w:spacing w:after="0" w:line="240" w:lineRule="auto"/>
        <w:ind w:right="-613"/>
        <w:jc w:val="both"/>
        <w:rPr>
          <w:rFonts w:ascii="Arial" w:hAnsi="Arial" w:cs="Arial"/>
          <w:sz w:val="24"/>
          <w:szCs w:val="24"/>
        </w:rPr>
      </w:pPr>
    </w:p>
    <w:p w14:paraId="6F4FFAC9" w14:textId="77777777" w:rsidR="00F9776F" w:rsidRPr="00B5726C" w:rsidRDefault="00F9776F" w:rsidP="00F9776F">
      <w:pPr>
        <w:pStyle w:val="ListParagraph"/>
        <w:numPr>
          <w:ilvl w:val="0"/>
          <w:numId w:val="8"/>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To investigate and prosecute individuals who exploit people by means of modern slavery and support those who are its </w:t>
      </w:r>
      <w:proofErr w:type="gramStart"/>
      <w:r w:rsidRPr="00B5726C">
        <w:rPr>
          <w:rFonts w:ascii="Arial" w:hAnsi="Arial" w:cs="Arial"/>
          <w:sz w:val="24"/>
          <w:szCs w:val="24"/>
        </w:rPr>
        <w:t>victims</w:t>
      </w:r>
      <w:proofErr w:type="gramEnd"/>
    </w:p>
    <w:p w14:paraId="6A54DC17" w14:textId="77777777" w:rsidR="00F9776F" w:rsidRPr="00B5726C" w:rsidRDefault="00F9776F" w:rsidP="00C51633">
      <w:pPr>
        <w:spacing w:after="0" w:line="240" w:lineRule="auto"/>
        <w:ind w:right="-613"/>
        <w:jc w:val="both"/>
        <w:rPr>
          <w:rFonts w:ascii="Arial" w:hAnsi="Arial" w:cs="Arial"/>
          <w:sz w:val="24"/>
          <w:szCs w:val="24"/>
        </w:rPr>
      </w:pPr>
    </w:p>
    <w:p w14:paraId="548C4DEC" w14:textId="77777777" w:rsidR="00F9776F" w:rsidRPr="00B5726C" w:rsidRDefault="00F9776F" w:rsidP="00C51633">
      <w:pPr>
        <w:spacing w:after="0" w:line="240" w:lineRule="auto"/>
        <w:ind w:right="-613"/>
        <w:jc w:val="both"/>
        <w:rPr>
          <w:rFonts w:ascii="Arial" w:hAnsi="Arial" w:cs="Arial"/>
          <w:sz w:val="24"/>
          <w:szCs w:val="24"/>
        </w:rPr>
      </w:pPr>
      <w:r w:rsidRPr="00B5726C">
        <w:rPr>
          <w:rFonts w:ascii="Arial" w:hAnsi="Arial" w:cs="Arial"/>
          <w:sz w:val="24"/>
          <w:szCs w:val="24"/>
        </w:rPr>
        <w:t>To achieve this</w:t>
      </w:r>
      <w:r w:rsidR="00CF1559">
        <w:rPr>
          <w:rFonts w:ascii="Arial" w:hAnsi="Arial" w:cs="Arial"/>
          <w:sz w:val="24"/>
          <w:szCs w:val="24"/>
        </w:rPr>
        <w:t>, operation will</w:t>
      </w:r>
      <w:r w:rsidRPr="00B5726C">
        <w:rPr>
          <w:rFonts w:ascii="Arial" w:hAnsi="Arial" w:cs="Arial"/>
          <w:sz w:val="24"/>
          <w:szCs w:val="24"/>
        </w:rPr>
        <w:t>:</w:t>
      </w:r>
    </w:p>
    <w:p w14:paraId="25964255" w14:textId="77777777" w:rsidR="00F9776F" w:rsidRPr="00B5726C" w:rsidRDefault="00F9776F" w:rsidP="00C51633">
      <w:pPr>
        <w:spacing w:after="0" w:line="240" w:lineRule="auto"/>
        <w:ind w:right="-613"/>
        <w:jc w:val="both"/>
        <w:rPr>
          <w:rFonts w:ascii="Arial" w:hAnsi="Arial" w:cs="Arial"/>
          <w:sz w:val="24"/>
          <w:szCs w:val="24"/>
        </w:rPr>
      </w:pPr>
    </w:p>
    <w:p w14:paraId="107B8A6D" w14:textId="77777777" w:rsidR="00F9776F" w:rsidRPr="00B5726C" w:rsidRDefault="00F9776F" w:rsidP="00F9776F">
      <w:pPr>
        <w:pStyle w:val="ListParagraph"/>
        <w:numPr>
          <w:ilvl w:val="0"/>
          <w:numId w:val="8"/>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Rescue and safeguard </w:t>
      </w:r>
      <w:proofErr w:type="gramStart"/>
      <w:r w:rsidRPr="00B5726C">
        <w:rPr>
          <w:rFonts w:ascii="Arial" w:hAnsi="Arial" w:cs="Arial"/>
          <w:sz w:val="24"/>
          <w:szCs w:val="24"/>
        </w:rPr>
        <w:t>victims</w:t>
      </w:r>
      <w:proofErr w:type="gramEnd"/>
    </w:p>
    <w:p w14:paraId="6E7A3F60" w14:textId="77777777" w:rsidR="00F9776F" w:rsidRPr="00B5726C" w:rsidRDefault="00F9776F" w:rsidP="00F9776F">
      <w:pPr>
        <w:pStyle w:val="ListParagraph"/>
        <w:numPr>
          <w:ilvl w:val="0"/>
          <w:numId w:val="8"/>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Respond in such a manner as to increase the opportunities for evidential accounts and improve their lives significantly through the provision of an appropriate humanitarian </w:t>
      </w:r>
      <w:proofErr w:type="gramStart"/>
      <w:r w:rsidRPr="00B5726C">
        <w:rPr>
          <w:rFonts w:ascii="Arial" w:hAnsi="Arial" w:cs="Arial"/>
          <w:sz w:val="24"/>
          <w:szCs w:val="24"/>
        </w:rPr>
        <w:t>response</w:t>
      </w:r>
      <w:proofErr w:type="gramEnd"/>
    </w:p>
    <w:p w14:paraId="62DE4686" w14:textId="77777777" w:rsidR="00BA02B9" w:rsidRPr="00B5726C" w:rsidRDefault="00BA02B9" w:rsidP="00BA02B9">
      <w:pPr>
        <w:spacing w:after="0" w:line="240" w:lineRule="auto"/>
        <w:ind w:right="-613"/>
        <w:jc w:val="both"/>
        <w:rPr>
          <w:rFonts w:ascii="Arial" w:eastAsia="Arial" w:hAnsi="Arial" w:cs="Arial"/>
          <w:b/>
          <w:bCs/>
          <w:color w:val="4F81BD" w:themeColor="accent1"/>
          <w:w w:val="90"/>
          <w:sz w:val="24"/>
          <w:szCs w:val="24"/>
        </w:rPr>
      </w:pPr>
    </w:p>
    <w:p w14:paraId="04447E3E" w14:textId="77777777" w:rsidR="00F9776F" w:rsidRPr="000E4041" w:rsidRDefault="00F9776F" w:rsidP="00BA02B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Multi-Agency Operational Objectives</w:t>
      </w:r>
    </w:p>
    <w:p w14:paraId="52ABB1CA" w14:textId="77777777" w:rsidR="00F9776F" w:rsidRPr="00B5726C" w:rsidRDefault="00F9776F" w:rsidP="00BA02B9">
      <w:pPr>
        <w:spacing w:after="0" w:line="240" w:lineRule="auto"/>
        <w:ind w:right="-613"/>
        <w:jc w:val="both"/>
        <w:rPr>
          <w:rFonts w:ascii="Arial" w:hAnsi="Arial" w:cs="Arial"/>
          <w:sz w:val="24"/>
          <w:szCs w:val="24"/>
        </w:rPr>
      </w:pPr>
    </w:p>
    <w:p w14:paraId="1FD0851A" w14:textId="77777777" w:rsidR="00F9776F" w:rsidRPr="00B5726C" w:rsidRDefault="00F9776F" w:rsidP="00BA02B9">
      <w:pPr>
        <w:spacing w:after="0" w:line="240" w:lineRule="auto"/>
        <w:ind w:right="-613"/>
        <w:jc w:val="both"/>
        <w:rPr>
          <w:rFonts w:ascii="Arial" w:hAnsi="Arial" w:cs="Arial"/>
          <w:sz w:val="24"/>
          <w:szCs w:val="24"/>
        </w:rPr>
      </w:pPr>
      <w:r w:rsidRPr="00B5726C">
        <w:rPr>
          <w:rFonts w:ascii="Arial" w:hAnsi="Arial" w:cs="Arial"/>
          <w:sz w:val="24"/>
          <w:szCs w:val="24"/>
        </w:rPr>
        <w:t>The multi-agency operational objectives are:</w:t>
      </w:r>
    </w:p>
    <w:p w14:paraId="1D8EED72" w14:textId="77777777" w:rsidR="00F9776F" w:rsidRPr="00B5726C" w:rsidRDefault="00F9776F" w:rsidP="00BA02B9">
      <w:pPr>
        <w:spacing w:after="0" w:line="240" w:lineRule="auto"/>
        <w:ind w:right="-613"/>
        <w:jc w:val="both"/>
        <w:rPr>
          <w:rFonts w:ascii="Arial" w:hAnsi="Arial" w:cs="Arial"/>
          <w:sz w:val="24"/>
          <w:szCs w:val="24"/>
        </w:rPr>
      </w:pPr>
    </w:p>
    <w:p w14:paraId="0F37EE55" w14:textId="77777777" w:rsidR="00F9776F" w:rsidRPr="00B5726C" w:rsidRDefault="00F9776F" w:rsidP="00B75EF5">
      <w:pPr>
        <w:pStyle w:val="ListParagraph"/>
        <w:numPr>
          <w:ilvl w:val="0"/>
          <w:numId w:val="9"/>
        </w:numPr>
        <w:spacing w:after="0" w:line="240" w:lineRule="auto"/>
        <w:ind w:left="567" w:right="-613" w:hanging="567"/>
        <w:jc w:val="both"/>
        <w:rPr>
          <w:rFonts w:ascii="Arial" w:hAnsi="Arial" w:cs="Arial"/>
          <w:sz w:val="24"/>
          <w:szCs w:val="24"/>
        </w:rPr>
      </w:pPr>
      <w:r w:rsidRPr="00B5726C">
        <w:rPr>
          <w:rFonts w:ascii="Arial" w:hAnsi="Arial" w:cs="Arial"/>
          <w:sz w:val="24"/>
          <w:szCs w:val="24"/>
        </w:rPr>
        <w:t xml:space="preserve">Formulate and deploy a multi-agency approach that minimises the risks faced by </w:t>
      </w:r>
      <w:proofErr w:type="gramStart"/>
      <w:r w:rsidRPr="00B5726C">
        <w:rPr>
          <w:rFonts w:ascii="Arial" w:hAnsi="Arial" w:cs="Arial"/>
          <w:sz w:val="24"/>
          <w:szCs w:val="24"/>
        </w:rPr>
        <w:t>as yet</w:t>
      </w:r>
      <w:proofErr w:type="gramEnd"/>
      <w:r w:rsidRPr="00B5726C">
        <w:rPr>
          <w:rFonts w:ascii="Arial" w:hAnsi="Arial" w:cs="Arial"/>
          <w:sz w:val="24"/>
          <w:szCs w:val="24"/>
        </w:rPr>
        <w:t xml:space="preserve"> unidentified victims of MSTE through:</w:t>
      </w:r>
    </w:p>
    <w:p w14:paraId="6FBEE407" w14:textId="77777777" w:rsidR="00F9776F" w:rsidRPr="00B5726C" w:rsidRDefault="00F9776F" w:rsidP="00BA02B9">
      <w:pPr>
        <w:spacing w:after="0" w:line="240" w:lineRule="auto"/>
        <w:ind w:right="-613"/>
        <w:jc w:val="both"/>
        <w:rPr>
          <w:rFonts w:ascii="Arial" w:hAnsi="Arial" w:cs="Arial"/>
          <w:sz w:val="24"/>
          <w:szCs w:val="24"/>
        </w:rPr>
      </w:pPr>
    </w:p>
    <w:p w14:paraId="093EE6BE" w14:textId="77777777" w:rsidR="00F9776F" w:rsidRPr="00B5726C" w:rsidRDefault="00F9776F" w:rsidP="00B75EF5">
      <w:pPr>
        <w:pStyle w:val="ListParagraph"/>
        <w:numPr>
          <w:ilvl w:val="0"/>
          <w:numId w:val="10"/>
        </w:numPr>
        <w:spacing w:after="0" w:line="240" w:lineRule="auto"/>
        <w:ind w:left="851" w:right="-613" w:hanging="284"/>
        <w:jc w:val="both"/>
        <w:rPr>
          <w:rFonts w:ascii="Arial" w:hAnsi="Arial" w:cs="Arial"/>
          <w:sz w:val="24"/>
          <w:szCs w:val="24"/>
        </w:rPr>
      </w:pPr>
      <w:r w:rsidRPr="00B5726C">
        <w:rPr>
          <w:rFonts w:ascii="Arial" w:hAnsi="Arial" w:cs="Arial"/>
          <w:sz w:val="24"/>
          <w:szCs w:val="24"/>
        </w:rPr>
        <w:t xml:space="preserve">Ensure that the victims most basic needs are met; this may mean accessing money for clothes, sanitary wear, a hot drink, food and other basic </w:t>
      </w:r>
      <w:proofErr w:type="gramStart"/>
      <w:r w:rsidRPr="00B5726C">
        <w:rPr>
          <w:rFonts w:ascii="Arial" w:hAnsi="Arial" w:cs="Arial"/>
          <w:sz w:val="24"/>
          <w:szCs w:val="24"/>
        </w:rPr>
        <w:t>essentials</w:t>
      </w:r>
      <w:proofErr w:type="gramEnd"/>
    </w:p>
    <w:p w14:paraId="4D26C6C9" w14:textId="77777777" w:rsidR="00F9776F" w:rsidRPr="00B5726C" w:rsidRDefault="00F9776F" w:rsidP="00B75EF5">
      <w:pPr>
        <w:pStyle w:val="ListParagraph"/>
        <w:numPr>
          <w:ilvl w:val="0"/>
          <w:numId w:val="10"/>
        </w:numPr>
        <w:spacing w:after="0" w:line="240" w:lineRule="auto"/>
        <w:ind w:left="851" w:right="-613" w:hanging="284"/>
        <w:jc w:val="both"/>
        <w:rPr>
          <w:rFonts w:ascii="Arial" w:hAnsi="Arial" w:cs="Arial"/>
          <w:sz w:val="24"/>
          <w:szCs w:val="24"/>
        </w:rPr>
      </w:pPr>
      <w:r w:rsidRPr="00B5726C">
        <w:rPr>
          <w:rFonts w:ascii="Arial" w:hAnsi="Arial" w:cs="Arial"/>
          <w:sz w:val="24"/>
          <w:szCs w:val="24"/>
        </w:rPr>
        <w:t>Effective safeguarding</w:t>
      </w:r>
    </w:p>
    <w:p w14:paraId="63A4FCF6" w14:textId="77777777" w:rsidR="00F9776F" w:rsidRPr="00B5726C" w:rsidRDefault="00F9776F" w:rsidP="00B75EF5">
      <w:pPr>
        <w:pStyle w:val="ListParagraph"/>
        <w:numPr>
          <w:ilvl w:val="0"/>
          <w:numId w:val="10"/>
        </w:numPr>
        <w:spacing w:after="0" w:line="240" w:lineRule="auto"/>
        <w:ind w:left="851" w:right="-613" w:hanging="284"/>
        <w:jc w:val="both"/>
        <w:rPr>
          <w:rFonts w:ascii="Arial" w:hAnsi="Arial" w:cs="Arial"/>
          <w:sz w:val="24"/>
          <w:szCs w:val="24"/>
        </w:rPr>
      </w:pPr>
      <w:r w:rsidRPr="00B5726C">
        <w:rPr>
          <w:rFonts w:ascii="Arial" w:hAnsi="Arial" w:cs="Arial"/>
          <w:sz w:val="24"/>
          <w:szCs w:val="24"/>
        </w:rPr>
        <w:t>Promotion of initial and ongoing welfare needs</w:t>
      </w:r>
    </w:p>
    <w:p w14:paraId="4B895171" w14:textId="77777777" w:rsidR="00F9776F" w:rsidRPr="00B5726C" w:rsidRDefault="00F9776F" w:rsidP="00BA02B9">
      <w:pPr>
        <w:spacing w:after="0" w:line="240" w:lineRule="auto"/>
        <w:ind w:right="-613"/>
        <w:jc w:val="both"/>
        <w:rPr>
          <w:rFonts w:ascii="Arial" w:hAnsi="Arial" w:cs="Arial"/>
          <w:sz w:val="24"/>
          <w:szCs w:val="24"/>
        </w:rPr>
      </w:pPr>
    </w:p>
    <w:p w14:paraId="6E06415A" w14:textId="77777777" w:rsidR="00F9776F" w:rsidRPr="00B5726C" w:rsidRDefault="00F9776F" w:rsidP="00B75EF5">
      <w:pPr>
        <w:pStyle w:val="ListParagraph"/>
        <w:numPr>
          <w:ilvl w:val="0"/>
          <w:numId w:val="9"/>
        </w:numPr>
        <w:spacing w:after="0" w:line="240" w:lineRule="auto"/>
        <w:ind w:left="567" w:right="-613" w:hanging="567"/>
        <w:jc w:val="both"/>
        <w:rPr>
          <w:rFonts w:ascii="Arial" w:hAnsi="Arial" w:cs="Arial"/>
          <w:sz w:val="24"/>
          <w:szCs w:val="24"/>
        </w:rPr>
      </w:pPr>
      <w:r w:rsidRPr="00B5726C">
        <w:rPr>
          <w:rFonts w:ascii="Arial" w:hAnsi="Arial" w:cs="Arial"/>
          <w:sz w:val="24"/>
          <w:szCs w:val="24"/>
        </w:rPr>
        <w:t>Develop and implement a victim strategy that will provide professional, and if appropriate specialist support, to victims including referral to the National Referral Mechanism (Annex A).</w:t>
      </w:r>
    </w:p>
    <w:p w14:paraId="010609B8" w14:textId="77777777" w:rsidR="00F9776F" w:rsidRPr="00B5726C" w:rsidRDefault="00F9776F" w:rsidP="00B75EF5">
      <w:pPr>
        <w:pStyle w:val="ListParagraph"/>
        <w:spacing w:after="0" w:line="240" w:lineRule="auto"/>
        <w:ind w:left="567" w:right="-613" w:hanging="567"/>
        <w:jc w:val="both"/>
        <w:rPr>
          <w:rFonts w:ascii="Arial" w:hAnsi="Arial" w:cs="Arial"/>
          <w:sz w:val="24"/>
          <w:szCs w:val="24"/>
        </w:rPr>
      </w:pPr>
    </w:p>
    <w:p w14:paraId="5FAF7A3C" w14:textId="77777777" w:rsidR="00F9776F" w:rsidRDefault="00F9776F" w:rsidP="00B75EF5">
      <w:pPr>
        <w:pStyle w:val="ListParagraph"/>
        <w:numPr>
          <w:ilvl w:val="0"/>
          <w:numId w:val="9"/>
        </w:numPr>
        <w:spacing w:after="0" w:line="240" w:lineRule="auto"/>
        <w:ind w:left="567" w:right="-613" w:hanging="567"/>
        <w:jc w:val="both"/>
        <w:rPr>
          <w:rFonts w:ascii="Arial" w:hAnsi="Arial" w:cs="Arial"/>
          <w:sz w:val="24"/>
          <w:szCs w:val="24"/>
        </w:rPr>
      </w:pPr>
      <w:r w:rsidRPr="00B5726C">
        <w:rPr>
          <w:rFonts w:ascii="Arial" w:hAnsi="Arial" w:cs="Arial"/>
          <w:sz w:val="24"/>
          <w:szCs w:val="24"/>
        </w:rPr>
        <w:t>Convene and support a Victim Reception Centre (VRC) if people cannot be housed within Council emergency accommodation, either because of their needs or numbers.</w:t>
      </w:r>
    </w:p>
    <w:p w14:paraId="69F137F2" w14:textId="77777777" w:rsidR="002818E9" w:rsidRPr="00B5726C" w:rsidRDefault="002818E9" w:rsidP="002818E9">
      <w:pPr>
        <w:pStyle w:val="ListParagraph"/>
        <w:spacing w:after="0" w:line="240" w:lineRule="auto"/>
        <w:ind w:left="567" w:right="-613"/>
        <w:jc w:val="both"/>
        <w:rPr>
          <w:rFonts w:ascii="Arial" w:hAnsi="Arial" w:cs="Arial"/>
          <w:sz w:val="24"/>
          <w:szCs w:val="24"/>
        </w:rPr>
      </w:pPr>
    </w:p>
    <w:p w14:paraId="65FC36A6" w14:textId="77777777" w:rsidR="00F9776F" w:rsidRPr="00B5726C" w:rsidRDefault="00F9776F" w:rsidP="00B75EF5">
      <w:pPr>
        <w:pStyle w:val="ListParagraph"/>
        <w:numPr>
          <w:ilvl w:val="0"/>
          <w:numId w:val="9"/>
        </w:numPr>
        <w:spacing w:after="0" w:line="240" w:lineRule="auto"/>
        <w:ind w:left="567" w:right="-613" w:hanging="567"/>
        <w:jc w:val="both"/>
        <w:rPr>
          <w:rFonts w:ascii="Arial" w:hAnsi="Arial" w:cs="Arial"/>
          <w:sz w:val="24"/>
          <w:szCs w:val="24"/>
        </w:rPr>
      </w:pPr>
      <w:r w:rsidRPr="00B5726C">
        <w:rPr>
          <w:rFonts w:ascii="Arial" w:hAnsi="Arial" w:cs="Arial"/>
          <w:sz w:val="24"/>
          <w:szCs w:val="24"/>
        </w:rPr>
        <w:t xml:space="preserve">Northumbria Police will coordinate and manage investigations, ensuring that relevant evidence, </w:t>
      </w:r>
      <w:proofErr w:type="gramStart"/>
      <w:r w:rsidRPr="00B5726C">
        <w:rPr>
          <w:rFonts w:ascii="Arial" w:hAnsi="Arial" w:cs="Arial"/>
          <w:sz w:val="24"/>
          <w:szCs w:val="24"/>
        </w:rPr>
        <w:t>intelligence</w:t>
      </w:r>
      <w:proofErr w:type="gramEnd"/>
      <w:r w:rsidRPr="00B5726C">
        <w:rPr>
          <w:rFonts w:ascii="Arial" w:hAnsi="Arial" w:cs="Arial"/>
          <w:sz w:val="24"/>
          <w:szCs w:val="24"/>
        </w:rPr>
        <w:t xml:space="preserve"> and information relating to those investigations is appropria</w:t>
      </w:r>
      <w:r w:rsidR="00B75EF5" w:rsidRPr="00B5726C">
        <w:rPr>
          <w:rFonts w:ascii="Arial" w:hAnsi="Arial" w:cs="Arial"/>
          <w:sz w:val="24"/>
          <w:szCs w:val="24"/>
        </w:rPr>
        <w:t>tely linked to maximise investigative opportunities.</w:t>
      </w:r>
    </w:p>
    <w:p w14:paraId="17C96230" w14:textId="77777777" w:rsidR="00B75EF5" w:rsidRDefault="00B75EF5" w:rsidP="00B75EF5">
      <w:pPr>
        <w:pStyle w:val="ListParagraph"/>
        <w:numPr>
          <w:ilvl w:val="0"/>
          <w:numId w:val="9"/>
        </w:numPr>
        <w:spacing w:after="0" w:line="240" w:lineRule="auto"/>
        <w:ind w:left="567" w:right="-613" w:hanging="567"/>
        <w:jc w:val="both"/>
        <w:rPr>
          <w:rFonts w:ascii="Arial" w:hAnsi="Arial" w:cs="Arial"/>
          <w:sz w:val="24"/>
          <w:szCs w:val="24"/>
        </w:rPr>
      </w:pPr>
      <w:r w:rsidRPr="00B5726C">
        <w:rPr>
          <w:rFonts w:ascii="Arial" w:hAnsi="Arial" w:cs="Arial"/>
          <w:sz w:val="24"/>
          <w:szCs w:val="24"/>
        </w:rPr>
        <w:lastRenderedPageBreak/>
        <w:t>Northumbria Police will identify and bring to justice offenders that are linked through evidence and analysis to victims of MSTE.</w:t>
      </w:r>
    </w:p>
    <w:p w14:paraId="23C883C9" w14:textId="77777777" w:rsidR="002818E9" w:rsidRPr="00B5726C" w:rsidRDefault="002818E9" w:rsidP="002818E9">
      <w:pPr>
        <w:pStyle w:val="ListParagraph"/>
        <w:spacing w:after="0" w:line="240" w:lineRule="auto"/>
        <w:ind w:left="567" w:right="-613"/>
        <w:jc w:val="both"/>
        <w:rPr>
          <w:rFonts w:ascii="Arial" w:hAnsi="Arial" w:cs="Arial"/>
          <w:sz w:val="24"/>
          <w:szCs w:val="24"/>
        </w:rPr>
      </w:pPr>
    </w:p>
    <w:p w14:paraId="5E748046" w14:textId="77777777" w:rsidR="00B75EF5" w:rsidRDefault="00B75EF5" w:rsidP="00B75EF5">
      <w:pPr>
        <w:pStyle w:val="ListParagraph"/>
        <w:numPr>
          <w:ilvl w:val="0"/>
          <w:numId w:val="9"/>
        </w:numPr>
        <w:spacing w:after="0" w:line="240" w:lineRule="auto"/>
        <w:ind w:left="567" w:right="-613" w:hanging="567"/>
        <w:jc w:val="both"/>
        <w:rPr>
          <w:rFonts w:ascii="Arial" w:hAnsi="Arial" w:cs="Arial"/>
          <w:sz w:val="24"/>
          <w:szCs w:val="24"/>
        </w:rPr>
      </w:pPr>
      <w:r w:rsidRPr="00B5726C">
        <w:rPr>
          <w:rFonts w:ascii="Arial" w:hAnsi="Arial" w:cs="Arial"/>
          <w:sz w:val="24"/>
          <w:szCs w:val="24"/>
        </w:rPr>
        <w:t>Partners will ensure the impact on communities resulting</w:t>
      </w:r>
      <w:r w:rsidR="002818E9">
        <w:rPr>
          <w:rFonts w:ascii="Arial" w:hAnsi="Arial" w:cs="Arial"/>
          <w:sz w:val="24"/>
          <w:szCs w:val="24"/>
        </w:rPr>
        <w:t xml:space="preserve"> from reports of Modern Slavery, Exploitation and/or Trafficking </w:t>
      </w:r>
      <w:r w:rsidRPr="00B5726C">
        <w:rPr>
          <w:rFonts w:ascii="Arial" w:hAnsi="Arial" w:cs="Arial"/>
          <w:sz w:val="24"/>
          <w:szCs w:val="24"/>
        </w:rPr>
        <w:t>is properly assessed and that supporting actions are put in place through Community Tension Summaries and Engagement Plan to mitigate the identified risks.</w:t>
      </w:r>
    </w:p>
    <w:p w14:paraId="3669D77F" w14:textId="77777777" w:rsidR="002818E9" w:rsidRPr="00B5726C" w:rsidRDefault="002818E9" w:rsidP="002818E9">
      <w:pPr>
        <w:pStyle w:val="ListParagraph"/>
        <w:spacing w:after="0" w:line="240" w:lineRule="auto"/>
        <w:ind w:left="567" w:right="-613"/>
        <w:jc w:val="both"/>
        <w:rPr>
          <w:rFonts w:ascii="Arial" w:hAnsi="Arial" w:cs="Arial"/>
          <w:sz w:val="24"/>
          <w:szCs w:val="24"/>
        </w:rPr>
      </w:pPr>
    </w:p>
    <w:p w14:paraId="157CE35A" w14:textId="77777777" w:rsidR="00B75EF5" w:rsidRDefault="00B75EF5" w:rsidP="00B75EF5">
      <w:pPr>
        <w:pStyle w:val="ListParagraph"/>
        <w:numPr>
          <w:ilvl w:val="0"/>
          <w:numId w:val="9"/>
        </w:numPr>
        <w:spacing w:after="0" w:line="240" w:lineRule="auto"/>
        <w:ind w:left="567" w:right="-613" w:hanging="567"/>
        <w:jc w:val="both"/>
        <w:rPr>
          <w:rFonts w:ascii="Arial" w:hAnsi="Arial" w:cs="Arial"/>
          <w:sz w:val="24"/>
          <w:szCs w:val="24"/>
        </w:rPr>
      </w:pPr>
      <w:r w:rsidRPr="00B5726C">
        <w:rPr>
          <w:rFonts w:ascii="Arial" w:hAnsi="Arial" w:cs="Arial"/>
          <w:sz w:val="24"/>
          <w:szCs w:val="24"/>
        </w:rPr>
        <w:t xml:space="preserve">Ensure that effective response and communication plans are in place to manage any approaches to agencies from other victims, offenders, witnesses and concerned members of the public. </w:t>
      </w:r>
    </w:p>
    <w:p w14:paraId="732AC0B8" w14:textId="77777777" w:rsidR="002818E9" w:rsidRPr="00B5726C" w:rsidRDefault="002818E9" w:rsidP="002818E9">
      <w:pPr>
        <w:pStyle w:val="ListParagraph"/>
        <w:spacing w:after="0" w:line="240" w:lineRule="auto"/>
        <w:ind w:left="567" w:right="-613"/>
        <w:jc w:val="both"/>
        <w:rPr>
          <w:rFonts w:ascii="Arial" w:hAnsi="Arial" w:cs="Arial"/>
          <w:sz w:val="24"/>
          <w:szCs w:val="24"/>
        </w:rPr>
      </w:pPr>
    </w:p>
    <w:p w14:paraId="4A30488E" w14:textId="77777777" w:rsidR="00B75EF5" w:rsidRDefault="00B75EF5" w:rsidP="00B75EF5">
      <w:pPr>
        <w:pStyle w:val="ListParagraph"/>
        <w:numPr>
          <w:ilvl w:val="0"/>
          <w:numId w:val="9"/>
        </w:numPr>
        <w:spacing w:after="0" w:line="240" w:lineRule="auto"/>
        <w:ind w:left="567" w:right="-613" w:hanging="567"/>
        <w:jc w:val="both"/>
        <w:rPr>
          <w:rFonts w:ascii="Arial" w:hAnsi="Arial" w:cs="Arial"/>
          <w:sz w:val="24"/>
          <w:szCs w:val="24"/>
        </w:rPr>
      </w:pPr>
      <w:r w:rsidRPr="00B5726C">
        <w:rPr>
          <w:rFonts w:ascii="Arial" w:hAnsi="Arial" w:cs="Arial"/>
          <w:sz w:val="24"/>
          <w:szCs w:val="24"/>
        </w:rPr>
        <w:t>Engage partner agencies as appropriate to provide specialist advice and support.</w:t>
      </w:r>
    </w:p>
    <w:p w14:paraId="395C5736" w14:textId="77777777" w:rsidR="002818E9" w:rsidRPr="00B5726C" w:rsidRDefault="002818E9" w:rsidP="002818E9">
      <w:pPr>
        <w:pStyle w:val="ListParagraph"/>
        <w:spacing w:after="0" w:line="240" w:lineRule="auto"/>
        <w:ind w:left="567" w:right="-613"/>
        <w:jc w:val="both"/>
        <w:rPr>
          <w:rFonts w:ascii="Arial" w:hAnsi="Arial" w:cs="Arial"/>
          <w:sz w:val="24"/>
          <w:szCs w:val="24"/>
        </w:rPr>
      </w:pPr>
    </w:p>
    <w:p w14:paraId="268A947A" w14:textId="77777777" w:rsidR="00B75EF5" w:rsidRDefault="00B75EF5" w:rsidP="00B75EF5">
      <w:pPr>
        <w:pStyle w:val="ListParagraph"/>
        <w:numPr>
          <w:ilvl w:val="0"/>
          <w:numId w:val="9"/>
        </w:numPr>
        <w:spacing w:after="0" w:line="240" w:lineRule="auto"/>
        <w:ind w:left="567" w:right="-613" w:hanging="567"/>
        <w:jc w:val="both"/>
        <w:rPr>
          <w:rFonts w:ascii="Arial" w:hAnsi="Arial" w:cs="Arial"/>
          <w:sz w:val="24"/>
          <w:szCs w:val="24"/>
        </w:rPr>
      </w:pPr>
      <w:r w:rsidRPr="00B5726C">
        <w:rPr>
          <w:rFonts w:ascii="Arial" w:hAnsi="Arial" w:cs="Arial"/>
          <w:sz w:val="24"/>
          <w:szCs w:val="24"/>
        </w:rPr>
        <w:t>Ensure that emergency plans and policies are adjusted accordingly in the event of supporting a response.</w:t>
      </w:r>
    </w:p>
    <w:p w14:paraId="2D6EC857" w14:textId="77777777" w:rsidR="002818E9" w:rsidRPr="00B5726C" w:rsidRDefault="002818E9" w:rsidP="002818E9">
      <w:pPr>
        <w:pStyle w:val="ListParagraph"/>
        <w:spacing w:after="0" w:line="240" w:lineRule="auto"/>
        <w:ind w:left="567" w:right="-613"/>
        <w:jc w:val="both"/>
        <w:rPr>
          <w:rFonts w:ascii="Arial" w:hAnsi="Arial" w:cs="Arial"/>
          <w:sz w:val="24"/>
          <w:szCs w:val="24"/>
        </w:rPr>
      </w:pPr>
    </w:p>
    <w:p w14:paraId="0E08780B" w14:textId="77777777" w:rsidR="00B75EF5" w:rsidRDefault="00B75EF5" w:rsidP="00B75EF5">
      <w:pPr>
        <w:pStyle w:val="ListParagraph"/>
        <w:numPr>
          <w:ilvl w:val="0"/>
          <w:numId w:val="9"/>
        </w:numPr>
        <w:spacing w:after="0" w:line="240" w:lineRule="auto"/>
        <w:ind w:left="567" w:right="-613" w:hanging="567"/>
        <w:jc w:val="both"/>
        <w:rPr>
          <w:rFonts w:ascii="Arial" w:hAnsi="Arial" w:cs="Arial"/>
          <w:sz w:val="24"/>
          <w:szCs w:val="24"/>
        </w:rPr>
      </w:pPr>
      <w:r w:rsidRPr="00B5726C">
        <w:rPr>
          <w:rFonts w:ascii="Arial" w:hAnsi="Arial" w:cs="Arial"/>
          <w:sz w:val="24"/>
          <w:szCs w:val="24"/>
        </w:rPr>
        <w:t>Ensure all agencies are properly briefed and kept updated.</w:t>
      </w:r>
    </w:p>
    <w:p w14:paraId="75F1E794" w14:textId="77777777" w:rsidR="002818E9" w:rsidRPr="00B5726C" w:rsidRDefault="002818E9" w:rsidP="002818E9">
      <w:pPr>
        <w:pStyle w:val="ListParagraph"/>
        <w:spacing w:after="0" w:line="240" w:lineRule="auto"/>
        <w:ind w:left="567" w:right="-613"/>
        <w:jc w:val="both"/>
        <w:rPr>
          <w:rFonts w:ascii="Arial" w:hAnsi="Arial" w:cs="Arial"/>
          <w:sz w:val="24"/>
          <w:szCs w:val="24"/>
        </w:rPr>
      </w:pPr>
    </w:p>
    <w:p w14:paraId="5C4E11B3" w14:textId="77777777" w:rsidR="00B75EF5" w:rsidRDefault="00B75EF5" w:rsidP="00B75EF5">
      <w:pPr>
        <w:pStyle w:val="ListParagraph"/>
        <w:numPr>
          <w:ilvl w:val="0"/>
          <w:numId w:val="9"/>
        </w:numPr>
        <w:spacing w:after="0" w:line="240" w:lineRule="auto"/>
        <w:ind w:left="567" w:right="-613" w:hanging="567"/>
        <w:jc w:val="both"/>
        <w:rPr>
          <w:rFonts w:ascii="Arial" w:hAnsi="Arial" w:cs="Arial"/>
          <w:sz w:val="24"/>
          <w:szCs w:val="24"/>
        </w:rPr>
      </w:pPr>
      <w:r w:rsidRPr="00B5726C">
        <w:rPr>
          <w:rFonts w:ascii="Arial" w:hAnsi="Arial" w:cs="Arial"/>
          <w:sz w:val="24"/>
          <w:szCs w:val="24"/>
        </w:rPr>
        <w:t xml:space="preserve">Develop and implement communication to address the requirements of the victims, the investigation, partner agencies, public </w:t>
      </w:r>
      <w:proofErr w:type="gramStart"/>
      <w:r w:rsidRPr="00B5726C">
        <w:rPr>
          <w:rFonts w:ascii="Arial" w:hAnsi="Arial" w:cs="Arial"/>
          <w:sz w:val="24"/>
          <w:szCs w:val="24"/>
        </w:rPr>
        <w:t>reassurance</w:t>
      </w:r>
      <w:proofErr w:type="gramEnd"/>
      <w:r w:rsidRPr="00B5726C">
        <w:rPr>
          <w:rFonts w:ascii="Arial" w:hAnsi="Arial" w:cs="Arial"/>
          <w:sz w:val="24"/>
          <w:szCs w:val="24"/>
        </w:rPr>
        <w:t xml:space="preserve"> and community confidence.</w:t>
      </w:r>
    </w:p>
    <w:p w14:paraId="3A09E076" w14:textId="77777777" w:rsidR="002818E9" w:rsidRPr="00B5726C" w:rsidRDefault="002818E9" w:rsidP="002818E9">
      <w:pPr>
        <w:pStyle w:val="ListParagraph"/>
        <w:spacing w:after="0" w:line="240" w:lineRule="auto"/>
        <w:ind w:left="567" w:right="-613"/>
        <w:jc w:val="both"/>
        <w:rPr>
          <w:rFonts w:ascii="Arial" w:hAnsi="Arial" w:cs="Arial"/>
          <w:sz w:val="24"/>
          <w:szCs w:val="24"/>
        </w:rPr>
      </w:pPr>
    </w:p>
    <w:p w14:paraId="27F4DFF1" w14:textId="77777777" w:rsidR="00B75EF5" w:rsidRDefault="00B75EF5" w:rsidP="00B75EF5">
      <w:pPr>
        <w:pStyle w:val="ListParagraph"/>
        <w:numPr>
          <w:ilvl w:val="0"/>
          <w:numId w:val="9"/>
        </w:numPr>
        <w:spacing w:after="0" w:line="240" w:lineRule="auto"/>
        <w:ind w:left="567" w:right="-613" w:hanging="567"/>
        <w:jc w:val="both"/>
        <w:rPr>
          <w:rFonts w:ascii="Arial" w:hAnsi="Arial" w:cs="Arial"/>
          <w:sz w:val="24"/>
          <w:szCs w:val="24"/>
        </w:rPr>
      </w:pPr>
      <w:r w:rsidRPr="00B5726C">
        <w:rPr>
          <w:rFonts w:ascii="Arial" w:hAnsi="Arial" w:cs="Arial"/>
          <w:sz w:val="24"/>
          <w:szCs w:val="24"/>
        </w:rPr>
        <w:t>Ensure that public confidence is maintained in the responding agencies through the deployment, conduct and professionalism of properly trained and suitably experienced staff.</w:t>
      </w:r>
    </w:p>
    <w:p w14:paraId="783FE88E" w14:textId="77777777" w:rsidR="002818E9" w:rsidRPr="00B5726C" w:rsidRDefault="002818E9" w:rsidP="002818E9">
      <w:pPr>
        <w:pStyle w:val="ListParagraph"/>
        <w:spacing w:after="0" w:line="240" w:lineRule="auto"/>
        <w:ind w:left="567" w:right="-613"/>
        <w:jc w:val="both"/>
        <w:rPr>
          <w:rFonts w:ascii="Arial" w:hAnsi="Arial" w:cs="Arial"/>
          <w:sz w:val="24"/>
          <w:szCs w:val="24"/>
        </w:rPr>
      </w:pPr>
    </w:p>
    <w:p w14:paraId="46C97EC8" w14:textId="77777777" w:rsidR="00B75EF5" w:rsidRDefault="00B75EF5" w:rsidP="00B75EF5">
      <w:pPr>
        <w:pStyle w:val="ListParagraph"/>
        <w:numPr>
          <w:ilvl w:val="0"/>
          <w:numId w:val="9"/>
        </w:numPr>
        <w:spacing w:after="0" w:line="240" w:lineRule="auto"/>
        <w:ind w:left="567" w:right="-613" w:hanging="567"/>
        <w:jc w:val="both"/>
        <w:rPr>
          <w:rFonts w:ascii="Arial" w:hAnsi="Arial" w:cs="Arial"/>
          <w:sz w:val="24"/>
          <w:szCs w:val="24"/>
        </w:rPr>
      </w:pPr>
      <w:r w:rsidRPr="00B5726C">
        <w:rPr>
          <w:rFonts w:ascii="Arial" w:hAnsi="Arial" w:cs="Arial"/>
          <w:sz w:val="24"/>
          <w:szCs w:val="24"/>
        </w:rPr>
        <w:t>Ensure that organisational and individual learning is identified and disseminated at an appropriate juncture.</w:t>
      </w:r>
    </w:p>
    <w:p w14:paraId="3B11876A" w14:textId="77777777" w:rsidR="002818E9" w:rsidRPr="00B5726C" w:rsidRDefault="002818E9" w:rsidP="002818E9">
      <w:pPr>
        <w:pStyle w:val="ListParagraph"/>
        <w:spacing w:after="0" w:line="240" w:lineRule="auto"/>
        <w:ind w:left="567" w:right="-613"/>
        <w:jc w:val="both"/>
        <w:rPr>
          <w:rFonts w:ascii="Arial" w:hAnsi="Arial" w:cs="Arial"/>
          <w:sz w:val="24"/>
          <w:szCs w:val="24"/>
        </w:rPr>
      </w:pPr>
    </w:p>
    <w:p w14:paraId="2A84AF4C" w14:textId="77777777" w:rsidR="00B75EF5" w:rsidRPr="00B5726C" w:rsidRDefault="00B75EF5" w:rsidP="00B75EF5">
      <w:pPr>
        <w:pStyle w:val="ListParagraph"/>
        <w:numPr>
          <w:ilvl w:val="0"/>
          <w:numId w:val="9"/>
        </w:numPr>
        <w:spacing w:after="0" w:line="240" w:lineRule="auto"/>
        <w:ind w:left="567" w:right="-613" w:hanging="567"/>
        <w:jc w:val="both"/>
        <w:rPr>
          <w:rFonts w:ascii="Arial" w:hAnsi="Arial" w:cs="Arial"/>
          <w:sz w:val="24"/>
          <w:szCs w:val="24"/>
        </w:rPr>
      </w:pPr>
      <w:r w:rsidRPr="00B5726C">
        <w:rPr>
          <w:rFonts w:ascii="Arial" w:hAnsi="Arial" w:cs="Arial"/>
          <w:sz w:val="24"/>
          <w:szCs w:val="24"/>
        </w:rPr>
        <w:t xml:space="preserve">Ensure the response to MSTE is undertaken within legislative and policy framework and consider powers, </w:t>
      </w:r>
      <w:proofErr w:type="gramStart"/>
      <w:r w:rsidRPr="00B5726C">
        <w:rPr>
          <w:rFonts w:ascii="Arial" w:hAnsi="Arial" w:cs="Arial"/>
          <w:sz w:val="24"/>
          <w:szCs w:val="24"/>
        </w:rPr>
        <w:t>policies</w:t>
      </w:r>
      <w:proofErr w:type="gramEnd"/>
      <w:r w:rsidRPr="00B5726C">
        <w:rPr>
          <w:rFonts w:ascii="Arial" w:hAnsi="Arial" w:cs="Arial"/>
          <w:sz w:val="24"/>
          <w:szCs w:val="24"/>
        </w:rPr>
        <w:t xml:space="preserve"> and procedures (Annex A).</w:t>
      </w:r>
    </w:p>
    <w:p w14:paraId="3F45BC85" w14:textId="77777777" w:rsidR="00B75EF5" w:rsidRPr="00B5726C" w:rsidRDefault="00B75EF5" w:rsidP="00B75EF5">
      <w:pPr>
        <w:spacing w:after="0" w:line="240" w:lineRule="auto"/>
        <w:ind w:right="-613"/>
        <w:jc w:val="both"/>
        <w:rPr>
          <w:rFonts w:ascii="Arial" w:hAnsi="Arial" w:cs="Arial"/>
          <w:sz w:val="24"/>
          <w:szCs w:val="24"/>
        </w:rPr>
      </w:pPr>
    </w:p>
    <w:p w14:paraId="715DFFD9" w14:textId="77777777" w:rsidR="002818E9" w:rsidRDefault="002818E9">
      <w:pPr>
        <w:rPr>
          <w:rFonts w:ascii="Arial" w:eastAsia="Arial" w:hAnsi="Arial" w:cs="Arial"/>
          <w:b/>
          <w:bCs/>
          <w:color w:val="365F91" w:themeColor="accent1" w:themeShade="BF"/>
          <w:w w:val="90"/>
          <w:sz w:val="24"/>
          <w:szCs w:val="24"/>
        </w:rPr>
      </w:pPr>
      <w:r>
        <w:rPr>
          <w:rFonts w:ascii="Arial" w:eastAsia="Arial" w:hAnsi="Arial" w:cs="Arial"/>
          <w:b/>
          <w:bCs/>
          <w:color w:val="365F91" w:themeColor="accent1" w:themeShade="BF"/>
          <w:w w:val="90"/>
          <w:sz w:val="24"/>
          <w:szCs w:val="24"/>
        </w:rPr>
        <w:br w:type="page"/>
      </w:r>
    </w:p>
    <w:p w14:paraId="3E2D1740" w14:textId="77777777" w:rsidR="00B75EF5" w:rsidRPr="000E4041" w:rsidRDefault="00B75EF5" w:rsidP="00EF0F11">
      <w:pPr>
        <w:spacing w:after="0" w:line="240" w:lineRule="auto"/>
        <w:ind w:right="-613"/>
        <w:jc w:val="center"/>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lastRenderedPageBreak/>
        <w:t>ROLES AND RESPONSIBILITIES</w:t>
      </w:r>
    </w:p>
    <w:p w14:paraId="62E1CFFC" w14:textId="77777777" w:rsidR="00B75EF5" w:rsidRPr="00B5726C" w:rsidRDefault="00B75EF5" w:rsidP="00B75EF5">
      <w:pPr>
        <w:spacing w:after="0" w:line="240" w:lineRule="auto"/>
        <w:ind w:right="-613"/>
        <w:jc w:val="both"/>
        <w:rPr>
          <w:rFonts w:ascii="Arial" w:hAnsi="Arial" w:cs="Arial"/>
          <w:sz w:val="24"/>
          <w:szCs w:val="24"/>
        </w:rPr>
      </w:pPr>
    </w:p>
    <w:p w14:paraId="0BF4D94E" w14:textId="77777777" w:rsidR="00F9776F" w:rsidRPr="000E4041" w:rsidRDefault="00B75EF5" w:rsidP="00BA02B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Multi-Agency Organisations</w:t>
      </w:r>
    </w:p>
    <w:p w14:paraId="4B41483F" w14:textId="77777777" w:rsidR="00B75EF5" w:rsidRPr="00B5726C" w:rsidRDefault="00B75EF5" w:rsidP="00BA02B9">
      <w:pPr>
        <w:spacing w:after="0" w:line="240" w:lineRule="auto"/>
        <w:ind w:right="-613"/>
        <w:jc w:val="both"/>
        <w:rPr>
          <w:rFonts w:ascii="Arial" w:hAnsi="Arial" w:cs="Arial"/>
          <w:sz w:val="24"/>
          <w:szCs w:val="24"/>
        </w:rPr>
      </w:pPr>
    </w:p>
    <w:p w14:paraId="227D7A98" w14:textId="77777777" w:rsidR="00B75EF5" w:rsidRPr="000E4041" w:rsidRDefault="00B75EF5" w:rsidP="00BA02B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Northumbria Police</w:t>
      </w:r>
    </w:p>
    <w:p w14:paraId="42D4EDAA" w14:textId="77777777" w:rsidR="00B75EF5" w:rsidRPr="00B5726C" w:rsidRDefault="00B75EF5" w:rsidP="002D40A6">
      <w:pPr>
        <w:pStyle w:val="ListParagraph"/>
        <w:numPr>
          <w:ilvl w:val="0"/>
          <w:numId w:val="12"/>
        </w:numPr>
        <w:spacing w:after="0" w:line="240" w:lineRule="auto"/>
        <w:ind w:left="284" w:right="-613" w:hanging="284"/>
        <w:jc w:val="both"/>
        <w:rPr>
          <w:rFonts w:ascii="Arial" w:hAnsi="Arial" w:cs="Arial"/>
          <w:sz w:val="24"/>
          <w:szCs w:val="24"/>
        </w:rPr>
      </w:pPr>
      <w:r w:rsidRPr="00B5726C">
        <w:rPr>
          <w:rFonts w:ascii="Arial" w:hAnsi="Arial" w:cs="Arial"/>
          <w:sz w:val="24"/>
          <w:szCs w:val="24"/>
        </w:rPr>
        <w:t>Overall lead of the operation and investigation</w:t>
      </w:r>
    </w:p>
    <w:p w14:paraId="7DAE616E" w14:textId="77777777" w:rsidR="00B75EF5" w:rsidRPr="00B5726C" w:rsidRDefault="00B75EF5" w:rsidP="002D40A6">
      <w:pPr>
        <w:pStyle w:val="ListParagraph"/>
        <w:numPr>
          <w:ilvl w:val="0"/>
          <w:numId w:val="12"/>
        </w:numPr>
        <w:spacing w:after="0" w:line="240" w:lineRule="auto"/>
        <w:ind w:left="284" w:right="-613" w:hanging="284"/>
        <w:jc w:val="both"/>
        <w:rPr>
          <w:rFonts w:ascii="Arial" w:hAnsi="Arial" w:cs="Arial"/>
          <w:sz w:val="24"/>
          <w:szCs w:val="24"/>
        </w:rPr>
      </w:pPr>
      <w:r w:rsidRPr="00B5726C">
        <w:rPr>
          <w:rFonts w:ascii="Arial" w:hAnsi="Arial" w:cs="Arial"/>
          <w:sz w:val="24"/>
          <w:szCs w:val="24"/>
        </w:rPr>
        <w:t>Lead and manage the Victim Reception Centre</w:t>
      </w:r>
    </w:p>
    <w:p w14:paraId="25DCAE86" w14:textId="77777777" w:rsidR="00B75EF5" w:rsidRPr="00B5726C" w:rsidRDefault="00B75EF5" w:rsidP="002D40A6">
      <w:pPr>
        <w:pStyle w:val="ListParagraph"/>
        <w:numPr>
          <w:ilvl w:val="0"/>
          <w:numId w:val="12"/>
        </w:numPr>
        <w:spacing w:after="0" w:line="240" w:lineRule="auto"/>
        <w:ind w:left="284" w:right="-613" w:hanging="284"/>
        <w:jc w:val="both"/>
        <w:rPr>
          <w:rFonts w:ascii="Arial" w:hAnsi="Arial" w:cs="Arial"/>
          <w:sz w:val="24"/>
          <w:szCs w:val="24"/>
        </w:rPr>
      </w:pPr>
      <w:r w:rsidRPr="00B5726C">
        <w:rPr>
          <w:rFonts w:ascii="Arial" w:hAnsi="Arial" w:cs="Arial"/>
          <w:sz w:val="24"/>
          <w:szCs w:val="24"/>
        </w:rPr>
        <w:t>Liaise within the Major Incident Room (if operational)</w:t>
      </w:r>
    </w:p>
    <w:p w14:paraId="1E20245F" w14:textId="77777777" w:rsidR="00B75EF5" w:rsidRPr="00B5726C" w:rsidRDefault="00B75EF5" w:rsidP="002D40A6">
      <w:pPr>
        <w:pStyle w:val="ListParagraph"/>
        <w:numPr>
          <w:ilvl w:val="0"/>
          <w:numId w:val="12"/>
        </w:numPr>
        <w:spacing w:after="0" w:line="240" w:lineRule="auto"/>
        <w:ind w:left="284" w:right="-613" w:hanging="284"/>
        <w:jc w:val="both"/>
        <w:rPr>
          <w:rFonts w:ascii="Arial" w:hAnsi="Arial" w:cs="Arial"/>
          <w:sz w:val="24"/>
          <w:szCs w:val="24"/>
        </w:rPr>
      </w:pPr>
      <w:r w:rsidRPr="00B5726C">
        <w:rPr>
          <w:rFonts w:ascii="Arial" w:hAnsi="Arial" w:cs="Arial"/>
          <w:sz w:val="24"/>
          <w:szCs w:val="24"/>
        </w:rPr>
        <w:t>Lead the Tactical Coordinating Group</w:t>
      </w:r>
    </w:p>
    <w:p w14:paraId="5220143F" w14:textId="77777777" w:rsidR="00B75EF5" w:rsidRPr="00B5726C" w:rsidRDefault="00B75EF5" w:rsidP="002D40A6">
      <w:pPr>
        <w:pStyle w:val="ListParagraph"/>
        <w:numPr>
          <w:ilvl w:val="0"/>
          <w:numId w:val="12"/>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Ensure that regular briefings are made to update </w:t>
      </w:r>
      <w:r w:rsidR="002818E9">
        <w:rPr>
          <w:rFonts w:ascii="Arial" w:hAnsi="Arial" w:cs="Arial"/>
          <w:sz w:val="24"/>
          <w:szCs w:val="24"/>
        </w:rPr>
        <w:t>teams and the general public</w:t>
      </w:r>
      <w:r w:rsidRPr="00B5726C">
        <w:rPr>
          <w:rFonts w:ascii="Arial" w:hAnsi="Arial" w:cs="Arial"/>
          <w:sz w:val="24"/>
          <w:szCs w:val="24"/>
        </w:rPr>
        <w:t xml:space="preserve"> as to what is </w:t>
      </w:r>
      <w:proofErr w:type="gramStart"/>
      <w:r w:rsidRPr="00B5726C">
        <w:rPr>
          <w:rFonts w:ascii="Arial" w:hAnsi="Arial" w:cs="Arial"/>
          <w:sz w:val="24"/>
          <w:szCs w:val="24"/>
        </w:rPr>
        <w:t>happening</w:t>
      </w:r>
      <w:proofErr w:type="gramEnd"/>
    </w:p>
    <w:p w14:paraId="33B59685" w14:textId="77777777" w:rsidR="00B75EF5" w:rsidRPr="00B5726C" w:rsidRDefault="00B75EF5" w:rsidP="002D40A6">
      <w:pPr>
        <w:pStyle w:val="ListParagraph"/>
        <w:numPr>
          <w:ilvl w:val="0"/>
          <w:numId w:val="12"/>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Coordinate public messaging and community </w:t>
      </w:r>
      <w:proofErr w:type="gramStart"/>
      <w:r w:rsidRPr="00B5726C">
        <w:rPr>
          <w:rFonts w:ascii="Arial" w:hAnsi="Arial" w:cs="Arial"/>
          <w:sz w:val="24"/>
          <w:szCs w:val="24"/>
        </w:rPr>
        <w:t>engagement</w:t>
      </w:r>
      <w:proofErr w:type="gramEnd"/>
    </w:p>
    <w:p w14:paraId="585C39CB" w14:textId="77777777" w:rsidR="003E4A0D" w:rsidRPr="00B5726C" w:rsidRDefault="00B75EF5" w:rsidP="002D40A6">
      <w:pPr>
        <w:pStyle w:val="ListParagraph"/>
        <w:numPr>
          <w:ilvl w:val="0"/>
          <w:numId w:val="12"/>
        </w:numPr>
        <w:spacing w:after="0" w:line="240" w:lineRule="auto"/>
        <w:ind w:left="284" w:right="-613" w:hanging="284"/>
        <w:jc w:val="both"/>
        <w:rPr>
          <w:rFonts w:ascii="Arial" w:hAnsi="Arial" w:cs="Arial"/>
          <w:sz w:val="24"/>
          <w:szCs w:val="24"/>
        </w:rPr>
      </w:pPr>
      <w:r w:rsidRPr="00B5726C">
        <w:rPr>
          <w:rFonts w:ascii="Arial" w:hAnsi="Arial" w:cs="Arial"/>
          <w:sz w:val="24"/>
          <w:szCs w:val="24"/>
        </w:rPr>
        <w:t>Contact all members of the Joint Engagement Group with information relating to the incident to support the reassurance, enforcement</w:t>
      </w:r>
      <w:r w:rsidR="003E4A0D" w:rsidRPr="00B5726C">
        <w:rPr>
          <w:rFonts w:ascii="Arial" w:hAnsi="Arial" w:cs="Arial"/>
          <w:sz w:val="24"/>
          <w:szCs w:val="24"/>
        </w:rPr>
        <w:t xml:space="preserve"> and engagement </w:t>
      </w:r>
      <w:proofErr w:type="gramStart"/>
      <w:r w:rsidR="003E4A0D" w:rsidRPr="00B5726C">
        <w:rPr>
          <w:rFonts w:ascii="Arial" w:hAnsi="Arial" w:cs="Arial"/>
          <w:sz w:val="24"/>
          <w:szCs w:val="24"/>
        </w:rPr>
        <w:t>process</w:t>
      </w:r>
      <w:proofErr w:type="gramEnd"/>
    </w:p>
    <w:p w14:paraId="6521F38A" w14:textId="77777777" w:rsidR="003E4A0D" w:rsidRPr="00B5726C" w:rsidRDefault="003E4A0D" w:rsidP="00BA02B9">
      <w:pPr>
        <w:spacing w:after="0" w:line="240" w:lineRule="auto"/>
        <w:ind w:right="-613"/>
        <w:jc w:val="both"/>
        <w:rPr>
          <w:rFonts w:ascii="Arial" w:hAnsi="Arial" w:cs="Arial"/>
          <w:sz w:val="24"/>
          <w:szCs w:val="24"/>
        </w:rPr>
      </w:pPr>
    </w:p>
    <w:p w14:paraId="6288EA52" w14:textId="77777777" w:rsidR="003E4A0D" w:rsidRPr="000E4041" w:rsidRDefault="003E4A0D" w:rsidP="00BA02B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Hope for Justice</w:t>
      </w:r>
    </w:p>
    <w:p w14:paraId="399228ED" w14:textId="77777777" w:rsidR="003E4A0D" w:rsidRPr="00B5726C" w:rsidRDefault="003E4A0D" w:rsidP="002D40A6">
      <w:pPr>
        <w:pStyle w:val="ListParagraph"/>
        <w:numPr>
          <w:ilvl w:val="0"/>
          <w:numId w:val="13"/>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Provide appropriate support for people who have been </w:t>
      </w:r>
      <w:r w:rsidR="00F114C8">
        <w:rPr>
          <w:rFonts w:ascii="Arial" w:hAnsi="Arial" w:cs="Arial"/>
          <w:sz w:val="24"/>
          <w:szCs w:val="24"/>
        </w:rPr>
        <w:t xml:space="preserve">subject of </w:t>
      </w:r>
      <w:proofErr w:type="gramStart"/>
      <w:r w:rsidR="00F114C8">
        <w:rPr>
          <w:rFonts w:ascii="Arial" w:hAnsi="Arial" w:cs="Arial"/>
          <w:sz w:val="24"/>
          <w:szCs w:val="24"/>
        </w:rPr>
        <w:t>MSTE</w:t>
      </w:r>
      <w:proofErr w:type="gramEnd"/>
    </w:p>
    <w:p w14:paraId="3738DD78" w14:textId="77777777" w:rsidR="003E4A0D" w:rsidRPr="00B5726C" w:rsidRDefault="003E4A0D" w:rsidP="002D40A6">
      <w:pPr>
        <w:pStyle w:val="ListParagraph"/>
        <w:numPr>
          <w:ilvl w:val="0"/>
          <w:numId w:val="13"/>
        </w:numPr>
        <w:spacing w:after="0" w:line="240" w:lineRule="auto"/>
        <w:ind w:left="284" w:right="-613" w:hanging="284"/>
        <w:jc w:val="both"/>
        <w:rPr>
          <w:rFonts w:ascii="Arial" w:hAnsi="Arial" w:cs="Arial"/>
          <w:sz w:val="24"/>
          <w:szCs w:val="24"/>
        </w:rPr>
      </w:pPr>
      <w:r w:rsidRPr="00B5726C">
        <w:rPr>
          <w:rFonts w:ascii="Arial" w:hAnsi="Arial" w:cs="Arial"/>
          <w:sz w:val="24"/>
          <w:szCs w:val="24"/>
        </w:rPr>
        <w:t>Inform the practice of all agencies providing services within the Victim Reception Centre</w:t>
      </w:r>
    </w:p>
    <w:p w14:paraId="1B95287A" w14:textId="77777777" w:rsidR="003E4A0D" w:rsidRPr="000E4041" w:rsidRDefault="003E4A0D" w:rsidP="00BA02B9">
      <w:pPr>
        <w:spacing w:after="0" w:line="240" w:lineRule="auto"/>
        <w:ind w:right="-613"/>
        <w:jc w:val="both"/>
        <w:rPr>
          <w:rFonts w:ascii="Arial" w:eastAsia="Arial" w:hAnsi="Arial" w:cs="Arial"/>
          <w:b/>
          <w:bCs/>
          <w:color w:val="365F91" w:themeColor="accent1" w:themeShade="BF"/>
          <w:w w:val="90"/>
          <w:sz w:val="24"/>
          <w:szCs w:val="24"/>
        </w:rPr>
      </w:pPr>
    </w:p>
    <w:p w14:paraId="443E88AB" w14:textId="77777777" w:rsidR="003E4A0D" w:rsidRPr="000E4041" w:rsidRDefault="003E4A0D" w:rsidP="00BA02B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Salvation Army</w:t>
      </w:r>
    </w:p>
    <w:p w14:paraId="15C3C9BC" w14:textId="18492B1F" w:rsidR="00CF06B4" w:rsidRDefault="003E4A0D" w:rsidP="00676693">
      <w:pPr>
        <w:pStyle w:val="ListParagraph"/>
        <w:numPr>
          <w:ilvl w:val="0"/>
          <w:numId w:val="14"/>
        </w:numPr>
        <w:spacing w:after="0" w:line="240" w:lineRule="auto"/>
        <w:ind w:left="284" w:right="-613" w:hanging="284"/>
        <w:jc w:val="both"/>
        <w:rPr>
          <w:rFonts w:ascii="Arial" w:hAnsi="Arial" w:cs="Arial"/>
          <w:sz w:val="24"/>
          <w:szCs w:val="24"/>
        </w:rPr>
      </w:pPr>
      <w:r w:rsidRPr="00B5726C">
        <w:rPr>
          <w:rFonts w:ascii="Arial" w:hAnsi="Arial" w:cs="Arial"/>
          <w:sz w:val="24"/>
          <w:szCs w:val="24"/>
        </w:rPr>
        <w:t>Support access to the National Referral mechanism</w:t>
      </w:r>
      <w:r w:rsidR="003E30CE">
        <w:rPr>
          <w:rFonts w:ascii="Arial" w:hAnsi="Arial" w:cs="Arial"/>
          <w:sz w:val="24"/>
          <w:szCs w:val="24"/>
        </w:rPr>
        <w:t>.</w:t>
      </w:r>
      <w:r w:rsidR="00493238">
        <w:rPr>
          <w:rFonts w:ascii="Arial" w:hAnsi="Arial" w:cs="Arial"/>
          <w:sz w:val="24"/>
          <w:szCs w:val="24"/>
        </w:rPr>
        <w:t xml:space="preserve"> </w:t>
      </w:r>
      <w:proofErr w:type="gramStart"/>
      <w:r w:rsidR="003E30CE">
        <w:rPr>
          <w:rFonts w:ascii="Arial" w:hAnsi="Arial" w:cs="Arial"/>
          <w:sz w:val="24"/>
          <w:szCs w:val="24"/>
        </w:rPr>
        <w:t>H</w:t>
      </w:r>
      <w:r w:rsidR="003E30CE" w:rsidRPr="003E30CE">
        <w:rPr>
          <w:rFonts w:ascii="Arial" w:hAnsi="Arial" w:cs="Arial"/>
          <w:sz w:val="24"/>
          <w:szCs w:val="24"/>
        </w:rPr>
        <w:t>ave</w:t>
      </w:r>
      <w:proofErr w:type="gramEnd"/>
      <w:r w:rsidR="003E30CE" w:rsidRPr="003E30CE">
        <w:rPr>
          <w:rFonts w:ascii="Arial" w:hAnsi="Arial" w:cs="Arial"/>
          <w:sz w:val="24"/>
          <w:szCs w:val="24"/>
        </w:rPr>
        <w:t xml:space="preserve"> the pathways to transport, accommodation, support etc on the same day that potential victims have been identified</w:t>
      </w:r>
    </w:p>
    <w:p w14:paraId="634C86F0" w14:textId="77777777" w:rsidR="003E4A0D" w:rsidRPr="00CF06B4" w:rsidRDefault="003E4A0D" w:rsidP="00BA02B9">
      <w:pPr>
        <w:spacing w:after="0" w:line="240" w:lineRule="auto"/>
        <w:ind w:right="-613"/>
        <w:jc w:val="both"/>
        <w:rPr>
          <w:rFonts w:ascii="Arial" w:hAnsi="Arial" w:cs="Arial"/>
          <w:color w:val="FF0000"/>
          <w:sz w:val="24"/>
          <w:szCs w:val="24"/>
        </w:rPr>
      </w:pPr>
    </w:p>
    <w:p w14:paraId="09E18BC5" w14:textId="77777777" w:rsidR="003E4A0D" w:rsidRPr="000E4041" w:rsidRDefault="003E4A0D" w:rsidP="00BA02B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British Red Cross</w:t>
      </w:r>
    </w:p>
    <w:p w14:paraId="2CBBAB3B" w14:textId="77777777" w:rsidR="00D50C80" w:rsidRPr="00B5726C" w:rsidRDefault="003E4A0D" w:rsidP="002D40A6">
      <w:pPr>
        <w:pStyle w:val="ListParagraph"/>
        <w:numPr>
          <w:ilvl w:val="0"/>
          <w:numId w:val="14"/>
        </w:numPr>
        <w:spacing w:after="0" w:line="240" w:lineRule="auto"/>
        <w:ind w:left="284" w:right="-613" w:hanging="284"/>
        <w:jc w:val="both"/>
        <w:rPr>
          <w:rFonts w:ascii="Arial" w:hAnsi="Arial" w:cs="Arial"/>
          <w:sz w:val="24"/>
          <w:szCs w:val="24"/>
        </w:rPr>
      </w:pPr>
      <w:r w:rsidRPr="00B5726C">
        <w:rPr>
          <w:rFonts w:ascii="Arial" w:hAnsi="Arial" w:cs="Arial"/>
          <w:sz w:val="24"/>
          <w:szCs w:val="24"/>
        </w:rPr>
        <w:t>Provide wel</w:t>
      </w:r>
      <w:r w:rsidR="00D50C80" w:rsidRPr="00B5726C">
        <w:rPr>
          <w:rFonts w:ascii="Arial" w:hAnsi="Arial" w:cs="Arial"/>
          <w:sz w:val="24"/>
          <w:szCs w:val="24"/>
        </w:rPr>
        <w:t>fare, emotional wellbeing and first aid to victims within the Victim Reception Centre</w:t>
      </w:r>
    </w:p>
    <w:p w14:paraId="36A4C5C9" w14:textId="77777777" w:rsidR="00D50C80" w:rsidRPr="000E4041" w:rsidRDefault="00D50C80" w:rsidP="00BA02B9">
      <w:pPr>
        <w:spacing w:after="0" w:line="240" w:lineRule="auto"/>
        <w:ind w:right="-613"/>
        <w:jc w:val="both"/>
        <w:rPr>
          <w:rFonts w:ascii="Arial" w:eastAsia="Arial" w:hAnsi="Arial" w:cs="Arial"/>
          <w:b/>
          <w:bCs/>
          <w:color w:val="365F91" w:themeColor="accent1" w:themeShade="BF"/>
          <w:w w:val="90"/>
          <w:sz w:val="24"/>
          <w:szCs w:val="24"/>
        </w:rPr>
      </w:pPr>
    </w:p>
    <w:p w14:paraId="6A447134" w14:textId="77777777" w:rsidR="00D50C80" w:rsidRPr="000E4041" w:rsidRDefault="00D50C80" w:rsidP="00BA02B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 xml:space="preserve">South Tyneside Council, </w:t>
      </w:r>
      <w:proofErr w:type="gramStart"/>
      <w:r w:rsidR="002E026F">
        <w:rPr>
          <w:rFonts w:ascii="Arial" w:eastAsia="Arial" w:hAnsi="Arial" w:cs="Arial"/>
          <w:b/>
          <w:bCs/>
          <w:color w:val="365F91" w:themeColor="accent1" w:themeShade="BF"/>
          <w:w w:val="90"/>
          <w:sz w:val="24"/>
          <w:szCs w:val="24"/>
        </w:rPr>
        <w:t>Adults</w:t>
      </w:r>
      <w:proofErr w:type="gramEnd"/>
      <w:r w:rsidR="002E026F">
        <w:rPr>
          <w:rFonts w:ascii="Arial" w:eastAsia="Arial" w:hAnsi="Arial" w:cs="Arial"/>
          <w:b/>
          <w:bCs/>
          <w:color w:val="365F91" w:themeColor="accent1" w:themeShade="BF"/>
          <w:w w:val="90"/>
          <w:sz w:val="24"/>
          <w:szCs w:val="24"/>
        </w:rPr>
        <w:t xml:space="preserve"> and Integrated Care</w:t>
      </w:r>
    </w:p>
    <w:p w14:paraId="5EB7D924" w14:textId="77777777" w:rsidR="007B6277" w:rsidRDefault="007B6277" w:rsidP="009A78FA">
      <w:pPr>
        <w:pStyle w:val="ListParagraph"/>
        <w:numPr>
          <w:ilvl w:val="0"/>
          <w:numId w:val="15"/>
        </w:numPr>
        <w:spacing w:after="0" w:line="240" w:lineRule="auto"/>
        <w:ind w:right="-613"/>
        <w:jc w:val="both"/>
        <w:rPr>
          <w:rFonts w:ascii="Arial" w:hAnsi="Arial" w:cs="Arial"/>
          <w:sz w:val="24"/>
          <w:szCs w:val="24"/>
        </w:rPr>
      </w:pPr>
      <w:r>
        <w:rPr>
          <w:rFonts w:ascii="Arial" w:hAnsi="Arial" w:cs="Arial"/>
          <w:sz w:val="24"/>
          <w:szCs w:val="24"/>
        </w:rPr>
        <w:t>If a safeguarding concern is reported, Let’s Talk Team will apply the Care Act 2014 Adult at Risk Criteria to determine whether it has a duty to make</w:t>
      </w:r>
      <w:r w:rsidRPr="007B6277">
        <w:rPr>
          <w:rFonts w:ascii="Arial" w:hAnsi="Arial" w:cs="Arial"/>
          <w:sz w:val="24"/>
          <w:szCs w:val="24"/>
        </w:rPr>
        <w:t xml:space="preserve"> </w:t>
      </w:r>
      <w:r>
        <w:rPr>
          <w:rFonts w:ascii="Arial" w:hAnsi="Arial" w:cs="Arial"/>
          <w:sz w:val="24"/>
          <w:szCs w:val="24"/>
        </w:rPr>
        <w:t xml:space="preserve">enquires, </w:t>
      </w:r>
      <w:r w:rsidRPr="009A78FA">
        <w:rPr>
          <w:rFonts w:ascii="Arial" w:hAnsi="Arial" w:cs="Arial"/>
          <w:sz w:val="24"/>
          <w:szCs w:val="24"/>
        </w:rPr>
        <w:t xml:space="preserve">or ensure others do so, </w:t>
      </w:r>
      <w:r>
        <w:rPr>
          <w:rFonts w:ascii="Arial" w:hAnsi="Arial" w:cs="Arial"/>
          <w:sz w:val="24"/>
          <w:szCs w:val="24"/>
        </w:rPr>
        <w:t xml:space="preserve">under s42 of the Act. The criteria </w:t>
      </w:r>
      <w:proofErr w:type="gramStart"/>
      <w:r>
        <w:rPr>
          <w:rFonts w:ascii="Arial" w:hAnsi="Arial" w:cs="Arial"/>
          <w:sz w:val="24"/>
          <w:szCs w:val="24"/>
        </w:rPr>
        <w:t>is</w:t>
      </w:r>
      <w:proofErr w:type="gramEnd"/>
      <w:r>
        <w:rPr>
          <w:rFonts w:ascii="Arial" w:hAnsi="Arial" w:cs="Arial"/>
          <w:sz w:val="24"/>
          <w:szCs w:val="24"/>
        </w:rPr>
        <w:t>:</w:t>
      </w:r>
    </w:p>
    <w:p w14:paraId="4E122094" w14:textId="77777777" w:rsidR="007B6277" w:rsidRPr="007B6277" w:rsidRDefault="007B6277" w:rsidP="00EA5DEA">
      <w:pPr>
        <w:pStyle w:val="ListParagraph"/>
        <w:numPr>
          <w:ilvl w:val="1"/>
          <w:numId w:val="36"/>
        </w:numPr>
        <w:spacing w:after="0" w:line="240" w:lineRule="auto"/>
        <w:ind w:left="709" w:right="-613" w:hanging="283"/>
        <w:jc w:val="both"/>
        <w:rPr>
          <w:rFonts w:ascii="Arial" w:hAnsi="Arial" w:cs="Arial"/>
          <w:sz w:val="24"/>
          <w:szCs w:val="24"/>
        </w:rPr>
      </w:pPr>
      <w:r>
        <w:rPr>
          <w:rFonts w:ascii="Arial" w:hAnsi="Arial" w:cs="Arial"/>
          <w:sz w:val="24"/>
          <w:szCs w:val="24"/>
        </w:rPr>
        <w:t xml:space="preserve">[The person] </w:t>
      </w:r>
      <w:r w:rsidRPr="007B6277">
        <w:rPr>
          <w:rFonts w:ascii="Arial" w:hAnsi="Arial" w:cs="Arial"/>
          <w:sz w:val="24"/>
          <w:szCs w:val="24"/>
        </w:rPr>
        <w:t xml:space="preserve">Is aged 18 or over </w:t>
      </w:r>
      <w:r w:rsidR="00084805">
        <w:rPr>
          <w:rFonts w:ascii="Arial" w:hAnsi="Arial" w:cs="Arial"/>
          <w:sz w:val="24"/>
          <w:szCs w:val="24"/>
        </w:rPr>
        <w:t>and</w:t>
      </w:r>
    </w:p>
    <w:p w14:paraId="2878BA30" w14:textId="77777777" w:rsidR="007B6277" w:rsidRPr="007B6277" w:rsidRDefault="007B6277" w:rsidP="00EA5DEA">
      <w:pPr>
        <w:pStyle w:val="ListParagraph"/>
        <w:numPr>
          <w:ilvl w:val="1"/>
          <w:numId w:val="36"/>
        </w:numPr>
        <w:spacing w:after="0" w:line="240" w:lineRule="auto"/>
        <w:ind w:left="709" w:right="-613" w:hanging="283"/>
        <w:jc w:val="both"/>
        <w:rPr>
          <w:rFonts w:ascii="Arial" w:hAnsi="Arial" w:cs="Arial"/>
          <w:sz w:val="24"/>
          <w:szCs w:val="24"/>
        </w:rPr>
      </w:pPr>
      <w:r w:rsidRPr="007B6277">
        <w:rPr>
          <w:rFonts w:ascii="Arial" w:hAnsi="Arial" w:cs="Arial"/>
          <w:sz w:val="24"/>
          <w:szCs w:val="24"/>
        </w:rPr>
        <w:t xml:space="preserve">Has </w:t>
      </w:r>
      <w:r>
        <w:rPr>
          <w:rFonts w:ascii="Arial" w:hAnsi="Arial" w:cs="Arial"/>
          <w:sz w:val="24"/>
          <w:szCs w:val="24"/>
        </w:rPr>
        <w:t xml:space="preserve">needs for </w:t>
      </w:r>
      <w:r w:rsidRPr="007B6277">
        <w:rPr>
          <w:rFonts w:ascii="Arial" w:hAnsi="Arial" w:cs="Arial"/>
          <w:sz w:val="24"/>
          <w:szCs w:val="24"/>
        </w:rPr>
        <w:t xml:space="preserve">care and support </w:t>
      </w:r>
      <w:r>
        <w:rPr>
          <w:rFonts w:ascii="Arial" w:hAnsi="Arial" w:cs="Arial"/>
          <w:sz w:val="24"/>
          <w:szCs w:val="24"/>
        </w:rPr>
        <w:t xml:space="preserve">[within the Care Act] </w:t>
      </w:r>
      <w:r w:rsidRPr="007B6277">
        <w:rPr>
          <w:rFonts w:ascii="Arial" w:hAnsi="Arial" w:cs="Arial"/>
          <w:sz w:val="24"/>
          <w:szCs w:val="24"/>
        </w:rPr>
        <w:t>(</w:t>
      </w:r>
      <w:proofErr w:type="gramStart"/>
      <w:r w:rsidRPr="007B6277">
        <w:rPr>
          <w:rFonts w:ascii="Arial" w:hAnsi="Arial" w:cs="Arial"/>
          <w:sz w:val="24"/>
          <w:szCs w:val="24"/>
        </w:rPr>
        <w:t>whether or not</w:t>
      </w:r>
      <w:proofErr w:type="gramEnd"/>
      <w:r w:rsidRPr="007B6277">
        <w:rPr>
          <w:rFonts w:ascii="Arial" w:hAnsi="Arial" w:cs="Arial"/>
          <w:sz w:val="24"/>
          <w:szCs w:val="24"/>
        </w:rPr>
        <w:t xml:space="preserve"> the local authority is meeting any of those needs) </w:t>
      </w:r>
      <w:r w:rsidR="00084805">
        <w:rPr>
          <w:rFonts w:ascii="Arial" w:hAnsi="Arial" w:cs="Arial"/>
          <w:sz w:val="24"/>
          <w:szCs w:val="24"/>
        </w:rPr>
        <w:t>and</w:t>
      </w:r>
    </w:p>
    <w:p w14:paraId="3A8B96E9" w14:textId="77777777" w:rsidR="007B6277" w:rsidRPr="007B6277" w:rsidRDefault="007B6277" w:rsidP="00EA5DEA">
      <w:pPr>
        <w:pStyle w:val="ListParagraph"/>
        <w:numPr>
          <w:ilvl w:val="1"/>
          <w:numId w:val="36"/>
        </w:numPr>
        <w:spacing w:after="0" w:line="240" w:lineRule="auto"/>
        <w:ind w:left="709" w:right="-613" w:hanging="283"/>
        <w:jc w:val="both"/>
        <w:rPr>
          <w:rFonts w:ascii="Arial" w:hAnsi="Arial" w:cs="Arial"/>
          <w:sz w:val="24"/>
          <w:szCs w:val="24"/>
        </w:rPr>
      </w:pPr>
      <w:r w:rsidRPr="007B6277">
        <w:rPr>
          <w:rFonts w:ascii="Arial" w:hAnsi="Arial" w:cs="Arial"/>
          <w:sz w:val="24"/>
          <w:szCs w:val="24"/>
        </w:rPr>
        <w:t xml:space="preserve">Is experiencing, or is at risk of, abuse or neglect </w:t>
      </w:r>
      <w:r w:rsidR="00084805">
        <w:rPr>
          <w:rFonts w:ascii="Arial" w:hAnsi="Arial" w:cs="Arial"/>
          <w:sz w:val="24"/>
          <w:szCs w:val="24"/>
        </w:rPr>
        <w:t xml:space="preserve">and </w:t>
      </w:r>
    </w:p>
    <w:p w14:paraId="18292976" w14:textId="77777777" w:rsidR="00030DAC" w:rsidRPr="00AE2381" w:rsidRDefault="007B6277" w:rsidP="00EA5DEA">
      <w:pPr>
        <w:pStyle w:val="ListParagraph"/>
        <w:numPr>
          <w:ilvl w:val="1"/>
          <w:numId w:val="36"/>
        </w:numPr>
        <w:spacing w:after="0" w:line="240" w:lineRule="auto"/>
        <w:ind w:left="709" w:right="-613" w:hanging="283"/>
        <w:jc w:val="both"/>
        <w:rPr>
          <w:rFonts w:ascii="Arial" w:hAnsi="Arial" w:cs="Arial"/>
          <w:sz w:val="24"/>
          <w:szCs w:val="24"/>
        </w:rPr>
      </w:pPr>
      <w:r w:rsidRPr="007B6277">
        <w:rPr>
          <w:rFonts w:ascii="Arial" w:hAnsi="Arial" w:cs="Arial"/>
          <w:sz w:val="24"/>
          <w:szCs w:val="24"/>
        </w:rPr>
        <w:t>As a result of those needs is unable to protect himself or herself against the abuse or neglect or this risk of it</w:t>
      </w:r>
    </w:p>
    <w:p w14:paraId="7E284BE9" w14:textId="77777777" w:rsidR="00B75EF5" w:rsidRPr="00B5726C" w:rsidRDefault="00AE2381" w:rsidP="002D40A6">
      <w:pPr>
        <w:pStyle w:val="ListParagraph"/>
        <w:numPr>
          <w:ilvl w:val="0"/>
          <w:numId w:val="15"/>
        </w:numPr>
        <w:spacing w:after="0" w:line="240" w:lineRule="auto"/>
        <w:ind w:left="284" w:right="-613" w:hanging="284"/>
        <w:jc w:val="both"/>
        <w:rPr>
          <w:rFonts w:ascii="Arial" w:hAnsi="Arial" w:cs="Arial"/>
          <w:sz w:val="24"/>
          <w:szCs w:val="24"/>
        </w:rPr>
      </w:pPr>
      <w:r>
        <w:rPr>
          <w:rFonts w:ascii="Arial" w:hAnsi="Arial" w:cs="Arial"/>
          <w:sz w:val="24"/>
          <w:szCs w:val="24"/>
        </w:rPr>
        <w:t>Once this is established, if the person is not an adult at risk, the team will u</w:t>
      </w:r>
      <w:r w:rsidR="00D50C80" w:rsidRPr="00B5726C">
        <w:rPr>
          <w:rFonts w:ascii="Arial" w:hAnsi="Arial" w:cs="Arial"/>
          <w:sz w:val="24"/>
          <w:szCs w:val="24"/>
        </w:rPr>
        <w:t>ndertake an</w:t>
      </w:r>
      <w:r>
        <w:rPr>
          <w:rFonts w:ascii="Arial" w:hAnsi="Arial" w:cs="Arial"/>
          <w:sz w:val="24"/>
          <w:szCs w:val="24"/>
        </w:rPr>
        <w:t xml:space="preserve"> initial conversation</w:t>
      </w:r>
      <w:r w:rsidR="00D50C80" w:rsidRPr="00B5726C">
        <w:rPr>
          <w:rFonts w:ascii="Arial" w:hAnsi="Arial" w:cs="Arial"/>
          <w:sz w:val="24"/>
          <w:szCs w:val="24"/>
        </w:rPr>
        <w:t xml:space="preserve"> </w:t>
      </w:r>
      <w:r>
        <w:rPr>
          <w:rFonts w:ascii="Arial" w:hAnsi="Arial" w:cs="Arial"/>
          <w:sz w:val="24"/>
          <w:szCs w:val="24"/>
        </w:rPr>
        <w:t xml:space="preserve">as required </w:t>
      </w:r>
      <w:r w:rsidR="00D50C80" w:rsidRPr="00B5726C">
        <w:rPr>
          <w:rFonts w:ascii="Arial" w:hAnsi="Arial" w:cs="Arial"/>
          <w:sz w:val="24"/>
          <w:szCs w:val="24"/>
        </w:rPr>
        <w:t xml:space="preserve">to identify any information and advice needs and signpost if required to relevant community supports or </w:t>
      </w:r>
      <w:proofErr w:type="gramStart"/>
      <w:r w:rsidR="00D50C80" w:rsidRPr="00B5726C">
        <w:rPr>
          <w:rFonts w:ascii="Arial" w:hAnsi="Arial" w:cs="Arial"/>
          <w:sz w:val="24"/>
          <w:szCs w:val="24"/>
        </w:rPr>
        <w:t>agencies</w:t>
      </w:r>
      <w:proofErr w:type="gramEnd"/>
    </w:p>
    <w:p w14:paraId="6AF524C0" w14:textId="1A49225E" w:rsidR="00D50C80" w:rsidRDefault="00D50C80" w:rsidP="00B700C8">
      <w:pPr>
        <w:pStyle w:val="ListParagraph"/>
        <w:numPr>
          <w:ilvl w:val="0"/>
          <w:numId w:val="15"/>
        </w:numPr>
        <w:spacing w:after="0" w:line="240" w:lineRule="auto"/>
        <w:ind w:left="284" w:right="-613" w:hanging="284"/>
        <w:jc w:val="both"/>
        <w:rPr>
          <w:rFonts w:ascii="Arial" w:hAnsi="Arial" w:cs="Arial"/>
          <w:sz w:val="24"/>
          <w:szCs w:val="24"/>
        </w:rPr>
      </w:pPr>
      <w:r w:rsidRPr="00B700C8">
        <w:rPr>
          <w:rFonts w:ascii="Arial" w:hAnsi="Arial" w:cs="Arial"/>
          <w:sz w:val="24"/>
          <w:szCs w:val="24"/>
        </w:rPr>
        <w:t>Adults and Integrated Care will undertake Human Rights Act assessments for those who have no recourse to public funds and Care Act assessments</w:t>
      </w:r>
      <w:r w:rsidR="00B700C8" w:rsidRPr="00B700C8">
        <w:rPr>
          <w:rFonts w:ascii="Arial" w:hAnsi="Arial" w:cs="Arial"/>
          <w:sz w:val="24"/>
          <w:szCs w:val="24"/>
        </w:rPr>
        <w:t xml:space="preserve"> with the appearance of care and support needs if they request it.</w:t>
      </w:r>
      <w:r w:rsidRPr="00B700C8">
        <w:rPr>
          <w:rFonts w:ascii="Arial" w:hAnsi="Arial" w:cs="Arial"/>
          <w:sz w:val="24"/>
          <w:szCs w:val="24"/>
        </w:rPr>
        <w:t xml:space="preserve"> In office hours 0191 424 6000</w:t>
      </w:r>
      <w:r w:rsidR="003E30CE">
        <w:rPr>
          <w:rFonts w:ascii="Arial" w:hAnsi="Arial" w:cs="Arial"/>
          <w:sz w:val="24"/>
          <w:szCs w:val="24"/>
        </w:rPr>
        <w:t xml:space="preserve"> / out of office hours 0191 456 2093</w:t>
      </w:r>
      <w:r w:rsidR="00B700C8">
        <w:rPr>
          <w:rFonts w:ascii="Arial" w:hAnsi="Arial" w:cs="Arial"/>
          <w:sz w:val="24"/>
          <w:szCs w:val="24"/>
        </w:rPr>
        <w:t xml:space="preserve"> or email </w:t>
      </w:r>
      <w:hyperlink r:id="rId10" w:history="1">
        <w:r w:rsidR="00676693" w:rsidRPr="00583CFD">
          <w:rPr>
            <w:rStyle w:val="Hyperlink"/>
            <w:rFonts w:ascii="Arial" w:hAnsi="Arial" w:cs="Arial"/>
            <w:sz w:val="24"/>
            <w:szCs w:val="24"/>
          </w:rPr>
          <w:t>Letstalk@southtyneside.gov.uk</w:t>
        </w:r>
      </w:hyperlink>
    </w:p>
    <w:p w14:paraId="598FC45F" w14:textId="77777777" w:rsidR="00B700C8" w:rsidRPr="00AD5A8E" w:rsidRDefault="00B700C8" w:rsidP="00AD5A8E">
      <w:pPr>
        <w:spacing w:after="0" w:line="240" w:lineRule="auto"/>
        <w:ind w:right="-613"/>
        <w:jc w:val="both"/>
        <w:rPr>
          <w:rFonts w:ascii="Arial" w:hAnsi="Arial" w:cs="Arial"/>
          <w:sz w:val="24"/>
          <w:szCs w:val="24"/>
        </w:rPr>
      </w:pPr>
    </w:p>
    <w:p w14:paraId="7B6D5CA1" w14:textId="77777777" w:rsidR="00D50C80" w:rsidRPr="00B5726C" w:rsidRDefault="00D50C80" w:rsidP="00BA02B9">
      <w:pPr>
        <w:spacing w:after="0" w:line="240" w:lineRule="auto"/>
        <w:ind w:right="-613"/>
        <w:jc w:val="both"/>
        <w:rPr>
          <w:rFonts w:ascii="Arial" w:hAnsi="Arial" w:cs="Arial"/>
          <w:sz w:val="24"/>
          <w:szCs w:val="24"/>
        </w:rPr>
      </w:pPr>
    </w:p>
    <w:p w14:paraId="2D8790D0" w14:textId="77777777" w:rsidR="00D50C80" w:rsidRPr="000E4041" w:rsidRDefault="00D50C80" w:rsidP="00BA02B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South Tyneside Council, Children and Families Social Care</w:t>
      </w:r>
    </w:p>
    <w:p w14:paraId="44CB4D02" w14:textId="77777777" w:rsidR="00D50C80" w:rsidRPr="00B5726C" w:rsidRDefault="00D50C80" w:rsidP="002D40A6">
      <w:pPr>
        <w:pStyle w:val="ListParagraph"/>
        <w:numPr>
          <w:ilvl w:val="0"/>
          <w:numId w:val="16"/>
        </w:numPr>
        <w:spacing w:after="0" w:line="240" w:lineRule="auto"/>
        <w:ind w:left="284" w:right="-613" w:hanging="284"/>
        <w:jc w:val="both"/>
        <w:rPr>
          <w:rFonts w:ascii="Arial" w:hAnsi="Arial" w:cs="Arial"/>
          <w:sz w:val="24"/>
          <w:szCs w:val="24"/>
        </w:rPr>
      </w:pPr>
      <w:r w:rsidRPr="00B5726C">
        <w:rPr>
          <w:rFonts w:ascii="Arial" w:hAnsi="Arial" w:cs="Arial"/>
          <w:sz w:val="24"/>
          <w:szCs w:val="24"/>
        </w:rPr>
        <w:t>Undertake safeguarding and social care enquiries for children, where necessary</w:t>
      </w:r>
    </w:p>
    <w:p w14:paraId="46563093" w14:textId="77777777" w:rsidR="00D50C80" w:rsidRPr="00B5726C" w:rsidRDefault="00D50C80" w:rsidP="002D40A6">
      <w:pPr>
        <w:pStyle w:val="ListParagraph"/>
        <w:numPr>
          <w:ilvl w:val="0"/>
          <w:numId w:val="16"/>
        </w:numPr>
        <w:spacing w:after="0" w:line="240" w:lineRule="auto"/>
        <w:ind w:left="284" w:right="-613" w:hanging="284"/>
        <w:jc w:val="both"/>
        <w:rPr>
          <w:rFonts w:ascii="Arial" w:hAnsi="Arial" w:cs="Arial"/>
          <w:sz w:val="24"/>
          <w:szCs w:val="24"/>
        </w:rPr>
      </w:pPr>
      <w:r w:rsidRPr="00B5726C">
        <w:rPr>
          <w:rFonts w:ascii="Arial" w:hAnsi="Arial" w:cs="Arial"/>
          <w:sz w:val="24"/>
          <w:szCs w:val="24"/>
        </w:rPr>
        <w:t>In office hours 0191 424 5010</w:t>
      </w:r>
    </w:p>
    <w:p w14:paraId="739251FD" w14:textId="77777777" w:rsidR="00D50C80" w:rsidRPr="00B5726C" w:rsidRDefault="00D50C80" w:rsidP="00BA02B9">
      <w:pPr>
        <w:spacing w:after="0" w:line="240" w:lineRule="auto"/>
        <w:ind w:right="-613"/>
        <w:jc w:val="both"/>
        <w:rPr>
          <w:rFonts w:ascii="Arial" w:hAnsi="Arial" w:cs="Arial"/>
          <w:sz w:val="24"/>
          <w:szCs w:val="24"/>
        </w:rPr>
      </w:pPr>
    </w:p>
    <w:p w14:paraId="4F6047E7" w14:textId="77777777" w:rsidR="00A46918" w:rsidRDefault="00A46918" w:rsidP="00BA02B9">
      <w:pPr>
        <w:spacing w:after="0" w:line="240" w:lineRule="auto"/>
        <w:ind w:right="-613"/>
        <w:jc w:val="both"/>
        <w:rPr>
          <w:rFonts w:ascii="Arial" w:eastAsia="Arial" w:hAnsi="Arial" w:cs="Arial"/>
          <w:b/>
          <w:bCs/>
          <w:color w:val="365F91" w:themeColor="accent1" w:themeShade="BF"/>
          <w:w w:val="90"/>
          <w:sz w:val="24"/>
          <w:szCs w:val="24"/>
        </w:rPr>
      </w:pPr>
    </w:p>
    <w:p w14:paraId="3BB33F76" w14:textId="77777777" w:rsidR="00D50C80" w:rsidRPr="000E4041" w:rsidRDefault="00D50C80" w:rsidP="00BA02B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 xml:space="preserve">South Tyneside Council, Out of </w:t>
      </w:r>
      <w:r w:rsidR="002E026F" w:rsidRPr="000E4041">
        <w:rPr>
          <w:rFonts w:ascii="Arial" w:eastAsia="Arial" w:hAnsi="Arial" w:cs="Arial"/>
          <w:b/>
          <w:bCs/>
          <w:color w:val="365F91" w:themeColor="accent1" w:themeShade="BF"/>
          <w:w w:val="90"/>
          <w:sz w:val="24"/>
          <w:szCs w:val="24"/>
        </w:rPr>
        <w:t>Hours Service</w:t>
      </w:r>
      <w:r w:rsidRPr="000E4041">
        <w:rPr>
          <w:rFonts w:ascii="Arial" w:eastAsia="Arial" w:hAnsi="Arial" w:cs="Arial"/>
          <w:b/>
          <w:bCs/>
          <w:color w:val="365F91" w:themeColor="accent1" w:themeShade="BF"/>
          <w:w w:val="90"/>
          <w:sz w:val="24"/>
          <w:szCs w:val="24"/>
        </w:rPr>
        <w:t xml:space="preserve"> </w:t>
      </w:r>
    </w:p>
    <w:p w14:paraId="669663D6" w14:textId="77777777" w:rsidR="00D50C80" w:rsidRPr="00B5726C" w:rsidRDefault="00D50C80" w:rsidP="002D40A6">
      <w:pPr>
        <w:pStyle w:val="ListParagraph"/>
        <w:numPr>
          <w:ilvl w:val="0"/>
          <w:numId w:val="17"/>
        </w:numPr>
        <w:spacing w:after="0" w:line="240" w:lineRule="auto"/>
        <w:ind w:left="284" w:right="-613" w:hanging="284"/>
        <w:jc w:val="both"/>
        <w:rPr>
          <w:rFonts w:ascii="Arial" w:hAnsi="Arial" w:cs="Arial"/>
          <w:sz w:val="24"/>
          <w:szCs w:val="24"/>
        </w:rPr>
      </w:pPr>
      <w:r w:rsidRPr="00B5726C">
        <w:rPr>
          <w:rFonts w:ascii="Arial" w:hAnsi="Arial" w:cs="Arial"/>
          <w:sz w:val="24"/>
          <w:szCs w:val="24"/>
        </w:rPr>
        <w:t>Children and Adults Social Care 0191 456 2093</w:t>
      </w:r>
    </w:p>
    <w:p w14:paraId="3280FE02" w14:textId="77777777" w:rsidR="00D50C80" w:rsidRPr="00B5726C" w:rsidRDefault="00D50C80" w:rsidP="00BA02B9">
      <w:pPr>
        <w:spacing w:after="0" w:line="240" w:lineRule="auto"/>
        <w:ind w:right="-613"/>
        <w:jc w:val="both"/>
        <w:rPr>
          <w:rFonts w:ascii="Arial" w:hAnsi="Arial" w:cs="Arial"/>
          <w:sz w:val="24"/>
          <w:szCs w:val="24"/>
        </w:rPr>
      </w:pPr>
    </w:p>
    <w:p w14:paraId="199D5078" w14:textId="77777777" w:rsidR="00D50C80" w:rsidRPr="000E4041" w:rsidRDefault="00D50C80" w:rsidP="00BA02B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South Tyneside Council, Communications Team</w:t>
      </w:r>
    </w:p>
    <w:p w14:paraId="4324D8D8" w14:textId="77777777" w:rsidR="00D50C80" w:rsidRPr="00B5726C" w:rsidRDefault="00D50C80" w:rsidP="002D40A6">
      <w:pPr>
        <w:pStyle w:val="ListParagraph"/>
        <w:numPr>
          <w:ilvl w:val="0"/>
          <w:numId w:val="17"/>
        </w:numPr>
        <w:spacing w:after="0" w:line="240" w:lineRule="auto"/>
        <w:ind w:left="284" w:right="-613" w:hanging="284"/>
        <w:jc w:val="both"/>
        <w:rPr>
          <w:rFonts w:ascii="Arial" w:hAnsi="Arial" w:cs="Arial"/>
          <w:sz w:val="24"/>
          <w:szCs w:val="24"/>
        </w:rPr>
      </w:pPr>
      <w:r w:rsidRPr="00B5726C">
        <w:rPr>
          <w:rFonts w:ascii="Arial" w:hAnsi="Arial" w:cs="Arial"/>
          <w:sz w:val="24"/>
          <w:szCs w:val="24"/>
        </w:rPr>
        <w:t>Coordination of an external media response in conjunction with the lead agency if appropriate</w:t>
      </w:r>
    </w:p>
    <w:p w14:paraId="779FBAB8" w14:textId="77777777" w:rsidR="00D50C80" w:rsidRPr="00B5726C" w:rsidRDefault="00D50C80" w:rsidP="00BA02B9">
      <w:pPr>
        <w:spacing w:after="0" w:line="240" w:lineRule="auto"/>
        <w:ind w:right="-613"/>
        <w:jc w:val="both"/>
        <w:rPr>
          <w:rFonts w:ascii="Arial" w:hAnsi="Arial" w:cs="Arial"/>
          <w:sz w:val="24"/>
          <w:szCs w:val="24"/>
        </w:rPr>
      </w:pPr>
    </w:p>
    <w:p w14:paraId="45CB2665" w14:textId="77777777" w:rsidR="00D50C80" w:rsidRPr="000E4041" w:rsidRDefault="00D50C80" w:rsidP="00BA02B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South Tyneside Council, Community Safety Team</w:t>
      </w:r>
    </w:p>
    <w:p w14:paraId="1D8CCCC8" w14:textId="77777777" w:rsidR="00D50C80" w:rsidRPr="00B5726C" w:rsidRDefault="00D50C80" w:rsidP="002D40A6">
      <w:pPr>
        <w:pStyle w:val="ListParagraph"/>
        <w:numPr>
          <w:ilvl w:val="0"/>
          <w:numId w:val="17"/>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Activate the Community Tensions Framework and assess the level of risk evident from the </w:t>
      </w:r>
      <w:proofErr w:type="gramStart"/>
      <w:r w:rsidRPr="00B5726C">
        <w:rPr>
          <w:rFonts w:ascii="Arial" w:hAnsi="Arial" w:cs="Arial"/>
          <w:sz w:val="24"/>
          <w:szCs w:val="24"/>
        </w:rPr>
        <w:t>issues</w:t>
      </w:r>
      <w:proofErr w:type="gramEnd"/>
    </w:p>
    <w:p w14:paraId="3D98D133" w14:textId="77777777" w:rsidR="00D50C80" w:rsidRPr="00B5726C" w:rsidRDefault="00D50C80" w:rsidP="002D40A6">
      <w:pPr>
        <w:pStyle w:val="ListParagraph"/>
        <w:numPr>
          <w:ilvl w:val="0"/>
          <w:numId w:val="17"/>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Depending upon the nature/severity of the issues, in conjunction with the Police, undertake a Community Tension </w:t>
      </w:r>
      <w:proofErr w:type="gramStart"/>
      <w:r w:rsidRPr="00B5726C">
        <w:rPr>
          <w:rFonts w:ascii="Arial" w:hAnsi="Arial" w:cs="Arial"/>
          <w:sz w:val="24"/>
          <w:szCs w:val="24"/>
        </w:rPr>
        <w:t>assessment</w:t>
      </w:r>
      <w:proofErr w:type="gramEnd"/>
    </w:p>
    <w:p w14:paraId="2A9E6260" w14:textId="77777777" w:rsidR="00D50C80" w:rsidRPr="00B5726C" w:rsidRDefault="00D50C80" w:rsidP="002D40A6">
      <w:pPr>
        <w:pStyle w:val="ListParagraph"/>
        <w:numPr>
          <w:ilvl w:val="0"/>
          <w:numId w:val="17"/>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Identify how to provide feedback to communities and consider actions designed to improve community </w:t>
      </w:r>
      <w:proofErr w:type="gramStart"/>
      <w:r w:rsidRPr="00B5726C">
        <w:rPr>
          <w:rFonts w:ascii="Arial" w:hAnsi="Arial" w:cs="Arial"/>
          <w:sz w:val="24"/>
          <w:szCs w:val="24"/>
        </w:rPr>
        <w:t>cohesion</w:t>
      </w:r>
      <w:proofErr w:type="gramEnd"/>
    </w:p>
    <w:p w14:paraId="1930D658" w14:textId="77777777" w:rsidR="00D50C80" w:rsidRPr="00B5726C" w:rsidRDefault="00D50C80" w:rsidP="00BA02B9">
      <w:pPr>
        <w:spacing w:after="0" w:line="240" w:lineRule="auto"/>
        <w:ind w:right="-613"/>
        <w:jc w:val="both"/>
        <w:rPr>
          <w:rFonts w:ascii="Arial" w:hAnsi="Arial" w:cs="Arial"/>
          <w:sz w:val="24"/>
          <w:szCs w:val="24"/>
        </w:rPr>
      </w:pPr>
    </w:p>
    <w:p w14:paraId="019B9CCE" w14:textId="77777777" w:rsidR="00D50C80" w:rsidRPr="000E4041" w:rsidRDefault="00D50C80" w:rsidP="00BA02B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South Tyneside Council, Emergency Response/Resilience Team</w:t>
      </w:r>
    </w:p>
    <w:p w14:paraId="49DB2C1B" w14:textId="77777777" w:rsidR="00D50C80" w:rsidRPr="00B5726C" w:rsidRDefault="00D50C80" w:rsidP="002D40A6">
      <w:pPr>
        <w:pStyle w:val="ListParagraph"/>
        <w:numPr>
          <w:ilvl w:val="0"/>
          <w:numId w:val="18"/>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Establish a Communications/Engagement Plan in conjunction with the Community Safety Team and Northumbria Police </w:t>
      </w:r>
      <w:r w:rsidR="00452DCD">
        <w:rPr>
          <w:rFonts w:ascii="Arial" w:hAnsi="Arial" w:cs="Arial"/>
          <w:sz w:val="24"/>
          <w:szCs w:val="24"/>
        </w:rPr>
        <w:t>(</w:t>
      </w:r>
      <w:r w:rsidRPr="00B5726C">
        <w:rPr>
          <w:rFonts w:ascii="Arial" w:hAnsi="Arial" w:cs="Arial"/>
          <w:sz w:val="24"/>
          <w:szCs w:val="24"/>
        </w:rPr>
        <w:t>see communication section</w:t>
      </w:r>
      <w:r w:rsidR="00452DCD">
        <w:rPr>
          <w:rFonts w:ascii="Arial" w:hAnsi="Arial" w:cs="Arial"/>
          <w:sz w:val="24"/>
          <w:szCs w:val="24"/>
        </w:rPr>
        <w:t>)</w:t>
      </w:r>
    </w:p>
    <w:p w14:paraId="7837D429" w14:textId="77777777" w:rsidR="00D50C80" w:rsidRPr="00B5726C" w:rsidRDefault="00D50C80" w:rsidP="002D40A6">
      <w:pPr>
        <w:pStyle w:val="ListParagraph"/>
        <w:numPr>
          <w:ilvl w:val="0"/>
          <w:numId w:val="18"/>
        </w:numPr>
        <w:spacing w:after="0" w:line="240" w:lineRule="auto"/>
        <w:ind w:left="284" w:right="-613" w:hanging="284"/>
        <w:jc w:val="both"/>
        <w:rPr>
          <w:rFonts w:ascii="Arial" w:hAnsi="Arial" w:cs="Arial"/>
          <w:sz w:val="24"/>
          <w:szCs w:val="24"/>
        </w:rPr>
      </w:pPr>
      <w:r w:rsidRPr="00B5726C">
        <w:rPr>
          <w:rFonts w:ascii="Arial" w:hAnsi="Arial" w:cs="Arial"/>
          <w:sz w:val="24"/>
          <w:szCs w:val="24"/>
        </w:rPr>
        <w:t>Support Northumbria Police to</w:t>
      </w:r>
      <w:r w:rsidR="002D40A6" w:rsidRPr="00B5726C">
        <w:rPr>
          <w:rFonts w:ascii="Arial" w:hAnsi="Arial" w:cs="Arial"/>
          <w:sz w:val="24"/>
          <w:szCs w:val="24"/>
        </w:rPr>
        <w:t xml:space="preserve"> </w:t>
      </w:r>
      <w:r w:rsidRPr="00B5726C">
        <w:rPr>
          <w:rFonts w:ascii="Arial" w:hAnsi="Arial" w:cs="Arial"/>
          <w:sz w:val="24"/>
          <w:szCs w:val="24"/>
        </w:rPr>
        <w:t xml:space="preserve">operate a Victim Reception Centre if needed and liaise with partner agencies to deliver appropriate support </w:t>
      </w:r>
      <w:proofErr w:type="gramStart"/>
      <w:r w:rsidRPr="00B5726C">
        <w:rPr>
          <w:rFonts w:ascii="Arial" w:hAnsi="Arial" w:cs="Arial"/>
          <w:sz w:val="24"/>
          <w:szCs w:val="24"/>
        </w:rPr>
        <w:t>services</w:t>
      </w:r>
      <w:proofErr w:type="gramEnd"/>
    </w:p>
    <w:p w14:paraId="10D311B9" w14:textId="77777777" w:rsidR="00D50C80" w:rsidRPr="00B5726C" w:rsidRDefault="00D50C80" w:rsidP="002D40A6">
      <w:pPr>
        <w:pStyle w:val="ListParagraph"/>
        <w:numPr>
          <w:ilvl w:val="0"/>
          <w:numId w:val="18"/>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Manage the coordination of Council Services in an emergency situation or major </w:t>
      </w:r>
      <w:proofErr w:type="gramStart"/>
      <w:r w:rsidRPr="00B5726C">
        <w:rPr>
          <w:rFonts w:ascii="Arial" w:hAnsi="Arial" w:cs="Arial"/>
          <w:sz w:val="24"/>
          <w:szCs w:val="24"/>
        </w:rPr>
        <w:t>incident</w:t>
      </w:r>
      <w:proofErr w:type="gramEnd"/>
    </w:p>
    <w:p w14:paraId="0C5B9E2F" w14:textId="77777777" w:rsidR="00D50C80" w:rsidRPr="00B5726C" w:rsidRDefault="00D50C80" w:rsidP="002D40A6">
      <w:pPr>
        <w:pStyle w:val="ListParagraph"/>
        <w:numPr>
          <w:ilvl w:val="0"/>
          <w:numId w:val="18"/>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Activate the communications protocol in an emergency situation or major </w:t>
      </w:r>
      <w:proofErr w:type="gramStart"/>
      <w:r w:rsidRPr="00B5726C">
        <w:rPr>
          <w:rFonts w:ascii="Arial" w:hAnsi="Arial" w:cs="Arial"/>
          <w:sz w:val="24"/>
          <w:szCs w:val="24"/>
        </w:rPr>
        <w:t>incident</w:t>
      </w:r>
      <w:proofErr w:type="gramEnd"/>
    </w:p>
    <w:p w14:paraId="31D0187D" w14:textId="77777777" w:rsidR="00D50C80" w:rsidRPr="00B5726C" w:rsidRDefault="00D50C80" w:rsidP="002D40A6">
      <w:pPr>
        <w:pStyle w:val="ListParagraph"/>
        <w:numPr>
          <w:ilvl w:val="0"/>
          <w:numId w:val="18"/>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Support multi-agency decision making in the event of a Tactical Coordination Group being </w:t>
      </w:r>
      <w:proofErr w:type="gramStart"/>
      <w:r w:rsidRPr="00B5726C">
        <w:rPr>
          <w:rFonts w:ascii="Arial" w:hAnsi="Arial" w:cs="Arial"/>
          <w:sz w:val="24"/>
          <w:szCs w:val="24"/>
        </w:rPr>
        <w:t>established</w:t>
      </w:r>
      <w:proofErr w:type="gramEnd"/>
    </w:p>
    <w:p w14:paraId="17483BB8" w14:textId="77777777" w:rsidR="00D50C80" w:rsidRPr="00B5726C" w:rsidRDefault="00D50C80" w:rsidP="00BA02B9">
      <w:pPr>
        <w:spacing w:after="0" w:line="240" w:lineRule="auto"/>
        <w:ind w:right="-613"/>
        <w:jc w:val="both"/>
        <w:rPr>
          <w:rFonts w:ascii="Arial" w:hAnsi="Arial" w:cs="Arial"/>
          <w:sz w:val="24"/>
          <w:szCs w:val="24"/>
        </w:rPr>
      </w:pPr>
    </w:p>
    <w:p w14:paraId="4927C02F" w14:textId="77777777" w:rsidR="00D50C80" w:rsidRPr="000E4041" w:rsidRDefault="00D50C80" w:rsidP="00BA02B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South Tyneside Council, Environmental Health Team</w:t>
      </w:r>
    </w:p>
    <w:p w14:paraId="1504A9B6" w14:textId="77777777" w:rsidR="00D50C80" w:rsidRPr="00B5726C" w:rsidRDefault="00D50C80" w:rsidP="002D40A6">
      <w:pPr>
        <w:pStyle w:val="ListParagraph"/>
        <w:numPr>
          <w:ilvl w:val="0"/>
          <w:numId w:val="19"/>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Undertake environmental health inspections of private rented </w:t>
      </w:r>
      <w:proofErr w:type="gramStart"/>
      <w:r w:rsidRPr="00B5726C">
        <w:rPr>
          <w:rFonts w:ascii="Arial" w:hAnsi="Arial" w:cs="Arial"/>
          <w:sz w:val="24"/>
          <w:szCs w:val="24"/>
        </w:rPr>
        <w:t>properties</w:t>
      </w:r>
      <w:proofErr w:type="gramEnd"/>
    </w:p>
    <w:p w14:paraId="6EEF6E66" w14:textId="77777777" w:rsidR="00D50C80" w:rsidRPr="00B5726C" w:rsidRDefault="00D50C80" w:rsidP="002D40A6">
      <w:pPr>
        <w:pStyle w:val="ListParagraph"/>
        <w:numPr>
          <w:ilvl w:val="0"/>
          <w:numId w:val="19"/>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Initiate any actions with the Trading Standards Team around proceeds of crime </w:t>
      </w:r>
      <w:proofErr w:type="gramStart"/>
      <w:r w:rsidRPr="00B5726C">
        <w:rPr>
          <w:rFonts w:ascii="Arial" w:hAnsi="Arial" w:cs="Arial"/>
          <w:sz w:val="24"/>
          <w:szCs w:val="24"/>
        </w:rPr>
        <w:t>implications</w:t>
      </w:r>
      <w:proofErr w:type="gramEnd"/>
    </w:p>
    <w:p w14:paraId="726B439A" w14:textId="77777777" w:rsidR="00D50C80" w:rsidRPr="00B5726C" w:rsidRDefault="00D50C80" w:rsidP="00BA02B9">
      <w:pPr>
        <w:spacing w:after="0" w:line="240" w:lineRule="auto"/>
        <w:ind w:right="-613"/>
        <w:jc w:val="both"/>
        <w:rPr>
          <w:rFonts w:ascii="Arial" w:hAnsi="Arial" w:cs="Arial"/>
          <w:sz w:val="24"/>
          <w:szCs w:val="24"/>
        </w:rPr>
      </w:pPr>
    </w:p>
    <w:p w14:paraId="180D513A" w14:textId="77777777" w:rsidR="00D50C80" w:rsidRPr="000E4041" w:rsidRDefault="00D50C80" w:rsidP="00BA02B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South Tyneside Homes, Housing Services</w:t>
      </w:r>
    </w:p>
    <w:p w14:paraId="51F1CF4C" w14:textId="77777777" w:rsidR="00D50C80" w:rsidRPr="00B5726C" w:rsidRDefault="00D50C80" w:rsidP="002D40A6">
      <w:pPr>
        <w:pStyle w:val="ListParagraph"/>
        <w:numPr>
          <w:ilvl w:val="0"/>
          <w:numId w:val="20"/>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Provide free, confidential and impartial advice for people in housing need, in a potentially homeless situation or simply wishing to access different types of </w:t>
      </w:r>
      <w:proofErr w:type="gramStart"/>
      <w:r w:rsidRPr="00B5726C">
        <w:rPr>
          <w:rFonts w:ascii="Arial" w:hAnsi="Arial" w:cs="Arial"/>
          <w:sz w:val="24"/>
          <w:szCs w:val="24"/>
        </w:rPr>
        <w:t>housing</w:t>
      </w:r>
      <w:proofErr w:type="gramEnd"/>
    </w:p>
    <w:p w14:paraId="44AA7D69" w14:textId="77777777" w:rsidR="00D50C80" w:rsidRPr="00B5726C" w:rsidRDefault="00D50C80" w:rsidP="002D40A6">
      <w:pPr>
        <w:pStyle w:val="ListParagraph"/>
        <w:numPr>
          <w:ilvl w:val="0"/>
          <w:numId w:val="20"/>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Identify appropriate accommodation for victims where </w:t>
      </w:r>
      <w:proofErr w:type="gramStart"/>
      <w:r w:rsidRPr="00B5726C">
        <w:rPr>
          <w:rFonts w:ascii="Arial" w:hAnsi="Arial" w:cs="Arial"/>
          <w:sz w:val="24"/>
          <w:szCs w:val="24"/>
        </w:rPr>
        <w:t>appropriate</w:t>
      </w:r>
      <w:proofErr w:type="gramEnd"/>
    </w:p>
    <w:p w14:paraId="5B9A0713" w14:textId="77777777" w:rsidR="00D50C80" w:rsidRPr="00B5726C" w:rsidRDefault="00D50C80" w:rsidP="002D40A6">
      <w:pPr>
        <w:pStyle w:val="ListParagraph"/>
        <w:numPr>
          <w:ilvl w:val="0"/>
          <w:numId w:val="20"/>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Liaise with Adult Social Care if there is no statutory provision for a Human Rights Assessment to be undertaken looking at additional rights that someone may </w:t>
      </w:r>
      <w:proofErr w:type="gramStart"/>
      <w:r w:rsidRPr="00B5726C">
        <w:rPr>
          <w:rFonts w:ascii="Arial" w:hAnsi="Arial" w:cs="Arial"/>
          <w:sz w:val="24"/>
          <w:szCs w:val="24"/>
        </w:rPr>
        <w:t>have</w:t>
      </w:r>
      <w:proofErr w:type="gramEnd"/>
    </w:p>
    <w:p w14:paraId="3F0E4D40" w14:textId="77777777" w:rsidR="00D50C80" w:rsidRPr="00B5726C" w:rsidRDefault="00D50C80" w:rsidP="00BA02B9">
      <w:pPr>
        <w:spacing w:after="0" w:line="240" w:lineRule="auto"/>
        <w:ind w:right="-613"/>
        <w:jc w:val="both"/>
        <w:rPr>
          <w:rFonts w:ascii="Arial" w:hAnsi="Arial" w:cs="Arial"/>
          <w:sz w:val="24"/>
          <w:szCs w:val="24"/>
        </w:rPr>
      </w:pPr>
    </w:p>
    <w:p w14:paraId="22B678ED" w14:textId="75E4A102" w:rsidR="00662899" w:rsidRPr="000E4041" w:rsidRDefault="00C3795F" w:rsidP="00662899">
      <w:pPr>
        <w:spacing w:after="0" w:line="240" w:lineRule="auto"/>
        <w:ind w:right="-613"/>
        <w:jc w:val="both"/>
        <w:rPr>
          <w:rFonts w:ascii="Arial" w:eastAsia="Arial" w:hAnsi="Arial" w:cs="Arial"/>
          <w:b/>
          <w:bCs/>
          <w:color w:val="365F91" w:themeColor="accent1" w:themeShade="BF"/>
          <w:w w:val="90"/>
          <w:sz w:val="24"/>
          <w:szCs w:val="24"/>
        </w:rPr>
      </w:pPr>
      <w:proofErr w:type="gramStart"/>
      <w:r>
        <w:rPr>
          <w:rFonts w:ascii="Arial" w:eastAsia="Arial" w:hAnsi="Arial" w:cs="Arial"/>
          <w:b/>
          <w:bCs/>
          <w:color w:val="365F91" w:themeColor="accent1" w:themeShade="BF"/>
          <w:w w:val="90"/>
          <w:sz w:val="24"/>
          <w:szCs w:val="24"/>
        </w:rPr>
        <w:t>North East</w:t>
      </w:r>
      <w:proofErr w:type="gramEnd"/>
      <w:r>
        <w:rPr>
          <w:rFonts w:ascii="Arial" w:eastAsia="Arial" w:hAnsi="Arial" w:cs="Arial"/>
          <w:b/>
          <w:bCs/>
          <w:color w:val="365F91" w:themeColor="accent1" w:themeShade="BF"/>
          <w:w w:val="90"/>
          <w:sz w:val="24"/>
          <w:szCs w:val="24"/>
        </w:rPr>
        <w:t xml:space="preserve"> and North Cumbria Integrated Care Board </w:t>
      </w:r>
      <w:r w:rsidR="00662899">
        <w:rPr>
          <w:rFonts w:ascii="Arial" w:eastAsia="Arial" w:hAnsi="Arial" w:cs="Arial"/>
          <w:b/>
          <w:bCs/>
          <w:color w:val="365F91" w:themeColor="accent1" w:themeShade="BF"/>
          <w:w w:val="90"/>
          <w:sz w:val="24"/>
          <w:szCs w:val="24"/>
        </w:rPr>
        <w:t xml:space="preserve"> </w:t>
      </w:r>
    </w:p>
    <w:p w14:paraId="4D49EC6C" w14:textId="77777777" w:rsidR="00662899" w:rsidRPr="00662899" w:rsidRDefault="00662899" w:rsidP="00662899">
      <w:pPr>
        <w:pStyle w:val="ListParagraph"/>
        <w:numPr>
          <w:ilvl w:val="0"/>
          <w:numId w:val="20"/>
        </w:numPr>
        <w:spacing w:after="0" w:line="240" w:lineRule="auto"/>
        <w:ind w:left="284" w:right="-613" w:hanging="284"/>
        <w:jc w:val="both"/>
        <w:rPr>
          <w:rFonts w:ascii="Arial" w:eastAsia="Arial" w:hAnsi="Arial" w:cs="Arial"/>
          <w:b/>
          <w:bCs/>
          <w:color w:val="365F91" w:themeColor="accent1" w:themeShade="BF"/>
          <w:w w:val="90"/>
          <w:sz w:val="24"/>
          <w:szCs w:val="24"/>
        </w:rPr>
      </w:pPr>
      <w:r>
        <w:rPr>
          <w:rFonts w:ascii="Arial" w:hAnsi="Arial" w:cs="Arial"/>
          <w:sz w:val="24"/>
          <w:szCs w:val="24"/>
        </w:rPr>
        <w:t>Identify and activate available health resources for victims (e.g. Urgent A&amp;E Care and available Primary Care response)</w:t>
      </w:r>
    </w:p>
    <w:p w14:paraId="27FFBA49" w14:textId="77777777" w:rsidR="00662899" w:rsidRPr="00662899" w:rsidRDefault="00662899" w:rsidP="00662899">
      <w:pPr>
        <w:pStyle w:val="ListParagraph"/>
        <w:numPr>
          <w:ilvl w:val="0"/>
          <w:numId w:val="20"/>
        </w:numPr>
        <w:spacing w:after="0" w:line="240" w:lineRule="auto"/>
        <w:ind w:left="284" w:right="-613" w:hanging="284"/>
        <w:jc w:val="both"/>
        <w:rPr>
          <w:rFonts w:ascii="Arial" w:eastAsia="Arial" w:hAnsi="Arial" w:cs="Arial"/>
          <w:b/>
          <w:bCs/>
          <w:color w:val="365F91" w:themeColor="accent1" w:themeShade="BF"/>
          <w:w w:val="90"/>
          <w:sz w:val="24"/>
          <w:szCs w:val="24"/>
        </w:rPr>
      </w:pPr>
      <w:r>
        <w:rPr>
          <w:rFonts w:ascii="Arial" w:hAnsi="Arial" w:cs="Arial"/>
          <w:sz w:val="24"/>
          <w:szCs w:val="24"/>
        </w:rPr>
        <w:t xml:space="preserve">Address the immediate needs of </w:t>
      </w:r>
      <w:proofErr w:type="gramStart"/>
      <w:r>
        <w:rPr>
          <w:rFonts w:ascii="Arial" w:hAnsi="Arial" w:cs="Arial"/>
          <w:sz w:val="24"/>
          <w:szCs w:val="24"/>
        </w:rPr>
        <w:t>victims</w:t>
      </w:r>
      <w:proofErr w:type="gramEnd"/>
    </w:p>
    <w:p w14:paraId="189A4E33" w14:textId="77777777" w:rsidR="00662899" w:rsidRPr="00662899" w:rsidRDefault="00662899" w:rsidP="00662899">
      <w:pPr>
        <w:pStyle w:val="ListParagraph"/>
        <w:numPr>
          <w:ilvl w:val="0"/>
          <w:numId w:val="20"/>
        </w:numPr>
        <w:spacing w:after="0" w:line="240" w:lineRule="auto"/>
        <w:ind w:left="284" w:right="-613" w:hanging="284"/>
        <w:jc w:val="both"/>
        <w:rPr>
          <w:rFonts w:ascii="Arial" w:eastAsia="Arial" w:hAnsi="Arial" w:cs="Arial"/>
          <w:b/>
          <w:bCs/>
          <w:color w:val="365F91" w:themeColor="accent1" w:themeShade="BF"/>
          <w:w w:val="90"/>
          <w:sz w:val="24"/>
          <w:szCs w:val="24"/>
        </w:rPr>
      </w:pPr>
      <w:r>
        <w:rPr>
          <w:rFonts w:ascii="Arial" w:hAnsi="Arial" w:cs="Arial"/>
          <w:sz w:val="24"/>
          <w:szCs w:val="24"/>
        </w:rPr>
        <w:t xml:space="preserve">Provide support in accessing replacement </w:t>
      </w:r>
      <w:proofErr w:type="gramStart"/>
      <w:r>
        <w:rPr>
          <w:rFonts w:ascii="Arial" w:hAnsi="Arial" w:cs="Arial"/>
          <w:sz w:val="24"/>
          <w:szCs w:val="24"/>
        </w:rPr>
        <w:t>medication</w:t>
      </w:r>
      <w:proofErr w:type="gramEnd"/>
    </w:p>
    <w:p w14:paraId="72B6BF89" w14:textId="77777777" w:rsidR="00662899" w:rsidRPr="002818E9" w:rsidRDefault="00662899" w:rsidP="00662899">
      <w:pPr>
        <w:pStyle w:val="ListParagraph"/>
        <w:numPr>
          <w:ilvl w:val="0"/>
          <w:numId w:val="20"/>
        </w:numPr>
        <w:spacing w:after="0" w:line="240" w:lineRule="auto"/>
        <w:ind w:left="284" w:right="-613" w:hanging="284"/>
        <w:jc w:val="both"/>
        <w:rPr>
          <w:rFonts w:ascii="Arial" w:eastAsia="Arial" w:hAnsi="Arial" w:cs="Arial"/>
          <w:b/>
          <w:bCs/>
          <w:color w:val="365F91" w:themeColor="accent1" w:themeShade="BF"/>
          <w:w w:val="90"/>
          <w:sz w:val="24"/>
          <w:szCs w:val="24"/>
        </w:rPr>
      </w:pPr>
      <w:r>
        <w:rPr>
          <w:rFonts w:ascii="Arial" w:hAnsi="Arial" w:cs="Arial"/>
          <w:sz w:val="24"/>
          <w:szCs w:val="24"/>
        </w:rPr>
        <w:t xml:space="preserve">Liaise with the wider Health economy and Social Care to support survivors as necessary, particularly those deemed to be more </w:t>
      </w:r>
      <w:proofErr w:type="gramStart"/>
      <w:r>
        <w:rPr>
          <w:rFonts w:ascii="Arial" w:hAnsi="Arial" w:cs="Arial"/>
          <w:sz w:val="24"/>
          <w:szCs w:val="24"/>
        </w:rPr>
        <w:t>vulnerable</w:t>
      </w:r>
      <w:proofErr w:type="gramEnd"/>
    </w:p>
    <w:p w14:paraId="67DECFC5" w14:textId="77777777" w:rsidR="002818E9" w:rsidRDefault="002818E9" w:rsidP="002818E9">
      <w:pPr>
        <w:spacing w:after="0" w:line="240" w:lineRule="auto"/>
        <w:ind w:right="-613"/>
        <w:jc w:val="both"/>
        <w:rPr>
          <w:rFonts w:ascii="Arial" w:eastAsia="Arial" w:hAnsi="Arial" w:cs="Arial"/>
          <w:b/>
          <w:bCs/>
          <w:color w:val="365F91" w:themeColor="accent1" w:themeShade="BF"/>
          <w:w w:val="90"/>
          <w:sz w:val="24"/>
          <w:szCs w:val="24"/>
        </w:rPr>
      </w:pPr>
    </w:p>
    <w:p w14:paraId="69D5B312" w14:textId="77777777" w:rsidR="002818E9" w:rsidRPr="000E4041" w:rsidRDefault="002818E9" w:rsidP="002818E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NHS England</w:t>
      </w:r>
      <w:r>
        <w:rPr>
          <w:rFonts w:ascii="Arial" w:eastAsia="Arial" w:hAnsi="Arial" w:cs="Arial"/>
          <w:b/>
          <w:bCs/>
          <w:color w:val="365F91" w:themeColor="accent1" w:themeShade="BF"/>
          <w:w w:val="90"/>
          <w:sz w:val="24"/>
          <w:szCs w:val="24"/>
        </w:rPr>
        <w:t xml:space="preserve"> – Cumbria and </w:t>
      </w:r>
      <w:proofErr w:type="gramStart"/>
      <w:r>
        <w:rPr>
          <w:rFonts w:ascii="Arial" w:eastAsia="Arial" w:hAnsi="Arial" w:cs="Arial"/>
          <w:b/>
          <w:bCs/>
          <w:color w:val="365F91" w:themeColor="accent1" w:themeShade="BF"/>
          <w:w w:val="90"/>
          <w:sz w:val="24"/>
          <w:szCs w:val="24"/>
        </w:rPr>
        <w:t>North East</w:t>
      </w:r>
      <w:proofErr w:type="gramEnd"/>
      <w:r>
        <w:rPr>
          <w:rFonts w:ascii="Arial" w:eastAsia="Arial" w:hAnsi="Arial" w:cs="Arial"/>
          <w:b/>
          <w:bCs/>
          <w:color w:val="365F91" w:themeColor="accent1" w:themeShade="BF"/>
          <w:w w:val="90"/>
          <w:sz w:val="24"/>
          <w:szCs w:val="24"/>
        </w:rPr>
        <w:t xml:space="preserve"> Locality (CNE)</w:t>
      </w:r>
    </w:p>
    <w:p w14:paraId="4643B911" w14:textId="77777777" w:rsidR="002818E9" w:rsidRDefault="002818E9" w:rsidP="002818E9">
      <w:pPr>
        <w:pStyle w:val="ListParagraph"/>
        <w:numPr>
          <w:ilvl w:val="0"/>
          <w:numId w:val="14"/>
        </w:numPr>
        <w:spacing w:after="0" w:line="240" w:lineRule="auto"/>
        <w:ind w:left="284" w:right="-613" w:hanging="284"/>
        <w:jc w:val="both"/>
        <w:rPr>
          <w:rFonts w:ascii="Arial" w:hAnsi="Arial" w:cs="Arial"/>
          <w:sz w:val="24"/>
          <w:szCs w:val="24"/>
        </w:rPr>
      </w:pPr>
      <w:r>
        <w:rPr>
          <w:rFonts w:ascii="Arial" w:hAnsi="Arial" w:cs="Arial"/>
          <w:sz w:val="24"/>
          <w:szCs w:val="24"/>
        </w:rPr>
        <w:lastRenderedPageBreak/>
        <w:t xml:space="preserve">Support the response to an incident that requires a number of Health organisations across geographical areas within an NHS England </w:t>
      </w:r>
      <w:proofErr w:type="gramStart"/>
      <w:r>
        <w:rPr>
          <w:rFonts w:ascii="Arial" w:hAnsi="Arial" w:cs="Arial"/>
          <w:sz w:val="24"/>
          <w:szCs w:val="24"/>
        </w:rPr>
        <w:t>region</w:t>
      </w:r>
      <w:proofErr w:type="gramEnd"/>
    </w:p>
    <w:p w14:paraId="2F1FA0DC" w14:textId="77777777" w:rsidR="002818E9" w:rsidRDefault="002818E9" w:rsidP="002818E9">
      <w:pPr>
        <w:pStyle w:val="ListParagraph"/>
        <w:numPr>
          <w:ilvl w:val="0"/>
          <w:numId w:val="14"/>
        </w:numPr>
        <w:spacing w:after="0" w:line="240" w:lineRule="auto"/>
        <w:ind w:left="284" w:right="-613" w:hanging="284"/>
        <w:jc w:val="both"/>
        <w:rPr>
          <w:rFonts w:ascii="Arial" w:hAnsi="Arial" w:cs="Arial"/>
          <w:sz w:val="24"/>
          <w:szCs w:val="24"/>
        </w:rPr>
      </w:pPr>
      <w:r>
        <w:rPr>
          <w:rFonts w:ascii="Arial" w:hAnsi="Arial" w:cs="Arial"/>
          <w:sz w:val="24"/>
          <w:szCs w:val="24"/>
        </w:rPr>
        <w:t xml:space="preserve">Provide effective liaison with external NHS organisations if </w:t>
      </w:r>
      <w:proofErr w:type="gramStart"/>
      <w:r>
        <w:rPr>
          <w:rFonts w:ascii="Arial" w:hAnsi="Arial" w:cs="Arial"/>
          <w:sz w:val="24"/>
          <w:szCs w:val="24"/>
        </w:rPr>
        <w:t>required</w:t>
      </w:r>
      <w:proofErr w:type="gramEnd"/>
    </w:p>
    <w:p w14:paraId="6B6AF009" w14:textId="77777777" w:rsidR="002818E9" w:rsidRDefault="002818E9" w:rsidP="002818E9">
      <w:pPr>
        <w:pStyle w:val="ListParagraph"/>
        <w:numPr>
          <w:ilvl w:val="0"/>
          <w:numId w:val="14"/>
        </w:numPr>
        <w:spacing w:after="0" w:line="240" w:lineRule="auto"/>
        <w:ind w:left="284" w:right="-613" w:hanging="284"/>
        <w:jc w:val="both"/>
        <w:rPr>
          <w:rFonts w:ascii="Arial" w:hAnsi="Arial" w:cs="Arial"/>
          <w:sz w:val="24"/>
          <w:szCs w:val="24"/>
        </w:rPr>
      </w:pPr>
      <w:r>
        <w:rPr>
          <w:rFonts w:ascii="Arial" w:hAnsi="Arial" w:cs="Arial"/>
          <w:sz w:val="24"/>
          <w:szCs w:val="24"/>
        </w:rPr>
        <w:t xml:space="preserve">Represent the Health economy at tactical and strategic co-ordinating group if </w:t>
      </w:r>
      <w:proofErr w:type="gramStart"/>
      <w:r>
        <w:rPr>
          <w:rFonts w:ascii="Arial" w:hAnsi="Arial" w:cs="Arial"/>
          <w:sz w:val="24"/>
          <w:szCs w:val="24"/>
        </w:rPr>
        <w:t>required</w:t>
      </w:r>
      <w:proofErr w:type="gramEnd"/>
    </w:p>
    <w:p w14:paraId="00877A7E" w14:textId="77777777" w:rsidR="002818E9" w:rsidRPr="002818E9" w:rsidRDefault="002818E9" w:rsidP="002818E9">
      <w:pPr>
        <w:pStyle w:val="ListParagraph"/>
        <w:numPr>
          <w:ilvl w:val="0"/>
          <w:numId w:val="14"/>
        </w:numPr>
        <w:spacing w:after="0" w:line="240" w:lineRule="auto"/>
        <w:ind w:left="284" w:right="-613" w:hanging="284"/>
        <w:jc w:val="both"/>
        <w:rPr>
          <w:rFonts w:ascii="Arial" w:eastAsia="Arial" w:hAnsi="Arial" w:cs="Arial"/>
          <w:b/>
          <w:bCs/>
          <w:color w:val="365F91" w:themeColor="accent1" w:themeShade="BF"/>
          <w:w w:val="90"/>
          <w:sz w:val="24"/>
          <w:szCs w:val="24"/>
        </w:rPr>
      </w:pPr>
      <w:r w:rsidRPr="002818E9">
        <w:rPr>
          <w:rFonts w:ascii="Arial" w:hAnsi="Arial" w:cs="Arial"/>
          <w:sz w:val="24"/>
          <w:szCs w:val="24"/>
        </w:rPr>
        <w:t xml:space="preserve">Ensure any associated costs from such incidents will be agreed immediately by the relevant CCG/partner </w:t>
      </w:r>
      <w:proofErr w:type="gramStart"/>
      <w:r w:rsidRPr="002818E9">
        <w:rPr>
          <w:rFonts w:ascii="Arial" w:hAnsi="Arial" w:cs="Arial"/>
          <w:sz w:val="24"/>
          <w:szCs w:val="24"/>
        </w:rPr>
        <w:t>organisations</w:t>
      </w:r>
      <w:proofErr w:type="gramEnd"/>
    </w:p>
    <w:p w14:paraId="6872D291" w14:textId="77777777" w:rsidR="00662899" w:rsidRDefault="00662899" w:rsidP="00662899">
      <w:pPr>
        <w:pStyle w:val="ListParagraph"/>
        <w:spacing w:after="0" w:line="240" w:lineRule="auto"/>
        <w:ind w:left="284" w:right="-613"/>
        <w:jc w:val="both"/>
        <w:rPr>
          <w:rFonts w:ascii="Arial" w:eastAsia="Arial" w:hAnsi="Arial" w:cs="Arial"/>
          <w:b/>
          <w:bCs/>
          <w:color w:val="365F91" w:themeColor="accent1" w:themeShade="BF"/>
          <w:w w:val="90"/>
          <w:sz w:val="24"/>
          <w:szCs w:val="24"/>
        </w:rPr>
      </w:pPr>
    </w:p>
    <w:p w14:paraId="1804F79F" w14:textId="77777777" w:rsidR="002D40A6" w:rsidRPr="000E4041" w:rsidRDefault="002D40A6" w:rsidP="00EF0F11">
      <w:pPr>
        <w:spacing w:after="0" w:line="240" w:lineRule="auto"/>
        <w:ind w:right="-613"/>
        <w:jc w:val="center"/>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t>COMMUNICATION</w:t>
      </w:r>
    </w:p>
    <w:p w14:paraId="119C3FC5" w14:textId="77777777" w:rsidR="002D40A6" w:rsidRPr="00B5726C" w:rsidRDefault="002D40A6" w:rsidP="00BA02B9">
      <w:pPr>
        <w:spacing w:after="0" w:line="240" w:lineRule="auto"/>
        <w:ind w:right="-613"/>
        <w:jc w:val="both"/>
        <w:rPr>
          <w:rFonts w:ascii="Arial" w:hAnsi="Arial" w:cs="Arial"/>
          <w:sz w:val="24"/>
          <w:szCs w:val="24"/>
        </w:rPr>
      </w:pPr>
    </w:p>
    <w:p w14:paraId="3247141A" w14:textId="77777777" w:rsidR="002D40A6" w:rsidRPr="00B5726C" w:rsidRDefault="002D40A6" w:rsidP="00BA02B9">
      <w:pPr>
        <w:spacing w:after="0" w:line="240" w:lineRule="auto"/>
        <w:ind w:right="-613"/>
        <w:jc w:val="both"/>
        <w:rPr>
          <w:rFonts w:ascii="Arial" w:hAnsi="Arial" w:cs="Arial"/>
          <w:sz w:val="24"/>
          <w:szCs w:val="24"/>
        </w:rPr>
      </w:pPr>
      <w:r w:rsidRPr="00B5726C">
        <w:rPr>
          <w:rFonts w:ascii="Arial" w:hAnsi="Arial" w:cs="Arial"/>
          <w:sz w:val="24"/>
          <w:szCs w:val="24"/>
        </w:rPr>
        <w:t xml:space="preserve">Upon notification of a planned operation/unplanned incident of </w:t>
      </w:r>
      <w:proofErr w:type="gramStart"/>
      <w:r w:rsidRPr="00B5726C">
        <w:rPr>
          <w:rFonts w:ascii="Arial" w:hAnsi="Arial" w:cs="Arial"/>
          <w:sz w:val="24"/>
          <w:szCs w:val="24"/>
        </w:rPr>
        <w:t>Modern Day</w:t>
      </w:r>
      <w:proofErr w:type="gramEnd"/>
      <w:r w:rsidRPr="00B5726C">
        <w:rPr>
          <w:rFonts w:ascii="Arial" w:hAnsi="Arial" w:cs="Arial"/>
          <w:sz w:val="24"/>
          <w:szCs w:val="24"/>
        </w:rPr>
        <w:t xml:space="preserve"> Slavery or Human Trafficking, the Community Tensions Framework will be activated by Community Safety to help monitor and respond to tensions within local communities.</w:t>
      </w:r>
    </w:p>
    <w:p w14:paraId="6BDAF160" w14:textId="77777777" w:rsidR="002D40A6" w:rsidRPr="00B5726C" w:rsidRDefault="002D40A6" w:rsidP="00BA02B9">
      <w:pPr>
        <w:spacing w:after="0" w:line="240" w:lineRule="auto"/>
        <w:ind w:right="-613"/>
        <w:jc w:val="both"/>
        <w:rPr>
          <w:rFonts w:ascii="Arial" w:hAnsi="Arial" w:cs="Arial"/>
          <w:sz w:val="24"/>
          <w:szCs w:val="24"/>
        </w:rPr>
      </w:pPr>
    </w:p>
    <w:p w14:paraId="496AD81A" w14:textId="77777777" w:rsidR="002D40A6" w:rsidRPr="00B5726C" w:rsidRDefault="002D40A6" w:rsidP="00BA02B9">
      <w:pPr>
        <w:spacing w:after="0" w:line="240" w:lineRule="auto"/>
        <w:ind w:right="-613"/>
        <w:jc w:val="both"/>
        <w:rPr>
          <w:rFonts w:ascii="Arial" w:hAnsi="Arial" w:cs="Arial"/>
          <w:sz w:val="24"/>
          <w:szCs w:val="24"/>
        </w:rPr>
      </w:pPr>
      <w:r w:rsidRPr="00B5726C">
        <w:rPr>
          <w:rFonts w:ascii="Arial" w:hAnsi="Arial" w:cs="Arial"/>
          <w:sz w:val="24"/>
          <w:szCs w:val="24"/>
        </w:rPr>
        <w:t>As part of this process, a discussion will take place between Resilience and Community Safety to ascertain who is in the best position to share information on the incident with relevant/effected stakeholders (e.g. Councillors, Strategy Group, Leader of the Council and Chief Executive etc</w:t>
      </w:r>
      <w:r w:rsidR="00CF1559">
        <w:rPr>
          <w:rFonts w:ascii="Arial" w:hAnsi="Arial" w:cs="Arial"/>
          <w:sz w:val="24"/>
          <w:szCs w:val="24"/>
        </w:rPr>
        <w:t>.</w:t>
      </w:r>
      <w:r w:rsidRPr="00B5726C">
        <w:rPr>
          <w:rFonts w:ascii="Arial" w:hAnsi="Arial" w:cs="Arial"/>
          <w:sz w:val="24"/>
          <w:szCs w:val="24"/>
        </w:rPr>
        <w:t>).  This is to provide an overview at a Strategic level of any potential issues for the Council to be highlighted and standby arrangements to be implemented within teams if required.</w:t>
      </w:r>
    </w:p>
    <w:p w14:paraId="22F12A66" w14:textId="77777777" w:rsidR="002D40A6" w:rsidRPr="00B5726C" w:rsidRDefault="002D40A6" w:rsidP="00BA02B9">
      <w:pPr>
        <w:spacing w:after="0" w:line="240" w:lineRule="auto"/>
        <w:ind w:right="-613"/>
        <w:jc w:val="both"/>
        <w:rPr>
          <w:rFonts w:ascii="Arial" w:hAnsi="Arial" w:cs="Arial"/>
          <w:sz w:val="24"/>
          <w:szCs w:val="24"/>
        </w:rPr>
      </w:pPr>
    </w:p>
    <w:p w14:paraId="18F45370" w14:textId="77777777" w:rsidR="002D40A6" w:rsidRPr="00B5726C" w:rsidRDefault="002D40A6" w:rsidP="00BA02B9">
      <w:pPr>
        <w:spacing w:after="0" w:line="240" w:lineRule="auto"/>
        <w:ind w:right="-613"/>
        <w:jc w:val="both"/>
        <w:rPr>
          <w:rFonts w:ascii="Arial" w:hAnsi="Arial" w:cs="Arial"/>
          <w:sz w:val="24"/>
          <w:szCs w:val="24"/>
        </w:rPr>
      </w:pPr>
      <w:r w:rsidRPr="00B5726C">
        <w:rPr>
          <w:rFonts w:ascii="Arial" w:hAnsi="Arial" w:cs="Arial"/>
          <w:sz w:val="24"/>
          <w:szCs w:val="24"/>
        </w:rPr>
        <w:t xml:space="preserve">In a planned operation, a specific Operational Response Plan will be developed that will provide key delivery arrangements, </w:t>
      </w:r>
      <w:r w:rsidR="00B5726C" w:rsidRPr="00B5726C">
        <w:rPr>
          <w:rFonts w:ascii="Arial" w:hAnsi="Arial" w:cs="Arial"/>
          <w:sz w:val="24"/>
          <w:szCs w:val="24"/>
        </w:rPr>
        <w:t>communications</w:t>
      </w:r>
      <w:r w:rsidRPr="00B5726C">
        <w:rPr>
          <w:rFonts w:ascii="Arial" w:hAnsi="Arial" w:cs="Arial"/>
          <w:sz w:val="24"/>
          <w:szCs w:val="24"/>
        </w:rPr>
        <w:t xml:space="preserve">, </w:t>
      </w:r>
      <w:proofErr w:type="gramStart"/>
      <w:r w:rsidRPr="00B5726C">
        <w:rPr>
          <w:rFonts w:ascii="Arial" w:hAnsi="Arial" w:cs="Arial"/>
          <w:sz w:val="24"/>
          <w:szCs w:val="24"/>
        </w:rPr>
        <w:t>engagement</w:t>
      </w:r>
      <w:proofErr w:type="gramEnd"/>
      <w:r w:rsidRPr="00B5726C">
        <w:rPr>
          <w:rFonts w:ascii="Arial" w:hAnsi="Arial" w:cs="Arial"/>
          <w:sz w:val="24"/>
          <w:szCs w:val="24"/>
        </w:rPr>
        <w:t xml:space="preserve"> and key contacts.</w:t>
      </w:r>
    </w:p>
    <w:p w14:paraId="7031B4FE" w14:textId="77777777" w:rsidR="002D40A6" w:rsidRPr="00B5726C" w:rsidRDefault="002D40A6" w:rsidP="00BA02B9">
      <w:pPr>
        <w:spacing w:after="0" w:line="240" w:lineRule="auto"/>
        <w:ind w:right="-613"/>
        <w:jc w:val="both"/>
        <w:rPr>
          <w:rFonts w:ascii="Arial" w:hAnsi="Arial" w:cs="Arial"/>
          <w:sz w:val="24"/>
          <w:szCs w:val="24"/>
        </w:rPr>
      </w:pPr>
    </w:p>
    <w:p w14:paraId="3DF97527" w14:textId="77777777" w:rsidR="002D40A6" w:rsidRPr="00B5726C" w:rsidRDefault="002D40A6" w:rsidP="00BA02B9">
      <w:pPr>
        <w:spacing w:after="0" w:line="240" w:lineRule="auto"/>
        <w:ind w:right="-613"/>
        <w:jc w:val="both"/>
        <w:rPr>
          <w:rFonts w:ascii="Arial" w:hAnsi="Arial" w:cs="Arial"/>
          <w:sz w:val="24"/>
          <w:szCs w:val="24"/>
        </w:rPr>
      </w:pPr>
      <w:r w:rsidRPr="00B5726C">
        <w:rPr>
          <w:rFonts w:ascii="Arial" w:hAnsi="Arial" w:cs="Arial"/>
          <w:sz w:val="24"/>
          <w:szCs w:val="24"/>
        </w:rPr>
        <w:t>A briefing will be provided to the Leader, Deputy Leader, Chief Executive, Lead Member, Strategy Group and the chair of the Safeguarding</w:t>
      </w:r>
      <w:r w:rsidR="00B5726C" w:rsidRPr="00B5726C">
        <w:rPr>
          <w:rFonts w:ascii="Arial" w:hAnsi="Arial" w:cs="Arial"/>
          <w:sz w:val="24"/>
          <w:szCs w:val="24"/>
        </w:rPr>
        <w:t xml:space="preserve"> </w:t>
      </w:r>
      <w:r w:rsidR="00B700C8">
        <w:rPr>
          <w:rFonts w:ascii="Arial" w:hAnsi="Arial" w:cs="Arial"/>
          <w:sz w:val="24"/>
          <w:szCs w:val="24"/>
        </w:rPr>
        <w:t xml:space="preserve">Children and </w:t>
      </w:r>
      <w:r w:rsidRPr="00B5726C">
        <w:rPr>
          <w:rFonts w:ascii="Arial" w:hAnsi="Arial" w:cs="Arial"/>
          <w:sz w:val="24"/>
          <w:szCs w:val="24"/>
        </w:rPr>
        <w:t xml:space="preserve">Adults </w:t>
      </w:r>
      <w:proofErr w:type="gramStart"/>
      <w:r w:rsidR="00B700C8">
        <w:rPr>
          <w:rFonts w:ascii="Arial" w:hAnsi="Arial" w:cs="Arial"/>
          <w:sz w:val="24"/>
          <w:szCs w:val="24"/>
        </w:rPr>
        <w:t xml:space="preserve">Partnership </w:t>
      </w:r>
      <w:r w:rsidRPr="00B5726C">
        <w:rPr>
          <w:rFonts w:ascii="Arial" w:hAnsi="Arial" w:cs="Arial"/>
          <w:sz w:val="24"/>
          <w:szCs w:val="24"/>
        </w:rPr>
        <w:t xml:space="preserve"> prior</w:t>
      </w:r>
      <w:proofErr w:type="gramEnd"/>
      <w:r w:rsidRPr="00B5726C">
        <w:rPr>
          <w:rFonts w:ascii="Arial" w:hAnsi="Arial" w:cs="Arial"/>
          <w:sz w:val="24"/>
          <w:szCs w:val="24"/>
        </w:rPr>
        <w:t xml:space="preserve"> to the </w:t>
      </w:r>
      <w:r w:rsidRPr="00B5726C">
        <w:rPr>
          <w:rFonts w:ascii="Arial" w:hAnsi="Arial" w:cs="Arial"/>
          <w:b/>
          <w:sz w:val="24"/>
          <w:szCs w:val="24"/>
        </w:rPr>
        <w:t>STRIKE PHASE</w:t>
      </w:r>
      <w:r w:rsidRPr="00B5726C">
        <w:rPr>
          <w:rFonts w:ascii="Arial" w:hAnsi="Arial" w:cs="Arial"/>
          <w:sz w:val="24"/>
          <w:szCs w:val="24"/>
        </w:rPr>
        <w:t xml:space="preserve"> of any planned operation </w:t>
      </w:r>
      <w:r w:rsidR="00B5726C" w:rsidRPr="00B5726C">
        <w:rPr>
          <w:rFonts w:ascii="Arial" w:hAnsi="Arial" w:cs="Arial"/>
          <w:sz w:val="24"/>
          <w:szCs w:val="24"/>
        </w:rPr>
        <w:t>by the Resilience Team.</w:t>
      </w:r>
    </w:p>
    <w:p w14:paraId="26101CD5" w14:textId="77777777" w:rsidR="00B5726C" w:rsidRPr="00B5726C" w:rsidRDefault="00B5726C" w:rsidP="00BA02B9">
      <w:pPr>
        <w:spacing w:after="0" w:line="240" w:lineRule="auto"/>
        <w:ind w:right="-613"/>
        <w:jc w:val="both"/>
        <w:rPr>
          <w:rFonts w:ascii="Arial" w:hAnsi="Arial" w:cs="Arial"/>
          <w:sz w:val="24"/>
          <w:szCs w:val="24"/>
        </w:rPr>
      </w:pPr>
    </w:p>
    <w:p w14:paraId="532ECBAE" w14:textId="77777777" w:rsidR="00B5726C" w:rsidRPr="00B5726C" w:rsidRDefault="00B5726C" w:rsidP="00BA02B9">
      <w:pPr>
        <w:spacing w:after="0" w:line="240" w:lineRule="auto"/>
        <w:ind w:right="-613"/>
        <w:jc w:val="both"/>
        <w:rPr>
          <w:rFonts w:ascii="Arial" w:hAnsi="Arial" w:cs="Arial"/>
          <w:sz w:val="24"/>
          <w:szCs w:val="24"/>
        </w:rPr>
      </w:pPr>
      <w:r w:rsidRPr="00B5726C">
        <w:rPr>
          <w:rFonts w:ascii="Arial" w:hAnsi="Arial" w:cs="Arial"/>
          <w:sz w:val="24"/>
          <w:szCs w:val="24"/>
        </w:rPr>
        <w:t xml:space="preserve">In an out of hours situation, or if </w:t>
      </w:r>
      <w:proofErr w:type="gramStart"/>
      <w:r w:rsidRPr="00B5726C">
        <w:rPr>
          <w:rFonts w:ascii="Arial" w:hAnsi="Arial" w:cs="Arial"/>
          <w:sz w:val="24"/>
          <w:szCs w:val="24"/>
        </w:rPr>
        <w:t>an emergency situation</w:t>
      </w:r>
      <w:proofErr w:type="gramEnd"/>
      <w:r w:rsidRPr="00B5726C">
        <w:rPr>
          <w:rFonts w:ascii="Arial" w:hAnsi="Arial" w:cs="Arial"/>
          <w:sz w:val="24"/>
          <w:szCs w:val="24"/>
        </w:rPr>
        <w:t>/major incident is declared the Emergency Response Communications Protocol will be activated and this will be led by the Emergency Response Team.</w:t>
      </w:r>
    </w:p>
    <w:p w14:paraId="4548A3CF" w14:textId="77777777" w:rsidR="00B5726C" w:rsidRPr="00B5726C" w:rsidRDefault="00B5726C" w:rsidP="00BA02B9">
      <w:pPr>
        <w:spacing w:after="0" w:line="240" w:lineRule="auto"/>
        <w:ind w:right="-613"/>
        <w:jc w:val="both"/>
        <w:rPr>
          <w:rFonts w:ascii="Arial" w:hAnsi="Arial" w:cs="Arial"/>
          <w:sz w:val="24"/>
          <w:szCs w:val="24"/>
        </w:rPr>
      </w:pPr>
    </w:p>
    <w:p w14:paraId="0EC10EA0" w14:textId="77777777" w:rsidR="00B5726C" w:rsidRPr="00B5726C" w:rsidRDefault="00B5726C" w:rsidP="00BA02B9">
      <w:pPr>
        <w:spacing w:after="0" w:line="240" w:lineRule="auto"/>
        <w:ind w:right="-613"/>
        <w:jc w:val="both"/>
        <w:rPr>
          <w:rFonts w:ascii="Arial" w:hAnsi="Arial" w:cs="Arial"/>
          <w:sz w:val="24"/>
          <w:szCs w:val="24"/>
        </w:rPr>
      </w:pPr>
      <w:r w:rsidRPr="00B5726C">
        <w:rPr>
          <w:rFonts w:ascii="Arial" w:hAnsi="Arial" w:cs="Arial"/>
          <w:sz w:val="24"/>
          <w:szCs w:val="24"/>
        </w:rPr>
        <w:t xml:space="preserve">In the event of </w:t>
      </w:r>
      <w:proofErr w:type="gramStart"/>
      <w:r w:rsidRPr="00B5726C">
        <w:rPr>
          <w:rFonts w:ascii="Arial" w:hAnsi="Arial" w:cs="Arial"/>
          <w:sz w:val="24"/>
          <w:szCs w:val="24"/>
        </w:rPr>
        <w:t>an emergency situation</w:t>
      </w:r>
      <w:proofErr w:type="gramEnd"/>
      <w:r w:rsidRPr="00B5726C">
        <w:rPr>
          <w:rFonts w:ascii="Arial" w:hAnsi="Arial" w:cs="Arial"/>
          <w:sz w:val="24"/>
          <w:szCs w:val="24"/>
        </w:rPr>
        <w:t xml:space="preserve">/Major Incident to support the development of a shared situational awareness, the Major Incident Room will produce and circulate agency Situation Reports </w:t>
      </w:r>
      <w:r w:rsidR="00452DCD">
        <w:rPr>
          <w:rFonts w:ascii="Arial" w:hAnsi="Arial" w:cs="Arial"/>
          <w:sz w:val="24"/>
          <w:szCs w:val="24"/>
        </w:rPr>
        <w:t>(</w:t>
      </w:r>
      <w:r w:rsidRPr="00B5726C">
        <w:rPr>
          <w:rFonts w:ascii="Arial" w:hAnsi="Arial" w:cs="Arial"/>
          <w:sz w:val="24"/>
          <w:szCs w:val="24"/>
        </w:rPr>
        <w:t>frequency to be determined</w:t>
      </w:r>
      <w:r w:rsidR="00452DCD">
        <w:rPr>
          <w:rFonts w:ascii="Arial" w:hAnsi="Arial" w:cs="Arial"/>
          <w:sz w:val="24"/>
          <w:szCs w:val="24"/>
        </w:rPr>
        <w:t>)</w:t>
      </w:r>
      <w:r w:rsidRPr="00B5726C">
        <w:rPr>
          <w:rFonts w:ascii="Arial" w:hAnsi="Arial" w:cs="Arial"/>
          <w:sz w:val="24"/>
          <w:szCs w:val="24"/>
        </w:rPr>
        <w:t xml:space="preserve"> during its period of the operation.</w:t>
      </w:r>
    </w:p>
    <w:p w14:paraId="1F5ABC1C" w14:textId="77777777" w:rsidR="00B5726C" w:rsidRPr="00B5726C" w:rsidRDefault="00B5726C" w:rsidP="00BA02B9">
      <w:pPr>
        <w:spacing w:after="0" w:line="240" w:lineRule="auto"/>
        <w:ind w:right="-613"/>
        <w:jc w:val="both"/>
        <w:rPr>
          <w:rFonts w:ascii="Arial" w:hAnsi="Arial" w:cs="Arial"/>
          <w:sz w:val="24"/>
          <w:szCs w:val="24"/>
        </w:rPr>
      </w:pPr>
    </w:p>
    <w:p w14:paraId="76EF498C" w14:textId="77777777" w:rsidR="00B5726C" w:rsidRPr="00B5726C" w:rsidRDefault="00B5726C" w:rsidP="00BA02B9">
      <w:pPr>
        <w:spacing w:after="0" w:line="240" w:lineRule="auto"/>
        <w:ind w:right="-613"/>
        <w:jc w:val="both"/>
        <w:rPr>
          <w:rFonts w:ascii="Arial" w:hAnsi="Arial" w:cs="Arial"/>
          <w:sz w:val="24"/>
          <w:szCs w:val="24"/>
        </w:rPr>
      </w:pPr>
      <w:r w:rsidRPr="00B5726C">
        <w:rPr>
          <w:rFonts w:ascii="Arial" w:hAnsi="Arial" w:cs="Arial"/>
          <w:sz w:val="24"/>
          <w:szCs w:val="24"/>
        </w:rPr>
        <w:t>If the Major Incident Room is non-operational, Situation Reports will be developed and circulated to Partners, Strategy Group and Leadership Team by the Lead HQ Coordinator provided by the Communications Officer within the Major Incident Room as part of the Communications Protocol of the Emergency Response Team.</w:t>
      </w:r>
    </w:p>
    <w:p w14:paraId="54E575B8" w14:textId="77777777" w:rsidR="00B5726C" w:rsidRDefault="00B5726C" w:rsidP="00BA02B9">
      <w:pPr>
        <w:spacing w:after="0" w:line="240" w:lineRule="auto"/>
        <w:ind w:right="-613"/>
        <w:jc w:val="both"/>
        <w:rPr>
          <w:rFonts w:ascii="Arial" w:hAnsi="Arial" w:cs="Arial"/>
          <w:sz w:val="24"/>
          <w:szCs w:val="24"/>
        </w:rPr>
      </w:pPr>
    </w:p>
    <w:p w14:paraId="01E20969" w14:textId="77777777" w:rsidR="00B5726C" w:rsidRDefault="00B5726C">
      <w:pPr>
        <w:rPr>
          <w:rFonts w:ascii="Arial" w:hAnsi="Arial" w:cs="Arial"/>
          <w:sz w:val="24"/>
          <w:szCs w:val="24"/>
        </w:rPr>
      </w:pPr>
      <w:r>
        <w:rPr>
          <w:rFonts w:ascii="Arial" w:hAnsi="Arial" w:cs="Arial"/>
          <w:sz w:val="24"/>
          <w:szCs w:val="24"/>
        </w:rPr>
        <w:br w:type="page"/>
      </w:r>
    </w:p>
    <w:p w14:paraId="578FB465" w14:textId="77777777" w:rsidR="00B5726C" w:rsidRPr="000E4041" w:rsidRDefault="00C025E9" w:rsidP="00BA02B9">
      <w:pPr>
        <w:spacing w:after="0" w:line="240" w:lineRule="auto"/>
        <w:ind w:right="-613"/>
        <w:jc w:val="both"/>
        <w:rPr>
          <w:rFonts w:ascii="Arial" w:eastAsia="Arial" w:hAnsi="Arial" w:cs="Arial"/>
          <w:b/>
          <w:bCs/>
          <w:color w:val="365F91" w:themeColor="accent1" w:themeShade="BF"/>
          <w:w w:val="90"/>
          <w:sz w:val="24"/>
          <w:szCs w:val="24"/>
        </w:rPr>
      </w:pPr>
      <w:r w:rsidRPr="000E4041">
        <w:rPr>
          <w:rFonts w:ascii="Arial" w:eastAsia="Arial" w:hAnsi="Arial" w:cs="Arial"/>
          <w:b/>
          <w:bCs/>
          <w:color w:val="365F91" w:themeColor="accent1" w:themeShade="BF"/>
          <w:w w:val="90"/>
          <w:sz w:val="24"/>
          <w:szCs w:val="24"/>
        </w:rPr>
        <w:lastRenderedPageBreak/>
        <w:t>Accessing South Tyneside Council Services</w:t>
      </w:r>
    </w:p>
    <w:p w14:paraId="3F0869D3" w14:textId="77777777" w:rsidR="00B5726C" w:rsidRDefault="00B5726C" w:rsidP="00BA02B9">
      <w:pPr>
        <w:spacing w:after="0" w:line="240" w:lineRule="auto"/>
        <w:ind w:right="-613"/>
        <w:jc w:val="both"/>
        <w:rPr>
          <w:rFonts w:ascii="Arial" w:hAnsi="Arial" w:cs="Arial"/>
          <w:sz w:val="24"/>
          <w:szCs w:val="24"/>
        </w:rPr>
      </w:pPr>
    </w:p>
    <w:p w14:paraId="40D09A0C" w14:textId="77777777" w:rsidR="00B5726C" w:rsidRDefault="00B5726C" w:rsidP="00BA02B9">
      <w:pPr>
        <w:spacing w:after="0" w:line="240" w:lineRule="auto"/>
        <w:ind w:right="-613"/>
        <w:jc w:val="both"/>
        <w:rPr>
          <w:rFonts w:ascii="Arial" w:hAnsi="Arial" w:cs="Arial"/>
          <w:sz w:val="24"/>
          <w:szCs w:val="24"/>
        </w:rPr>
      </w:pPr>
      <w:r>
        <w:rPr>
          <w:rFonts w:ascii="Arial" w:hAnsi="Arial" w:cs="Arial"/>
          <w:sz w:val="24"/>
          <w:szCs w:val="24"/>
        </w:rPr>
        <w:t>Victims of MS</w:t>
      </w:r>
      <w:r w:rsidR="00912B08">
        <w:rPr>
          <w:rFonts w:ascii="Arial" w:hAnsi="Arial" w:cs="Arial"/>
          <w:sz w:val="24"/>
          <w:szCs w:val="24"/>
        </w:rPr>
        <w:t>T</w:t>
      </w:r>
      <w:r>
        <w:rPr>
          <w:rFonts w:ascii="Arial" w:hAnsi="Arial" w:cs="Arial"/>
          <w:sz w:val="24"/>
          <w:szCs w:val="24"/>
        </w:rPr>
        <w:t xml:space="preserve">E may present in </w:t>
      </w:r>
      <w:proofErr w:type="gramStart"/>
      <w:r>
        <w:rPr>
          <w:rFonts w:ascii="Arial" w:hAnsi="Arial" w:cs="Arial"/>
          <w:sz w:val="24"/>
          <w:szCs w:val="24"/>
        </w:rPr>
        <w:t>a number of</w:t>
      </w:r>
      <w:proofErr w:type="gramEnd"/>
      <w:r>
        <w:rPr>
          <w:rFonts w:ascii="Arial" w:hAnsi="Arial" w:cs="Arial"/>
          <w:sz w:val="24"/>
          <w:szCs w:val="24"/>
        </w:rPr>
        <w:t xml:space="preserve"> different ways:</w:t>
      </w:r>
    </w:p>
    <w:p w14:paraId="1DB28266" w14:textId="77777777" w:rsidR="00B5726C" w:rsidRDefault="00B5726C" w:rsidP="00BA02B9">
      <w:pPr>
        <w:spacing w:after="0" w:line="240" w:lineRule="auto"/>
        <w:ind w:right="-613"/>
        <w:jc w:val="both"/>
        <w:rPr>
          <w:rFonts w:ascii="Arial" w:hAnsi="Arial" w:cs="Arial"/>
          <w:sz w:val="24"/>
          <w:szCs w:val="24"/>
        </w:rPr>
      </w:pPr>
    </w:p>
    <w:p w14:paraId="644133D5" w14:textId="77777777" w:rsidR="00B5726C" w:rsidRPr="00B5726C" w:rsidRDefault="00B5726C" w:rsidP="00B5726C">
      <w:pPr>
        <w:pStyle w:val="ListParagraph"/>
        <w:numPr>
          <w:ilvl w:val="0"/>
          <w:numId w:val="21"/>
        </w:numPr>
        <w:spacing w:after="0" w:line="240" w:lineRule="auto"/>
        <w:ind w:left="284" w:right="-613" w:hanging="284"/>
        <w:jc w:val="both"/>
        <w:rPr>
          <w:rFonts w:ascii="Arial" w:hAnsi="Arial" w:cs="Arial"/>
          <w:sz w:val="24"/>
          <w:szCs w:val="24"/>
        </w:rPr>
      </w:pPr>
      <w:r w:rsidRPr="00B5726C">
        <w:rPr>
          <w:rFonts w:ascii="Arial" w:hAnsi="Arial" w:cs="Arial"/>
          <w:sz w:val="24"/>
          <w:szCs w:val="24"/>
        </w:rPr>
        <w:t>Self-presentation to a statutory or voluntary agency</w:t>
      </w:r>
    </w:p>
    <w:p w14:paraId="346E55BC" w14:textId="77777777" w:rsidR="00B5726C" w:rsidRPr="00B5726C" w:rsidRDefault="00B5726C" w:rsidP="00B5726C">
      <w:pPr>
        <w:pStyle w:val="ListParagraph"/>
        <w:numPr>
          <w:ilvl w:val="0"/>
          <w:numId w:val="21"/>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Agency identification through their normal business activities e.g. Police investigations, environmental health visits to premises, concerns identified by visiting </w:t>
      </w:r>
      <w:proofErr w:type="gramStart"/>
      <w:r w:rsidRPr="00B5726C">
        <w:rPr>
          <w:rFonts w:ascii="Arial" w:hAnsi="Arial" w:cs="Arial"/>
          <w:sz w:val="24"/>
          <w:szCs w:val="24"/>
        </w:rPr>
        <w:t>professionals</w:t>
      </w:r>
      <w:proofErr w:type="gramEnd"/>
    </w:p>
    <w:p w14:paraId="07DBE198" w14:textId="77777777" w:rsidR="00B5726C" w:rsidRPr="00B5726C" w:rsidRDefault="00B5726C" w:rsidP="00B5726C">
      <w:pPr>
        <w:pStyle w:val="ListParagraph"/>
        <w:numPr>
          <w:ilvl w:val="0"/>
          <w:numId w:val="21"/>
        </w:numPr>
        <w:spacing w:after="0" w:line="240" w:lineRule="auto"/>
        <w:ind w:left="284" w:right="-613" w:hanging="284"/>
        <w:jc w:val="both"/>
        <w:rPr>
          <w:rFonts w:ascii="Arial" w:hAnsi="Arial" w:cs="Arial"/>
          <w:sz w:val="24"/>
          <w:szCs w:val="24"/>
        </w:rPr>
      </w:pPr>
      <w:r w:rsidRPr="00B5726C">
        <w:rPr>
          <w:rFonts w:ascii="Arial" w:hAnsi="Arial" w:cs="Arial"/>
          <w:sz w:val="24"/>
          <w:szCs w:val="24"/>
        </w:rPr>
        <w:t>Multi-agency road traffic collision response</w:t>
      </w:r>
    </w:p>
    <w:p w14:paraId="196A44F6" w14:textId="77777777" w:rsidR="00B5726C" w:rsidRPr="00B5726C" w:rsidRDefault="00B5726C" w:rsidP="00B5726C">
      <w:pPr>
        <w:pStyle w:val="ListParagraph"/>
        <w:numPr>
          <w:ilvl w:val="0"/>
          <w:numId w:val="21"/>
        </w:numPr>
        <w:spacing w:after="0" w:line="240" w:lineRule="auto"/>
        <w:ind w:left="284" w:right="-613" w:hanging="284"/>
        <w:jc w:val="both"/>
        <w:rPr>
          <w:rFonts w:ascii="Arial" w:hAnsi="Arial" w:cs="Arial"/>
          <w:sz w:val="24"/>
          <w:szCs w:val="24"/>
        </w:rPr>
      </w:pPr>
      <w:r w:rsidRPr="00B5726C">
        <w:rPr>
          <w:rFonts w:ascii="Arial" w:hAnsi="Arial" w:cs="Arial"/>
          <w:sz w:val="24"/>
          <w:szCs w:val="24"/>
        </w:rPr>
        <w:t xml:space="preserve">Supply chain transparency </w:t>
      </w:r>
      <w:proofErr w:type="gramStart"/>
      <w:r w:rsidRPr="00B5726C">
        <w:rPr>
          <w:rFonts w:ascii="Arial" w:hAnsi="Arial" w:cs="Arial"/>
          <w:sz w:val="24"/>
          <w:szCs w:val="24"/>
        </w:rPr>
        <w:t>investigations</w:t>
      </w:r>
      <w:proofErr w:type="gramEnd"/>
    </w:p>
    <w:p w14:paraId="1CE44273" w14:textId="77777777" w:rsidR="00B5726C" w:rsidRPr="00B5726C" w:rsidRDefault="00B5726C" w:rsidP="00B5726C">
      <w:pPr>
        <w:pStyle w:val="ListParagraph"/>
        <w:numPr>
          <w:ilvl w:val="0"/>
          <w:numId w:val="21"/>
        </w:numPr>
        <w:spacing w:after="0" w:line="240" w:lineRule="auto"/>
        <w:ind w:left="284" w:right="-613" w:hanging="284"/>
        <w:jc w:val="both"/>
        <w:rPr>
          <w:rFonts w:ascii="Arial" w:hAnsi="Arial" w:cs="Arial"/>
          <w:sz w:val="24"/>
          <w:szCs w:val="24"/>
        </w:rPr>
      </w:pPr>
      <w:r w:rsidRPr="00B5726C">
        <w:rPr>
          <w:rFonts w:ascii="Arial" w:hAnsi="Arial" w:cs="Arial"/>
          <w:sz w:val="24"/>
          <w:szCs w:val="24"/>
        </w:rPr>
        <w:t>Discovery during an organised Police strike</w:t>
      </w:r>
    </w:p>
    <w:p w14:paraId="7BD5E847" w14:textId="77777777" w:rsidR="00D50C80" w:rsidRDefault="00D50C80" w:rsidP="00BA02B9">
      <w:pPr>
        <w:spacing w:after="0" w:line="240" w:lineRule="auto"/>
        <w:ind w:right="-613"/>
        <w:jc w:val="both"/>
        <w:rPr>
          <w:rFonts w:ascii="Arial" w:hAnsi="Arial" w:cs="Arial"/>
          <w:sz w:val="24"/>
          <w:szCs w:val="24"/>
        </w:rPr>
      </w:pPr>
    </w:p>
    <w:p w14:paraId="583CD5F7" w14:textId="77777777" w:rsidR="00B5726C" w:rsidRDefault="00B5726C" w:rsidP="00BA02B9">
      <w:pPr>
        <w:spacing w:after="0" w:line="240" w:lineRule="auto"/>
        <w:ind w:right="-613"/>
        <w:jc w:val="both"/>
        <w:rPr>
          <w:rFonts w:ascii="Arial" w:hAnsi="Arial" w:cs="Arial"/>
          <w:sz w:val="24"/>
          <w:szCs w:val="24"/>
        </w:rPr>
      </w:pPr>
      <w:r>
        <w:rPr>
          <w:rFonts w:ascii="Arial" w:hAnsi="Arial" w:cs="Arial"/>
          <w:sz w:val="24"/>
          <w:szCs w:val="24"/>
        </w:rPr>
        <w:t xml:space="preserve">It is the responsibility of the presenting organisation to inform Northumbria Police of the situation through </w:t>
      </w:r>
      <w:proofErr w:type="gramStart"/>
      <w:r>
        <w:rPr>
          <w:rFonts w:ascii="Arial" w:hAnsi="Arial" w:cs="Arial"/>
          <w:sz w:val="24"/>
          <w:szCs w:val="24"/>
        </w:rPr>
        <w:t>business as usual</w:t>
      </w:r>
      <w:proofErr w:type="gramEnd"/>
      <w:r>
        <w:rPr>
          <w:rFonts w:ascii="Arial" w:hAnsi="Arial" w:cs="Arial"/>
          <w:sz w:val="24"/>
          <w:szCs w:val="24"/>
        </w:rPr>
        <w:t xml:space="preserve"> routes.  If Local Authority support is required, the following contact processes should be used whether issues are reported during working hours, out of hours or as part of a Major Incident or Emergency Situation.</w:t>
      </w:r>
    </w:p>
    <w:p w14:paraId="30E94D68" w14:textId="77777777" w:rsidR="000E4041" w:rsidRDefault="000E4041" w:rsidP="00BA02B9">
      <w:pPr>
        <w:spacing w:after="0" w:line="240" w:lineRule="auto"/>
        <w:ind w:right="-613"/>
        <w:jc w:val="both"/>
        <w:rPr>
          <w:rFonts w:ascii="Arial" w:eastAsia="Arial" w:hAnsi="Arial" w:cs="Arial"/>
          <w:b/>
          <w:bCs/>
          <w:color w:val="365F91" w:themeColor="accent1" w:themeShade="BF"/>
          <w:w w:val="90"/>
          <w:sz w:val="24"/>
          <w:szCs w:val="24"/>
        </w:rPr>
      </w:pPr>
    </w:p>
    <w:p w14:paraId="014B5F1C" w14:textId="77777777" w:rsidR="00B5726C" w:rsidRDefault="00EF0F11" w:rsidP="00EF0F11">
      <w:pPr>
        <w:spacing w:after="0" w:line="240" w:lineRule="auto"/>
        <w:ind w:right="-613"/>
        <w:jc w:val="center"/>
        <w:rPr>
          <w:rFonts w:ascii="Arial" w:eastAsia="Arial" w:hAnsi="Arial" w:cs="Arial"/>
          <w:b/>
          <w:bCs/>
          <w:color w:val="365F91" w:themeColor="accent1" w:themeShade="BF"/>
          <w:w w:val="90"/>
          <w:sz w:val="24"/>
          <w:szCs w:val="24"/>
        </w:rPr>
      </w:pPr>
      <w:r>
        <w:rPr>
          <w:rFonts w:ascii="Arial" w:eastAsia="Arial" w:hAnsi="Arial" w:cs="Arial"/>
          <w:b/>
          <w:bCs/>
          <w:color w:val="365F91" w:themeColor="accent1" w:themeShade="BF"/>
          <w:w w:val="90"/>
          <w:sz w:val="24"/>
          <w:szCs w:val="24"/>
        </w:rPr>
        <w:t>MDS Procedural Framework</w:t>
      </w:r>
    </w:p>
    <w:p w14:paraId="438C5DDC" w14:textId="77777777" w:rsidR="000E4041" w:rsidRPr="000E4041" w:rsidRDefault="000E4041" w:rsidP="00BA02B9">
      <w:pPr>
        <w:spacing w:after="0" w:line="240" w:lineRule="auto"/>
        <w:ind w:right="-613"/>
        <w:jc w:val="both"/>
        <w:rPr>
          <w:rFonts w:ascii="Arial" w:eastAsia="Arial" w:hAnsi="Arial" w:cs="Arial"/>
          <w:b/>
          <w:bCs/>
          <w:color w:val="365F91" w:themeColor="accent1" w:themeShade="BF"/>
          <w:w w:val="90"/>
          <w:sz w:val="24"/>
          <w:szCs w:val="24"/>
        </w:rPr>
      </w:pPr>
    </w:p>
    <w:p w14:paraId="7AF98C99" w14:textId="77777777" w:rsidR="00B5726C" w:rsidRDefault="00231A52" w:rsidP="00BA02B9">
      <w:pPr>
        <w:spacing w:after="0" w:line="240" w:lineRule="auto"/>
        <w:ind w:right="-613"/>
        <w:jc w:val="both"/>
        <w:rPr>
          <w:rFonts w:ascii="Arial" w:hAnsi="Arial" w:cs="Arial"/>
          <w:sz w:val="24"/>
          <w:szCs w:val="24"/>
        </w:rPr>
      </w:pPr>
      <w:r>
        <w:rPr>
          <w:rFonts w:ascii="Arial" w:hAnsi="Arial" w:cs="Arial"/>
          <w:noProof/>
          <w:sz w:val="24"/>
          <w:szCs w:val="24"/>
          <w:lang w:eastAsia="en-GB"/>
        </w:rPr>
        <mc:AlternateContent>
          <mc:Choice Requires="wpg">
            <w:drawing>
              <wp:anchor distT="0" distB="0" distL="114300" distR="114300" simplePos="0" relativeHeight="251642880" behindDoc="0" locked="0" layoutInCell="1" allowOverlap="1" wp14:anchorId="11EE22A4" wp14:editId="77B3A792">
                <wp:simplePos x="0" y="0"/>
                <wp:positionH relativeFrom="column">
                  <wp:posOffset>-393700</wp:posOffset>
                </wp:positionH>
                <wp:positionV relativeFrom="paragraph">
                  <wp:posOffset>1270</wp:posOffset>
                </wp:positionV>
                <wp:extent cx="6635115" cy="5446395"/>
                <wp:effectExtent l="0" t="0" r="13335" b="20955"/>
                <wp:wrapNone/>
                <wp:docPr id="2" name="Group 2"/>
                <wp:cNvGraphicFramePr/>
                <a:graphic xmlns:a="http://schemas.openxmlformats.org/drawingml/2006/main">
                  <a:graphicData uri="http://schemas.microsoft.com/office/word/2010/wordprocessingGroup">
                    <wpg:wgp>
                      <wpg:cNvGrpSpPr/>
                      <wpg:grpSpPr>
                        <a:xfrm>
                          <a:off x="0" y="0"/>
                          <a:ext cx="6635115" cy="5446395"/>
                          <a:chOff x="-177249" y="0"/>
                          <a:chExt cx="6635704" cy="5182371"/>
                        </a:xfrm>
                      </wpg:grpSpPr>
                      <wps:wsp>
                        <wps:cNvPr id="50" name="Straight Connector 65"/>
                        <wps:cNvCnPr>
                          <a:cxnSpLocks noChangeShapeType="1"/>
                        </wps:cNvCnPr>
                        <wps:spPr bwMode="auto">
                          <a:xfrm flipV="1">
                            <a:off x="2896882" y="4233602"/>
                            <a:ext cx="0" cy="21526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9" name="Straight Connector 64"/>
                        <wps:cNvCnPr>
                          <a:cxnSpLocks noChangeShapeType="1"/>
                        </wps:cNvCnPr>
                        <wps:spPr bwMode="auto">
                          <a:xfrm flipV="1">
                            <a:off x="1590145" y="4240696"/>
                            <a:ext cx="0" cy="21526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 name="Straight Connector 22"/>
                        <wps:cNvCnPr>
                          <a:cxnSpLocks noChangeShapeType="1"/>
                        </wps:cNvCnPr>
                        <wps:spPr bwMode="auto">
                          <a:xfrm flipV="1">
                            <a:off x="440592" y="4240696"/>
                            <a:ext cx="0" cy="21526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6"/>
                        <wps:cNvSpPr txBox="1">
                          <a:spLocks noChangeArrowheads="1"/>
                        </wps:cNvSpPr>
                        <wps:spPr bwMode="auto">
                          <a:xfrm>
                            <a:off x="33130" y="0"/>
                            <a:ext cx="6179711" cy="607916"/>
                          </a:xfrm>
                          <a:prstGeom prst="rect">
                            <a:avLst/>
                          </a:prstGeom>
                          <a:solidFill>
                            <a:srgbClr val="FFFFFF"/>
                          </a:solidFill>
                          <a:ln w="6350">
                            <a:solidFill>
                              <a:srgbClr val="000000"/>
                            </a:solidFill>
                            <a:miter lim="800000"/>
                            <a:headEnd/>
                            <a:tailEnd/>
                          </a:ln>
                        </wps:spPr>
                        <wps:txbx>
                          <w:txbxContent>
                            <w:p w14:paraId="00FDD24B" w14:textId="77777777" w:rsidR="003C149E" w:rsidRPr="000E4041" w:rsidRDefault="003C149E" w:rsidP="000E4041">
                              <w:pPr>
                                <w:jc w:val="center"/>
                                <w:rPr>
                                  <w:rFonts w:ascii="Arial" w:hAnsi="Arial" w:cs="Arial"/>
                                  <w:sz w:val="20"/>
                                  <w:szCs w:val="20"/>
                                </w:rPr>
                              </w:pPr>
                              <w:r w:rsidRPr="000E4041">
                                <w:rPr>
                                  <w:rFonts w:ascii="Arial" w:hAnsi="Arial" w:cs="Arial"/>
                                  <w:sz w:val="20"/>
                                  <w:szCs w:val="20"/>
                                </w:rPr>
                                <w:t xml:space="preserve">Northumbria Police or other agency identify someone who is thought to be a victim of Modern Day Slavery/Trafficking or Exploitation and take advice from the </w:t>
                              </w:r>
                              <w:r>
                                <w:rPr>
                                  <w:rFonts w:ascii="Arial" w:hAnsi="Arial" w:cs="Arial"/>
                                  <w:sz w:val="20"/>
                                  <w:szCs w:val="20"/>
                                </w:rPr>
                                <w:t>Complex Abuse Investigation Unit</w:t>
                              </w:r>
                              <w:r w:rsidRPr="000E4041">
                                <w:rPr>
                                  <w:rFonts w:ascii="Arial" w:hAnsi="Arial" w:cs="Arial"/>
                                  <w:sz w:val="20"/>
                                  <w:szCs w:val="20"/>
                                </w:rPr>
                                <w:t xml:space="preserve"> on </w:t>
                              </w:r>
                              <w:r>
                                <w:rPr>
                                  <w:rFonts w:ascii="Arial" w:hAnsi="Arial" w:cs="Arial"/>
                                  <w:sz w:val="20"/>
                                  <w:szCs w:val="20"/>
                                </w:rPr>
                                <w:t xml:space="preserve">101 ext.  74156 /74252 / 74262 or </w:t>
                              </w:r>
                              <w:r w:rsidRPr="000E4041">
                                <w:rPr>
                                  <w:rFonts w:ascii="Arial" w:hAnsi="Arial" w:cs="Arial"/>
                                  <w:sz w:val="20"/>
                                  <w:szCs w:val="20"/>
                                </w:rPr>
                                <w:t xml:space="preserve">South Tyneside Council direct via 0191 </w:t>
                              </w:r>
                              <w:r>
                                <w:rPr>
                                  <w:rFonts w:ascii="Arial" w:hAnsi="Arial" w:cs="Arial"/>
                                  <w:sz w:val="20"/>
                                  <w:szCs w:val="20"/>
                                </w:rPr>
                                <w:t>427 7000</w:t>
                              </w:r>
                              <w:r w:rsidRPr="000E4041">
                                <w:rPr>
                                  <w:rFonts w:ascii="Arial" w:hAnsi="Arial" w:cs="Arial"/>
                                  <w:sz w:val="20"/>
                                  <w:szCs w:val="20"/>
                                  <w:highlight w:val="green"/>
                                </w:rPr>
                                <w:t xml:space="preserve"> </w:t>
                              </w:r>
                            </w:p>
                          </w:txbxContent>
                        </wps:txbx>
                        <wps:bodyPr rot="0" vert="horz" wrap="square" lIns="91440" tIns="45720" rIns="91440" bIns="45720" anchor="t" anchorCtr="0" upright="1">
                          <a:noAutofit/>
                        </wps:bodyPr>
                      </wps:wsp>
                      <wps:wsp>
                        <wps:cNvPr id="61" name="Text Box 7"/>
                        <wps:cNvSpPr txBox="1">
                          <a:spLocks noChangeArrowheads="1"/>
                        </wps:cNvSpPr>
                        <wps:spPr bwMode="auto">
                          <a:xfrm>
                            <a:off x="-177249" y="765424"/>
                            <a:ext cx="6635704" cy="1844794"/>
                          </a:xfrm>
                          <a:prstGeom prst="rect">
                            <a:avLst/>
                          </a:prstGeom>
                          <a:solidFill>
                            <a:srgbClr val="FFFFFF"/>
                          </a:solidFill>
                          <a:ln w="6350">
                            <a:solidFill>
                              <a:srgbClr val="000000"/>
                            </a:solidFill>
                            <a:miter lim="800000"/>
                            <a:headEnd/>
                            <a:tailEnd/>
                          </a:ln>
                        </wps:spPr>
                        <wps:txbx>
                          <w:txbxContent>
                            <w:p w14:paraId="58B209AF" w14:textId="77777777" w:rsidR="003C149E" w:rsidRDefault="003C149E" w:rsidP="000E4041">
                              <w:pPr>
                                <w:spacing w:after="0" w:line="240" w:lineRule="auto"/>
                                <w:jc w:val="center"/>
                                <w:rPr>
                                  <w:rFonts w:ascii="Arial" w:hAnsi="Arial" w:cs="Arial"/>
                                  <w:sz w:val="20"/>
                                  <w:szCs w:val="20"/>
                                </w:rPr>
                              </w:pPr>
                              <w:r>
                                <w:rPr>
                                  <w:rFonts w:ascii="Arial" w:hAnsi="Arial" w:cs="Arial"/>
                                  <w:b/>
                                  <w:sz w:val="20"/>
                                  <w:szCs w:val="20"/>
                                </w:rPr>
                                <w:t>Immediate R</w:t>
                              </w:r>
                              <w:r w:rsidRPr="004E38BC">
                                <w:rPr>
                                  <w:rFonts w:ascii="Arial" w:hAnsi="Arial" w:cs="Arial"/>
                                  <w:b/>
                                  <w:sz w:val="20"/>
                                  <w:szCs w:val="20"/>
                                </w:rPr>
                                <w:t xml:space="preserve">isk </w:t>
                              </w:r>
                              <w:r>
                                <w:rPr>
                                  <w:rFonts w:ascii="Arial" w:hAnsi="Arial" w:cs="Arial"/>
                                  <w:b/>
                                  <w:sz w:val="20"/>
                                  <w:szCs w:val="20"/>
                                </w:rPr>
                                <w:t>M</w:t>
                              </w:r>
                              <w:r w:rsidRPr="004E38BC">
                                <w:rPr>
                                  <w:rFonts w:ascii="Arial" w:hAnsi="Arial" w:cs="Arial"/>
                                  <w:b/>
                                  <w:sz w:val="20"/>
                                  <w:szCs w:val="20"/>
                                </w:rPr>
                                <w:t>anagement:</w:t>
                              </w:r>
                              <w:r>
                                <w:rPr>
                                  <w:rFonts w:ascii="Arial" w:hAnsi="Arial" w:cs="Arial"/>
                                  <w:sz w:val="20"/>
                                  <w:szCs w:val="20"/>
                                </w:rPr>
                                <w:t xml:space="preserve"> </w:t>
                              </w:r>
                            </w:p>
                            <w:p w14:paraId="412A5574" w14:textId="77777777" w:rsidR="003C149E" w:rsidRDefault="003C149E" w:rsidP="00231A52">
                              <w:pPr>
                                <w:spacing w:after="0" w:line="240" w:lineRule="auto"/>
                                <w:rPr>
                                  <w:rFonts w:ascii="Arial" w:hAnsi="Arial" w:cs="Arial"/>
                                  <w:sz w:val="20"/>
                                  <w:szCs w:val="20"/>
                                </w:rPr>
                              </w:pPr>
                              <w:r>
                                <w:rPr>
                                  <w:rFonts w:ascii="Arial" w:hAnsi="Arial" w:cs="Arial"/>
                                  <w:sz w:val="20"/>
                                  <w:szCs w:val="20"/>
                                </w:rPr>
                                <w:t>Emergency/Immediate Accommodation Needs – Housing Solutions Service (0300 123 66 33)</w:t>
                              </w:r>
                            </w:p>
                            <w:p w14:paraId="101D2141" w14:textId="77777777" w:rsidR="003C149E" w:rsidRDefault="003C149E" w:rsidP="00231A52">
                              <w:pPr>
                                <w:spacing w:after="0" w:line="240" w:lineRule="auto"/>
                                <w:rPr>
                                  <w:rFonts w:ascii="Arial" w:hAnsi="Arial" w:cs="Arial"/>
                                  <w:sz w:val="20"/>
                                  <w:szCs w:val="20"/>
                                </w:rPr>
                              </w:pPr>
                              <w:r>
                                <w:rPr>
                                  <w:rFonts w:ascii="Arial" w:hAnsi="Arial" w:cs="Arial"/>
                                  <w:sz w:val="20"/>
                                  <w:szCs w:val="20"/>
                                </w:rPr>
                                <w:t xml:space="preserve">The following agencies will work with the police to manage any immediate safeguarding risk and needs: </w:t>
                              </w:r>
                            </w:p>
                            <w:p w14:paraId="4891737C" w14:textId="77777777" w:rsidR="003C149E" w:rsidRPr="00231A52" w:rsidRDefault="003C149E" w:rsidP="00231A52">
                              <w:pPr>
                                <w:pStyle w:val="ListParagraph"/>
                                <w:numPr>
                                  <w:ilvl w:val="0"/>
                                  <w:numId w:val="38"/>
                                </w:numPr>
                                <w:spacing w:after="0" w:line="240" w:lineRule="auto"/>
                                <w:ind w:left="284" w:hanging="284"/>
                                <w:rPr>
                                  <w:rFonts w:ascii="Arial" w:hAnsi="Arial" w:cs="Arial"/>
                                  <w:sz w:val="20"/>
                                  <w:szCs w:val="20"/>
                                </w:rPr>
                              </w:pPr>
                              <w:r w:rsidRPr="00231A52">
                                <w:rPr>
                                  <w:rFonts w:ascii="Arial" w:hAnsi="Arial" w:cs="Arial"/>
                                  <w:sz w:val="20"/>
                                  <w:szCs w:val="20"/>
                                </w:rPr>
                                <w:t xml:space="preserve">Planned Operation – </w:t>
                              </w:r>
                              <w:r w:rsidR="00B700C8">
                                <w:rPr>
                                  <w:rFonts w:ascii="Arial" w:hAnsi="Arial" w:cs="Arial"/>
                                  <w:sz w:val="20"/>
                                  <w:szCs w:val="20"/>
                                </w:rPr>
                                <w:t xml:space="preserve">Allocated </w:t>
                              </w:r>
                              <w:r w:rsidRPr="00231A52">
                                <w:rPr>
                                  <w:rFonts w:ascii="Arial" w:hAnsi="Arial" w:cs="Arial"/>
                                  <w:sz w:val="20"/>
                                  <w:szCs w:val="20"/>
                                </w:rPr>
                                <w:t xml:space="preserve">Social </w:t>
                              </w:r>
                              <w:r w:rsidR="00B700C8">
                                <w:rPr>
                                  <w:rFonts w:ascii="Arial" w:hAnsi="Arial" w:cs="Arial"/>
                                  <w:sz w:val="20"/>
                                  <w:szCs w:val="20"/>
                                </w:rPr>
                                <w:t xml:space="preserve"> Worker linked with the </w:t>
                              </w:r>
                              <w:r w:rsidRPr="00231A52">
                                <w:rPr>
                                  <w:rFonts w:ascii="Arial" w:hAnsi="Arial" w:cs="Arial"/>
                                  <w:sz w:val="20"/>
                                  <w:szCs w:val="20"/>
                                </w:rPr>
                                <w:t xml:space="preserve"> Complex Abuse Investigation Unit </w:t>
                              </w:r>
                            </w:p>
                            <w:p w14:paraId="0F0830B8" w14:textId="77777777" w:rsidR="003C149E" w:rsidRPr="00231A52" w:rsidRDefault="003C149E" w:rsidP="00231A52">
                              <w:pPr>
                                <w:pStyle w:val="ListParagraph"/>
                                <w:numPr>
                                  <w:ilvl w:val="0"/>
                                  <w:numId w:val="38"/>
                                </w:numPr>
                                <w:spacing w:after="0" w:line="240" w:lineRule="auto"/>
                                <w:ind w:left="284" w:hanging="284"/>
                                <w:rPr>
                                  <w:rFonts w:ascii="Arial" w:hAnsi="Arial" w:cs="Arial"/>
                                  <w:sz w:val="20"/>
                                  <w:szCs w:val="20"/>
                                </w:rPr>
                              </w:pPr>
                              <w:r w:rsidRPr="00231A52">
                                <w:rPr>
                                  <w:rFonts w:ascii="Arial" w:hAnsi="Arial" w:cs="Arial"/>
                                  <w:sz w:val="20"/>
                                  <w:szCs w:val="20"/>
                                </w:rPr>
                                <w:t xml:space="preserve">Unplanned Operation – The Integrated Safeguarding Intervention Team/Let’s Talk Team/Out of Hours Team </w:t>
                              </w:r>
                            </w:p>
                            <w:p w14:paraId="4841C00F" w14:textId="77777777" w:rsidR="003C149E" w:rsidRDefault="003C149E" w:rsidP="00231A52">
                              <w:pPr>
                                <w:spacing w:after="0" w:line="240" w:lineRule="auto"/>
                                <w:ind w:left="284" w:hanging="284"/>
                                <w:jc w:val="center"/>
                                <w:rPr>
                                  <w:rFonts w:ascii="Arial" w:hAnsi="Arial" w:cs="Arial"/>
                                  <w:b/>
                                  <w:sz w:val="20"/>
                                  <w:szCs w:val="20"/>
                                </w:rPr>
                              </w:pPr>
                            </w:p>
                            <w:p w14:paraId="1D71E8A7" w14:textId="77777777" w:rsidR="003C149E" w:rsidRPr="00C03DA4" w:rsidRDefault="003C149E" w:rsidP="00231A52">
                              <w:pPr>
                                <w:spacing w:after="0" w:line="240" w:lineRule="auto"/>
                                <w:ind w:left="284" w:hanging="284"/>
                                <w:jc w:val="center"/>
                                <w:rPr>
                                  <w:rFonts w:ascii="Arial" w:hAnsi="Arial" w:cs="Arial"/>
                                  <w:b/>
                                  <w:sz w:val="20"/>
                                  <w:szCs w:val="20"/>
                                </w:rPr>
                              </w:pPr>
                              <w:r w:rsidRPr="00C03DA4">
                                <w:rPr>
                                  <w:rFonts w:ascii="Arial" w:hAnsi="Arial" w:cs="Arial"/>
                                  <w:b/>
                                  <w:sz w:val="20"/>
                                  <w:szCs w:val="20"/>
                                </w:rPr>
                                <w:t>Information Required by the Council:</w:t>
                              </w:r>
                            </w:p>
                            <w:p w14:paraId="35F7030B" w14:textId="77777777" w:rsidR="003C149E" w:rsidRPr="00090F51" w:rsidRDefault="003C149E" w:rsidP="00231A52">
                              <w:pPr>
                                <w:pStyle w:val="ListParagraph"/>
                                <w:numPr>
                                  <w:ilvl w:val="0"/>
                                  <w:numId w:val="22"/>
                                </w:numPr>
                                <w:spacing w:after="0" w:line="240" w:lineRule="auto"/>
                                <w:ind w:left="284" w:hanging="284"/>
                                <w:rPr>
                                  <w:rFonts w:ascii="Arial" w:hAnsi="Arial" w:cs="Arial"/>
                                  <w:sz w:val="20"/>
                                  <w:szCs w:val="20"/>
                                </w:rPr>
                              </w:pPr>
                              <w:r w:rsidRPr="00090F51">
                                <w:rPr>
                                  <w:rFonts w:ascii="Arial" w:hAnsi="Arial" w:cs="Arial"/>
                                  <w:sz w:val="20"/>
                                  <w:szCs w:val="20"/>
                                </w:rPr>
                                <w:t>How many people</w:t>
                              </w:r>
                              <w:r>
                                <w:rPr>
                                  <w:rFonts w:ascii="Arial" w:hAnsi="Arial" w:cs="Arial"/>
                                  <w:sz w:val="20"/>
                                  <w:szCs w:val="20"/>
                                </w:rPr>
                                <w:t xml:space="preserve"> have </w:t>
                              </w:r>
                              <w:r w:rsidRPr="00090F51">
                                <w:rPr>
                                  <w:rFonts w:ascii="Arial" w:hAnsi="Arial" w:cs="Arial"/>
                                  <w:sz w:val="20"/>
                                  <w:szCs w:val="20"/>
                                </w:rPr>
                                <w:t>self-presented or been rescued</w:t>
                              </w:r>
                              <w:r>
                                <w:rPr>
                                  <w:rFonts w:ascii="Arial" w:hAnsi="Arial" w:cs="Arial"/>
                                  <w:sz w:val="20"/>
                                  <w:szCs w:val="20"/>
                                </w:rPr>
                                <w:t xml:space="preserve"> – names, gender and ages</w:t>
                              </w:r>
                              <w:r w:rsidRPr="00090F51">
                                <w:rPr>
                                  <w:rFonts w:ascii="Arial" w:hAnsi="Arial" w:cs="Arial"/>
                                  <w:sz w:val="20"/>
                                  <w:szCs w:val="20"/>
                                </w:rPr>
                                <w:t>?</w:t>
                              </w:r>
                            </w:p>
                            <w:p w14:paraId="603C958F" w14:textId="77777777" w:rsidR="003C149E" w:rsidRPr="00090F51" w:rsidRDefault="003C149E" w:rsidP="00231A52">
                              <w:pPr>
                                <w:pStyle w:val="ListParagraph"/>
                                <w:numPr>
                                  <w:ilvl w:val="0"/>
                                  <w:numId w:val="22"/>
                                </w:numPr>
                                <w:spacing w:after="0" w:line="240" w:lineRule="auto"/>
                                <w:ind w:left="284" w:hanging="284"/>
                                <w:rPr>
                                  <w:rFonts w:ascii="Arial" w:hAnsi="Arial" w:cs="Arial"/>
                                  <w:sz w:val="20"/>
                                  <w:szCs w:val="20"/>
                                </w:rPr>
                              </w:pPr>
                              <w:r w:rsidRPr="00090F51">
                                <w:rPr>
                                  <w:rFonts w:ascii="Arial" w:hAnsi="Arial" w:cs="Arial"/>
                                  <w:sz w:val="20"/>
                                  <w:szCs w:val="20"/>
                                </w:rPr>
                                <w:t>What is needed immediately e.g.</w:t>
                              </w:r>
                              <w:r>
                                <w:rPr>
                                  <w:rFonts w:ascii="Arial" w:hAnsi="Arial" w:cs="Arial"/>
                                  <w:sz w:val="20"/>
                                  <w:szCs w:val="20"/>
                                </w:rPr>
                                <w:t xml:space="preserve"> </w:t>
                              </w:r>
                              <w:r w:rsidRPr="00090F51">
                                <w:rPr>
                                  <w:rFonts w:ascii="Arial" w:hAnsi="Arial" w:cs="Arial"/>
                                  <w:sz w:val="20"/>
                                  <w:szCs w:val="20"/>
                                </w:rPr>
                                <w:t>emergency housing</w:t>
                              </w:r>
                              <w:r>
                                <w:rPr>
                                  <w:rFonts w:ascii="Arial" w:hAnsi="Arial" w:cs="Arial"/>
                                  <w:sz w:val="20"/>
                                  <w:szCs w:val="20"/>
                                </w:rPr>
                                <w:t>, information and advice, financial support, emotional support</w:t>
                              </w:r>
                              <w:r w:rsidRPr="00090F51">
                                <w:rPr>
                                  <w:rFonts w:ascii="Arial" w:hAnsi="Arial" w:cs="Arial"/>
                                  <w:sz w:val="20"/>
                                  <w:szCs w:val="20"/>
                                </w:rPr>
                                <w:t>?</w:t>
                              </w:r>
                            </w:p>
                            <w:p w14:paraId="0F42839E" w14:textId="77777777" w:rsidR="003C149E" w:rsidRPr="00090F51" w:rsidRDefault="003C149E" w:rsidP="00231A52">
                              <w:pPr>
                                <w:pStyle w:val="ListParagraph"/>
                                <w:numPr>
                                  <w:ilvl w:val="0"/>
                                  <w:numId w:val="22"/>
                                </w:numPr>
                                <w:spacing w:after="0" w:line="240" w:lineRule="auto"/>
                                <w:ind w:left="284" w:hanging="284"/>
                                <w:rPr>
                                  <w:rFonts w:ascii="Arial" w:hAnsi="Arial" w:cs="Arial"/>
                                  <w:sz w:val="20"/>
                                  <w:szCs w:val="20"/>
                                </w:rPr>
                              </w:pPr>
                              <w:r w:rsidRPr="00090F51">
                                <w:rPr>
                                  <w:rFonts w:ascii="Arial" w:hAnsi="Arial" w:cs="Arial"/>
                                  <w:sz w:val="20"/>
                                  <w:szCs w:val="20"/>
                                </w:rPr>
                                <w:t>Do their circumstances suggest that they might be eligible for the National Referral Mechanism?</w:t>
                              </w:r>
                            </w:p>
                            <w:p w14:paraId="05BFF0C3" w14:textId="77777777" w:rsidR="003C149E" w:rsidRDefault="003C149E" w:rsidP="00231A52">
                              <w:pPr>
                                <w:pStyle w:val="ListParagraph"/>
                                <w:numPr>
                                  <w:ilvl w:val="0"/>
                                  <w:numId w:val="22"/>
                                </w:numPr>
                                <w:spacing w:after="0" w:line="240" w:lineRule="auto"/>
                                <w:ind w:left="284" w:hanging="284"/>
                                <w:rPr>
                                  <w:rFonts w:ascii="Arial" w:hAnsi="Arial" w:cs="Arial"/>
                                  <w:sz w:val="20"/>
                                  <w:szCs w:val="20"/>
                                </w:rPr>
                              </w:pPr>
                              <w:r w:rsidRPr="00090F51">
                                <w:rPr>
                                  <w:rFonts w:ascii="Arial" w:hAnsi="Arial" w:cs="Arial"/>
                                  <w:sz w:val="20"/>
                                  <w:szCs w:val="20"/>
                                </w:rPr>
                                <w:t>Is this an ongoing incident and are more people likely to be self-presenting/rescued in the next few hours/days?</w:t>
                              </w:r>
                            </w:p>
                          </w:txbxContent>
                        </wps:txbx>
                        <wps:bodyPr rot="0" vert="horz" wrap="square" lIns="91440" tIns="45720" rIns="91440" bIns="45720" anchor="t" anchorCtr="0" upright="1">
                          <a:noAutofit/>
                        </wps:bodyPr>
                      </wps:wsp>
                      <wps:wsp>
                        <wps:cNvPr id="45" name="Text Box 9"/>
                        <wps:cNvSpPr txBox="1">
                          <a:spLocks noChangeArrowheads="1"/>
                        </wps:cNvSpPr>
                        <wps:spPr bwMode="auto">
                          <a:xfrm>
                            <a:off x="-28" y="4743925"/>
                            <a:ext cx="5923752" cy="438446"/>
                          </a:xfrm>
                          <a:prstGeom prst="rect">
                            <a:avLst/>
                          </a:prstGeom>
                          <a:solidFill>
                            <a:srgbClr val="FFFFFF"/>
                          </a:solidFill>
                          <a:ln w="6350">
                            <a:solidFill>
                              <a:srgbClr val="000000"/>
                            </a:solidFill>
                            <a:miter lim="800000"/>
                            <a:headEnd/>
                            <a:tailEnd/>
                          </a:ln>
                        </wps:spPr>
                        <wps:txbx>
                          <w:txbxContent>
                            <w:p w14:paraId="778D4022" w14:textId="77777777" w:rsidR="003C149E" w:rsidRPr="00641ED8" w:rsidRDefault="003C149E" w:rsidP="000E4041">
                              <w:pPr>
                                <w:pStyle w:val="ListParagraph"/>
                                <w:spacing w:after="0" w:line="240" w:lineRule="auto"/>
                                <w:ind w:left="284" w:hanging="284"/>
                                <w:jc w:val="center"/>
                                <w:rPr>
                                  <w:rFonts w:ascii="Arial" w:hAnsi="Arial" w:cs="Arial"/>
                                  <w:sz w:val="20"/>
                                  <w:szCs w:val="20"/>
                                </w:rPr>
                              </w:pPr>
                              <w:r>
                                <w:rPr>
                                  <w:rFonts w:ascii="Arial" w:hAnsi="Arial" w:cs="Arial"/>
                                  <w:sz w:val="20"/>
                                  <w:szCs w:val="20"/>
                                </w:rPr>
                                <w:t xml:space="preserve">The identified Strategic Lead in the Council should inform the Senior Management Team at the end of the working day </w:t>
                              </w:r>
                            </w:p>
                          </w:txbxContent>
                        </wps:txbx>
                        <wps:bodyPr rot="0" vert="horz" wrap="square" lIns="91440" tIns="45720" rIns="91440" bIns="45720" anchor="t" anchorCtr="0" upright="1">
                          <a:noAutofit/>
                        </wps:bodyPr>
                      </wps:wsp>
                      <wps:wsp>
                        <wps:cNvPr id="59" name="Text Box 10"/>
                        <wps:cNvSpPr txBox="1">
                          <a:spLocks noChangeArrowheads="1"/>
                        </wps:cNvSpPr>
                        <wps:spPr bwMode="auto">
                          <a:xfrm>
                            <a:off x="-16" y="2758959"/>
                            <a:ext cx="6179711" cy="428024"/>
                          </a:xfrm>
                          <a:prstGeom prst="rect">
                            <a:avLst/>
                          </a:prstGeom>
                          <a:solidFill>
                            <a:srgbClr val="FFFFFF"/>
                          </a:solidFill>
                          <a:ln w="6350">
                            <a:solidFill>
                              <a:srgbClr val="000000"/>
                            </a:solidFill>
                            <a:miter lim="800000"/>
                            <a:headEnd/>
                            <a:tailEnd/>
                          </a:ln>
                        </wps:spPr>
                        <wps:txbx>
                          <w:txbxContent>
                            <w:p w14:paraId="0518E099" w14:textId="77777777" w:rsidR="003C149E" w:rsidRPr="000E4041" w:rsidRDefault="003C149E" w:rsidP="000E4041">
                              <w:pPr>
                                <w:jc w:val="center"/>
                                <w:rPr>
                                  <w:rFonts w:ascii="Arial" w:hAnsi="Arial" w:cs="Arial"/>
                                  <w:sz w:val="20"/>
                                  <w:szCs w:val="20"/>
                                </w:rPr>
                              </w:pPr>
                              <w:r>
                                <w:rPr>
                                  <w:rFonts w:ascii="Arial" w:hAnsi="Arial" w:cs="Arial"/>
                                  <w:sz w:val="20"/>
                                  <w:szCs w:val="20"/>
                                </w:rPr>
                                <w:t xml:space="preserve">If there are concerns that a child or adult are at risk of harm then relevant safeguarding procedures must be considered </w:t>
                              </w:r>
                            </w:p>
                          </w:txbxContent>
                        </wps:txbx>
                        <wps:bodyPr rot="0" vert="horz" wrap="square" lIns="91440" tIns="45720" rIns="91440" bIns="45720" anchor="t" anchorCtr="0" upright="1">
                          <a:noAutofit/>
                        </wps:bodyPr>
                      </wps:wsp>
                      <wps:wsp>
                        <wps:cNvPr id="52" name="Text Box 11"/>
                        <wps:cNvSpPr txBox="1">
                          <a:spLocks noChangeArrowheads="1"/>
                        </wps:cNvSpPr>
                        <wps:spPr bwMode="auto">
                          <a:xfrm>
                            <a:off x="-139146" y="3405386"/>
                            <a:ext cx="1083331" cy="834265"/>
                          </a:xfrm>
                          <a:prstGeom prst="rect">
                            <a:avLst/>
                          </a:prstGeom>
                          <a:solidFill>
                            <a:srgbClr val="FFFFFF"/>
                          </a:solidFill>
                          <a:ln w="6350">
                            <a:solidFill>
                              <a:srgbClr val="000000"/>
                            </a:solidFill>
                            <a:miter lim="800000"/>
                            <a:headEnd/>
                            <a:tailEnd/>
                          </a:ln>
                        </wps:spPr>
                        <wps:txbx>
                          <w:txbxContent>
                            <w:p w14:paraId="3DEB63D6" w14:textId="77777777" w:rsidR="003C149E" w:rsidRPr="000E4041" w:rsidRDefault="003C149E" w:rsidP="000E4041">
                              <w:pPr>
                                <w:spacing w:after="0" w:line="240" w:lineRule="auto"/>
                                <w:jc w:val="center"/>
                                <w:rPr>
                                  <w:rFonts w:ascii="Arial" w:hAnsi="Arial" w:cs="Arial"/>
                                  <w:sz w:val="20"/>
                                  <w:szCs w:val="20"/>
                                </w:rPr>
                              </w:pPr>
                              <w:r w:rsidRPr="000E4041">
                                <w:rPr>
                                  <w:rFonts w:ascii="Arial" w:hAnsi="Arial" w:cs="Arial"/>
                                  <w:sz w:val="20"/>
                                  <w:szCs w:val="20"/>
                                </w:rPr>
                                <w:t>Let’s Talk Team</w:t>
                              </w:r>
                            </w:p>
                            <w:p w14:paraId="0A61D56F" w14:textId="77777777" w:rsidR="003C149E" w:rsidRPr="000E4041" w:rsidRDefault="003C149E" w:rsidP="00610F2D">
                              <w:pPr>
                                <w:spacing w:after="0" w:line="240" w:lineRule="auto"/>
                                <w:rPr>
                                  <w:rFonts w:ascii="Arial" w:hAnsi="Arial" w:cs="Arial"/>
                                  <w:sz w:val="20"/>
                                  <w:szCs w:val="20"/>
                                </w:rPr>
                              </w:pPr>
                              <w:r w:rsidRPr="000E4041">
                                <w:rPr>
                                  <w:rFonts w:ascii="Arial" w:hAnsi="Arial" w:cs="Arial"/>
                                  <w:sz w:val="20"/>
                                  <w:szCs w:val="20"/>
                                </w:rPr>
                                <w:t>0191 424</w:t>
                              </w:r>
                              <w:r>
                                <w:rPr>
                                  <w:rFonts w:ascii="Arial" w:hAnsi="Arial" w:cs="Arial"/>
                                  <w:sz w:val="20"/>
                                  <w:szCs w:val="20"/>
                                </w:rPr>
                                <w:t>6000</w:t>
                              </w:r>
                            </w:p>
                            <w:p w14:paraId="6645C675" w14:textId="77777777" w:rsidR="003C149E" w:rsidRPr="004E38BC" w:rsidRDefault="003C149E" w:rsidP="000E4041">
                              <w:pPr>
                                <w:spacing w:after="0" w:line="240" w:lineRule="auto"/>
                                <w:jc w:val="center"/>
                                <w:rPr>
                                  <w:rFonts w:ascii="Arial" w:hAnsi="Arial" w:cs="Arial"/>
                                  <w:sz w:val="18"/>
                                  <w:szCs w:val="18"/>
                                </w:rPr>
                              </w:pPr>
                            </w:p>
                          </w:txbxContent>
                        </wps:txbx>
                        <wps:bodyPr rot="0" vert="horz" wrap="square" lIns="91440" tIns="45720" rIns="91440" bIns="45720" anchor="t" anchorCtr="0" upright="1">
                          <a:noAutofit/>
                        </wps:bodyPr>
                      </wps:wsp>
                      <wps:wsp>
                        <wps:cNvPr id="62" name="Straight Arrow Connector 14"/>
                        <wps:cNvCnPr>
                          <a:cxnSpLocks noChangeShapeType="1"/>
                        </wps:cNvCnPr>
                        <wps:spPr bwMode="auto">
                          <a:xfrm>
                            <a:off x="2955234" y="609600"/>
                            <a:ext cx="0" cy="157756"/>
                          </a:xfrm>
                          <a:prstGeom prst="straightConnector1">
                            <a:avLst/>
                          </a:prstGeom>
                          <a:noFill/>
                          <a:ln w="254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Straight Arrow Connector 15"/>
                        <wps:cNvCnPr>
                          <a:cxnSpLocks noChangeShapeType="1"/>
                        </wps:cNvCnPr>
                        <wps:spPr bwMode="auto">
                          <a:xfrm flipH="1">
                            <a:off x="2954686" y="2610218"/>
                            <a:ext cx="548" cy="148739"/>
                          </a:xfrm>
                          <a:prstGeom prst="straightConnector1">
                            <a:avLst/>
                          </a:prstGeom>
                          <a:noFill/>
                          <a:ln w="254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 name="Straight Arrow Connector 16"/>
                        <wps:cNvCnPr>
                          <a:cxnSpLocks noChangeShapeType="1"/>
                        </wps:cNvCnPr>
                        <wps:spPr bwMode="auto">
                          <a:xfrm>
                            <a:off x="460454" y="3186984"/>
                            <a:ext cx="0" cy="208274"/>
                          </a:xfrm>
                          <a:prstGeom prst="straightConnector1">
                            <a:avLst/>
                          </a:prstGeom>
                          <a:noFill/>
                          <a:ln w="254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 name="Straight Connector 18"/>
                        <wps:cNvCnPr>
                          <a:cxnSpLocks noChangeShapeType="1"/>
                        </wps:cNvCnPr>
                        <wps:spPr bwMode="auto">
                          <a:xfrm>
                            <a:off x="440595" y="4448867"/>
                            <a:ext cx="4899608" cy="19628"/>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61"/>
                        <wps:cNvSpPr txBox="1">
                          <a:spLocks noChangeArrowheads="1"/>
                        </wps:cNvSpPr>
                        <wps:spPr bwMode="auto">
                          <a:xfrm>
                            <a:off x="2355494" y="3404962"/>
                            <a:ext cx="1063569" cy="834887"/>
                          </a:xfrm>
                          <a:prstGeom prst="rect">
                            <a:avLst/>
                          </a:prstGeom>
                          <a:solidFill>
                            <a:srgbClr val="FFFFFF"/>
                          </a:solidFill>
                          <a:ln w="6350">
                            <a:solidFill>
                              <a:srgbClr val="000000"/>
                            </a:solidFill>
                            <a:miter lim="800000"/>
                            <a:headEnd/>
                            <a:tailEnd/>
                          </a:ln>
                        </wps:spPr>
                        <wps:txbx>
                          <w:txbxContent>
                            <w:p w14:paraId="05F5DFFC" w14:textId="77777777" w:rsidR="003C149E" w:rsidRDefault="003C149E" w:rsidP="000E4041">
                              <w:pPr>
                                <w:spacing w:after="0" w:line="240" w:lineRule="auto"/>
                                <w:jc w:val="center"/>
                                <w:rPr>
                                  <w:rFonts w:ascii="Arial" w:hAnsi="Arial" w:cs="Arial"/>
                                  <w:sz w:val="20"/>
                                  <w:szCs w:val="20"/>
                                </w:rPr>
                              </w:pPr>
                              <w:r>
                                <w:rPr>
                                  <w:rFonts w:ascii="Arial" w:hAnsi="Arial" w:cs="Arial"/>
                                  <w:sz w:val="20"/>
                                  <w:szCs w:val="20"/>
                                </w:rPr>
                                <w:t>Housing Solutions</w:t>
                              </w:r>
                            </w:p>
                            <w:p w14:paraId="449E6FFB" w14:textId="77777777" w:rsidR="003C149E" w:rsidRPr="000E4041" w:rsidRDefault="003C149E" w:rsidP="000E4041">
                              <w:pPr>
                                <w:spacing w:after="0" w:line="240" w:lineRule="auto"/>
                                <w:jc w:val="center"/>
                                <w:rPr>
                                  <w:rFonts w:ascii="Arial" w:hAnsi="Arial" w:cs="Arial"/>
                                  <w:sz w:val="20"/>
                                  <w:szCs w:val="20"/>
                                </w:rPr>
                              </w:pPr>
                              <w:r>
                                <w:rPr>
                                  <w:rFonts w:ascii="Arial" w:hAnsi="Arial" w:cs="Arial"/>
                                  <w:sz w:val="20"/>
                                  <w:szCs w:val="20"/>
                                </w:rPr>
                                <w:t xml:space="preserve">0300 123 6633 </w:t>
                              </w:r>
                            </w:p>
                          </w:txbxContent>
                        </wps:txbx>
                        <wps:bodyPr rot="0" vert="horz" wrap="square" lIns="91440" tIns="45720" rIns="91440" bIns="45720" anchor="t" anchorCtr="0" upright="1">
                          <a:noAutofit/>
                        </wps:bodyPr>
                      </wps:wsp>
                      <wps:wsp>
                        <wps:cNvPr id="51" name="Text Box 62"/>
                        <wps:cNvSpPr txBox="1">
                          <a:spLocks noChangeArrowheads="1"/>
                        </wps:cNvSpPr>
                        <wps:spPr bwMode="auto">
                          <a:xfrm>
                            <a:off x="993880" y="3405301"/>
                            <a:ext cx="1302061" cy="834390"/>
                          </a:xfrm>
                          <a:prstGeom prst="rect">
                            <a:avLst/>
                          </a:prstGeom>
                          <a:solidFill>
                            <a:srgbClr val="FFFFFF"/>
                          </a:solidFill>
                          <a:ln w="6350">
                            <a:solidFill>
                              <a:srgbClr val="000000"/>
                            </a:solidFill>
                            <a:miter lim="800000"/>
                            <a:headEnd/>
                            <a:tailEnd/>
                          </a:ln>
                        </wps:spPr>
                        <wps:txbx>
                          <w:txbxContent>
                            <w:p w14:paraId="25F75C3D" w14:textId="77777777" w:rsidR="003C149E" w:rsidRPr="000E4041" w:rsidRDefault="003C149E" w:rsidP="006F62F1">
                              <w:pPr>
                                <w:spacing w:after="0" w:line="240" w:lineRule="auto"/>
                                <w:jc w:val="center"/>
                                <w:rPr>
                                  <w:rFonts w:ascii="Arial" w:hAnsi="Arial" w:cs="Arial"/>
                                  <w:sz w:val="20"/>
                                  <w:szCs w:val="20"/>
                                </w:rPr>
                              </w:pPr>
                              <w:r w:rsidRPr="000E4041">
                                <w:rPr>
                                  <w:rFonts w:ascii="Arial" w:hAnsi="Arial" w:cs="Arial"/>
                                  <w:sz w:val="20"/>
                                  <w:szCs w:val="20"/>
                                </w:rPr>
                                <w:t>Children and Families (if children involved)</w:t>
                              </w:r>
                            </w:p>
                            <w:p w14:paraId="1D9A528D" w14:textId="77777777" w:rsidR="003C149E" w:rsidRPr="000E4041" w:rsidRDefault="003C149E" w:rsidP="006F62F1">
                              <w:pPr>
                                <w:spacing w:after="0" w:line="240" w:lineRule="auto"/>
                                <w:jc w:val="center"/>
                                <w:rPr>
                                  <w:rFonts w:ascii="Arial" w:hAnsi="Arial" w:cs="Arial"/>
                                  <w:sz w:val="20"/>
                                  <w:szCs w:val="20"/>
                                </w:rPr>
                              </w:pPr>
                            </w:p>
                            <w:p w14:paraId="445D9C27" w14:textId="77777777" w:rsidR="003C149E" w:rsidRPr="000E4041" w:rsidRDefault="003C149E" w:rsidP="006F62F1">
                              <w:pPr>
                                <w:spacing w:after="0" w:line="240" w:lineRule="auto"/>
                                <w:jc w:val="center"/>
                                <w:rPr>
                                  <w:rFonts w:ascii="Arial" w:hAnsi="Arial" w:cs="Arial"/>
                                  <w:sz w:val="20"/>
                                  <w:szCs w:val="20"/>
                                </w:rPr>
                              </w:pPr>
                              <w:r w:rsidRPr="000E4041">
                                <w:rPr>
                                  <w:rFonts w:ascii="Arial" w:hAnsi="Arial" w:cs="Arial"/>
                                  <w:sz w:val="20"/>
                                  <w:szCs w:val="20"/>
                                </w:rPr>
                                <w:t>0191 424 5010</w:t>
                              </w:r>
                            </w:p>
                            <w:p w14:paraId="563C4F18" w14:textId="77777777" w:rsidR="003C149E" w:rsidRDefault="003C149E" w:rsidP="000E4041">
                              <w:pPr>
                                <w:spacing w:after="0" w:line="240" w:lineRule="auto"/>
                                <w:jc w:val="center"/>
                                <w:rPr>
                                  <w:rFonts w:ascii="Arial" w:hAnsi="Arial" w:cs="Arial"/>
                                  <w:sz w:val="20"/>
                                  <w:szCs w:val="20"/>
                                </w:rPr>
                              </w:pPr>
                            </w:p>
                            <w:p w14:paraId="62B33E22" w14:textId="77777777" w:rsidR="003C149E" w:rsidRDefault="003C149E" w:rsidP="000E4041">
                              <w:pPr>
                                <w:spacing w:after="0" w:line="240" w:lineRule="auto"/>
                                <w:jc w:val="center"/>
                                <w:rPr>
                                  <w:rFonts w:ascii="Arial" w:hAnsi="Arial" w:cs="Arial"/>
                                  <w:sz w:val="20"/>
                                  <w:szCs w:val="20"/>
                                </w:rPr>
                              </w:pPr>
                            </w:p>
                            <w:p w14:paraId="11638635" w14:textId="77777777" w:rsidR="003C149E" w:rsidRPr="00090F51" w:rsidRDefault="003C149E" w:rsidP="000E4041">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wps:wsp>
                        <wps:cNvPr id="54" name="Text Box 63"/>
                        <wps:cNvSpPr txBox="1">
                          <a:spLocks noChangeArrowheads="1"/>
                        </wps:cNvSpPr>
                        <wps:spPr bwMode="auto">
                          <a:xfrm>
                            <a:off x="3488518" y="3398620"/>
                            <a:ext cx="1182876" cy="834390"/>
                          </a:xfrm>
                          <a:prstGeom prst="rect">
                            <a:avLst/>
                          </a:prstGeom>
                          <a:solidFill>
                            <a:srgbClr val="FFFFFF"/>
                          </a:solidFill>
                          <a:ln w="6350">
                            <a:solidFill>
                              <a:srgbClr val="000000"/>
                            </a:solidFill>
                            <a:miter lim="800000"/>
                            <a:headEnd/>
                            <a:tailEnd/>
                          </a:ln>
                        </wps:spPr>
                        <wps:txbx>
                          <w:txbxContent>
                            <w:p w14:paraId="1BA871E7" w14:textId="77777777" w:rsidR="003C149E" w:rsidRPr="000E4041" w:rsidRDefault="003C149E" w:rsidP="000E4041">
                              <w:pPr>
                                <w:spacing w:after="0" w:line="240" w:lineRule="auto"/>
                                <w:jc w:val="center"/>
                                <w:rPr>
                                  <w:rFonts w:ascii="Arial" w:hAnsi="Arial" w:cs="Arial"/>
                                  <w:sz w:val="20"/>
                                  <w:szCs w:val="20"/>
                                </w:rPr>
                              </w:pPr>
                              <w:r w:rsidRPr="000E4041">
                                <w:rPr>
                                  <w:rFonts w:ascii="Arial" w:hAnsi="Arial" w:cs="Arial"/>
                                  <w:sz w:val="20"/>
                                  <w:szCs w:val="20"/>
                                </w:rPr>
                                <w:t>Community Safety</w:t>
                              </w:r>
                            </w:p>
                            <w:p w14:paraId="2826727A" w14:textId="77777777" w:rsidR="003C149E" w:rsidRPr="000E4041" w:rsidRDefault="003C149E" w:rsidP="005A737E">
                              <w:pPr>
                                <w:spacing w:after="0" w:line="240" w:lineRule="auto"/>
                                <w:jc w:val="center"/>
                                <w:rPr>
                                  <w:rFonts w:ascii="Arial" w:hAnsi="Arial" w:cs="Arial"/>
                                  <w:sz w:val="20"/>
                                  <w:szCs w:val="20"/>
                                </w:rPr>
                              </w:pPr>
                              <w:r w:rsidRPr="000E4041">
                                <w:rPr>
                                  <w:rFonts w:ascii="Arial" w:hAnsi="Arial" w:cs="Arial"/>
                                  <w:sz w:val="20"/>
                                  <w:szCs w:val="20"/>
                                </w:rPr>
                                <w:t>0191 424 7935</w:t>
                              </w:r>
                            </w:p>
                            <w:p w14:paraId="660277B4" w14:textId="77777777" w:rsidR="003C149E" w:rsidRPr="000E4041" w:rsidRDefault="003C149E" w:rsidP="0072194E">
                              <w:pPr>
                                <w:spacing w:after="0" w:line="240" w:lineRule="auto"/>
                                <w:jc w:val="center"/>
                                <w:rPr>
                                  <w:rFonts w:ascii="Arial" w:hAnsi="Arial" w:cs="Arial"/>
                                  <w:sz w:val="20"/>
                                  <w:szCs w:val="20"/>
                                </w:rPr>
                              </w:pPr>
                              <w:r w:rsidRPr="000E4041">
                                <w:rPr>
                                  <w:rFonts w:ascii="Arial" w:hAnsi="Arial" w:cs="Arial"/>
                                  <w:sz w:val="20"/>
                                  <w:szCs w:val="20"/>
                                </w:rPr>
                                <w:t>Tension</w:t>
                              </w:r>
                              <w:r>
                                <w:rPr>
                                  <w:rFonts w:ascii="Arial" w:hAnsi="Arial" w:cs="Arial"/>
                                  <w:sz w:val="20"/>
                                  <w:szCs w:val="20"/>
                                </w:rPr>
                                <w:t xml:space="preserve"> Monitoring</w:t>
                              </w:r>
                            </w:p>
                          </w:txbxContent>
                        </wps:txbx>
                        <wps:bodyPr rot="0" vert="horz" wrap="square" lIns="91440" tIns="45720" rIns="91440" bIns="45720" anchor="t" anchorCtr="0" upright="1">
                          <a:noAutofit/>
                        </wps:bodyPr>
                      </wps:wsp>
                      <wps:wsp>
                        <wps:cNvPr id="55" name="Straight Arrow Connector 66"/>
                        <wps:cNvCnPr>
                          <a:cxnSpLocks noChangeShapeType="1"/>
                        </wps:cNvCnPr>
                        <wps:spPr bwMode="auto">
                          <a:xfrm>
                            <a:off x="1577009" y="3205689"/>
                            <a:ext cx="0" cy="208274"/>
                          </a:xfrm>
                          <a:prstGeom prst="straightConnector1">
                            <a:avLst/>
                          </a:prstGeom>
                          <a:noFill/>
                          <a:ln w="254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8" name="Straight Arrow Connector 67"/>
                        <wps:cNvCnPr>
                          <a:cxnSpLocks noChangeShapeType="1"/>
                        </wps:cNvCnPr>
                        <wps:spPr bwMode="auto">
                          <a:xfrm>
                            <a:off x="2896877" y="3207025"/>
                            <a:ext cx="0" cy="208274"/>
                          </a:xfrm>
                          <a:prstGeom prst="straightConnector1">
                            <a:avLst/>
                          </a:prstGeom>
                          <a:noFill/>
                          <a:ln w="254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7" name="Straight Arrow Connector 68"/>
                        <wps:cNvCnPr>
                          <a:cxnSpLocks noChangeShapeType="1"/>
                        </wps:cNvCnPr>
                        <wps:spPr bwMode="auto">
                          <a:xfrm>
                            <a:off x="4161182" y="3207026"/>
                            <a:ext cx="0" cy="208274"/>
                          </a:xfrm>
                          <a:prstGeom prst="straightConnector1">
                            <a:avLst/>
                          </a:prstGeom>
                          <a:noFill/>
                          <a:ln w="254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 name="Straight Connector 65"/>
                        <wps:cNvCnPr>
                          <a:cxnSpLocks noChangeShapeType="1"/>
                        </wps:cNvCnPr>
                        <wps:spPr bwMode="auto">
                          <a:xfrm flipV="1">
                            <a:off x="4157575" y="4233178"/>
                            <a:ext cx="0" cy="2082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1EE22A4" id="Group 2" o:spid="_x0000_s1026" style="position:absolute;left:0;text-align:left;margin-left:-31pt;margin-top:.1pt;width:522.45pt;height:428.85pt;z-index:251642880;mso-width-relative:margin;mso-height-relative:margin" coordorigin="-1772" coordsize="66357,5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">
                <v:line id="Straight Connector 65" o:spid="_x0000_s1027" style="position:absolute;flip:y;visibility:visible;mso-wrap-style:square" from="28968,42336" to="28968,4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" strokeweight="2pt"/>
                <v:line id="Straight Connector 64" o:spid="_x0000_s1028" style="position:absolute;flip:y;visibility:visible;mso-wrap-style:square" from="15901,42406" to="15901,44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" strokeweight="2pt"/>
                <v:line id="Straight Connector 22" o:spid="_x0000_s1029" style="position:absolute;flip:y;visibility:visible;mso-wrap-style:square" from="4405,42406" to="4405,44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" strokeweight="2pt"/>
                <v:shapetype id="_x0000_t202" coordsize="21600,21600" o:spt="202" path="m,l,21600r21600,l21600,xe">
                  <v:stroke joinstyle="miter"/>
                  <v:path gradientshapeok="t" o:connecttype="rect"/>
                </v:shapetype>
                <v:shape id="Text Box 6" o:spid="_x0000_s1030" type="#_x0000_t202" style="position:absolute;left:331;width:61797;height:6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" strokeweight=".5pt">
                  <v:textbox>
                    <w:txbxContent>
                      <w:p w14:paraId="00FDD24B" w14:textId="77777777" w:rsidR="003C149E" w:rsidRPr="000E4041" w:rsidRDefault="003C149E" w:rsidP="000E4041">
                        <w:pPr>
                          <w:jc w:val="center"/>
                          <w:rPr>
                            <w:rFonts w:ascii="Arial" w:hAnsi="Arial" w:cs="Arial"/>
                            <w:sz w:val="20"/>
                            <w:szCs w:val="20"/>
                          </w:rPr>
                        </w:pPr>
                        <w:r w:rsidRPr="000E4041">
                          <w:rPr>
                            <w:rFonts w:ascii="Arial" w:hAnsi="Arial" w:cs="Arial"/>
                            <w:sz w:val="20"/>
                            <w:szCs w:val="20"/>
                          </w:rPr>
                          <w:t xml:space="preserve">Northumbria Police or other agency identify someone who is thought to be a victim of Modern Day Slavery/Trafficking or Exploitation and take advice from the </w:t>
                        </w:r>
                        <w:r>
                          <w:rPr>
                            <w:rFonts w:ascii="Arial" w:hAnsi="Arial" w:cs="Arial"/>
                            <w:sz w:val="20"/>
                            <w:szCs w:val="20"/>
                          </w:rPr>
                          <w:t>Complex Abuse Investigation Unit</w:t>
                        </w:r>
                        <w:r w:rsidRPr="000E4041">
                          <w:rPr>
                            <w:rFonts w:ascii="Arial" w:hAnsi="Arial" w:cs="Arial"/>
                            <w:sz w:val="20"/>
                            <w:szCs w:val="20"/>
                          </w:rPr>
                          <w:t xml:space="preserve"> on </w:t>
                        </w:r>
                        <w:r>
                          <w:rPr>
                            <w:rFonts w:ascii="Arial" w:hAnsi="Arial" w:cs="Arial"/>
                            <w:sz w:val="20"/>
                            <w:szCs w:val="20"/>
                          </w:rPr>
                          <w:t xml:space="preserve">101 ext.  74156 /74252 / 74262 or </w:t>
                        </w:r>
                        <w:r w:rsidRPr="000E4041">
                          <w:rPr>
                            <w:rFonts w:ascii="Arial" w:hAnsi="Arial" w:cs="Arial"/>
                            <w:sz w:val="20"/>
                            <w:szCs w:val="20"/>
                          </w:rPr>
                          <w:t xml:space="preserve">South Tyneside Council direct via 0191 </w:t>
                        </w:r>
                        <w:r>
                          <w:rPr>
                            <w:rFonts w:ascii="Arial" w:hAnsi="Arial" w:cs="Arial"/>
                            <w:sz w:val="20"/>
                            <w:szCs w:val="20"/>
                          </w:rPr>
                          <w:t>427 7000</w:t>
                        </w:r>
                        <w:r w:rsidRPr="000E4041">
                          <w:rPr>
                            <w:rFonts w:ascii="Arial" w:hAnsi="Arial" w:cs="Arial"/>
                            <w:sz w:val="20"/>
                            <w:szCs w:val="20"/>
                            <w:highlight w:val="green"/>
                          </w:rPr>
                          <w:t xml:space="preserve"> </w:t>
                        </w:r>
                      </w:p>
                    </w:txbxContent>
                  </v:textbox>
                </v:shape>
                <v:shape id="Text Box 7" o:spid="_x0000_s1031" type="#_x0000_t202" style="position:absolute;left:-1772;top:7654;width:66356;height:18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" strokeweight=".5pt">
                  <v:textbox>
                    <w:txbxContent>
                      <w:p w14:paraId="58B209AF" w14:textId="77777777" w:rsidR="003C149E" w:rsidRDefault="003C149E" w:rsidP="000E4041">
                        <w:pPr>
                          <w:spacing w:after="0" w:line="240" w:lineRule="auto"/>
                          <w:jc w:val="center"/>
                          <w:rPr>
                            <w:rFonts w:ascii="Arial" w:hAnsi="Arial" w:cs="Arial"/>
                            <w:sz w:val="20"/>
                            <w:szCs w:val="20"/>
                          </w:rPr>
                        </w:pPr>
                        <w:r>
                          <w:rPr>
                            <w:rFonts w:ascii="Arial" w:hAnsi="Arial" w:cs="Arial"/>
                            <w:b/>
                            <w:sz w:val="20"/>
                            <w:szCs w:val="20"/>
                          </w:rPr>
                          <w:t>Immediate R</w:t>
                        </w:r>
                        <w:r w:rsidRPr="004E38BC">
                          <w:rPr>
                            <w:rFonts w:ascii="Arial" w:hAnsi="Arial" w:cs="Arial"/>
                            <w:b/>
                            <w:sz w:val="20"/>
                            <w:szCs w:val="20"/>
                          </w:rPr>
                          <w:t xml:space="preserve">isk </w:t>
                        </w:r>
                        <w:r>
                          <w:rPr>
                            <w:rFonts w:ascii="Arial" w:hAnsi="Arial" w:cs="Arial"/>
                            <w:b/>
                            <w:sz w:val="20"/>
                            <w:szCs w:val="20"/>
                          </w:rPr>
                          <w:t>M</w:t>
                        </w:r>
                        <w:r w:rsidRPr="004E38BC">
                          <w:rPr>
                            <w:rFonts w:ascii="Arial" w:hAnsi="Arial" w:cs="Arial"/>
                            <w:b/>
                            <w:sz w:val="20"/>
                            <w:szCs w:val="20"/>
                          </w:rPr>
                          <w:t>anagement:</w:t>
                        </w:r>
                        <w:r>
                          <w:rPr>
                            <w:rFonts w:ascii="Arial" w:hAnsi="Arial" w:cs="Arial"/>
                            <w:sz w:val="20"/>
                            <w:szCs w:val="20"/>
                          </w:rPr>
                          <w:t xml:space="preserve"> </w:t>
                        </w:r>
                      </w:p>
                      <w:p w14:paraId="412A5574" w14:textId="77777777" w:rsidR="003C149E" w:rsidRDefault="003C149E" w:rsidP="00231A52">
                        <w:pPr>
                          <w:spacing w:after="0" w:line="240" w:lineRule="auto"/>
                          <w:rPr>
                            <w:rFonts w:ascii="Arial" w:hAnsi="Arial" w:cs="Arial"/>
                            <w:sz w:val="20"/>
                            <w:szCs w:val="20"/>
                          </w:rPr>
                        </w:pPr>
                        <w:r>
                          <w:rPr>
                            <w:rFonts w:ascii="Arial" w:hAnsi="Arial" w:cs="Arial"/>
                            <w:sz w:val="20"/>
                            <w:szCs w:val="20"/>
                          </w:rPr>
                          <w:t>Emergency/Immediate Accommodation Needs – Housing Solutions Service (0300 123 66 33)</w:t>
                        </w:r>
                      </w:p>
                      <w:p w14:paraId="101D2141" w14:textId="77777777" w:rsidR="003C149E" w:rsidRDefault="003C149E" w:rsidP="00231A52">
                        <w:pPr>
                          <w:spacing w:after="0" w:line="240" w:lineRule="auto"/>
                          <w:rPr>
                            <w:rFonts w:ascii="Arial" w:hAnsi="Arial" w:cs="Arial"/>
                            <w:sz w:val="20"/>
                            <w:szCs w:val="20"/>
                          </w:rPr>
                        </w:pPr>
                        <w:r>
                          <w:rPr>
                            <w:rFonts w:ascii="Arial" w:hAnsi="Arial" w:cs="Arial"/>
                            <w:sz w:val="20"/>
                            <w:szCs w:val="20"/>
                          </w:rPr>
                          <w:t xml:space="preserve">The following agencies will work with the police to manage any immediate safeguarding risk and needs: </w:t>
                        </w:r>
                      </w:p>
                      <w:p w14:paraId="4891737C" w14:textId="77777777" w:rsidR="003C149E" w:rsidRPr="00231A52" w:rsidRDefault="003C149E" w:rsidP="00231A52">
                        <w:pPr>
                          <w:pStyle w:val="ListParagraph"/>
                          <w:numPr>
                            <w:ilvl w:val="0"/>
                            <w:numId w:val="38"/>
                          </w:numPr>
                          <w:spacing w:after="0" w:line="240" w:lineRule="auto"/>
                          <w:ind w:left="284" w:hanging="284"/>
                          <w:rPr>
                            <w:rFonts w:ascii="Arial" w:hAnsi="Arial" w:cs="Arial"/>
                            <w:sz w:val="20"/>
                            <w:szCs w:val="20"/>
                          </w:rPr>
                        </w:pPr>
                        <w:r w:rsidRPr="00231A52">
                          <w:rPr>
                            <w:rFonts w:ascii="Arial" w:hAnsi="Arial" w:cs="Arial"/>
                            <w:sz w:val="20"/>
                            <w:szCs w:val="20"/>
                          </w:rPr>
                          <w:t xml:space="preserve">Planned Operation – </w:t>
                        </w:r>
                        <w:r w:rsidR="00B700C8">
                          <w:rPr>
                            <w:rFonts w:ascii="Arial" w:hAnsi="Arial" w:cs="Arial"/>
                            <w:sz w:val="20"/>
                            <w:szCs w:val="20"/>
                          </w:rPr>
                          <w:t xml:space="preserve">Allocated </w:t>
                        </w:r>
                        <w:r w:rsidRPr="00231A52">
                          <w:rPr>
                            <w:rFonts w:ascii="Arial" w:hAnsi="Arial" w:cs="Arial"/>
                            <w:sz w:val="20"/>
                            <w:szCs w:val="20"/>
                          </w:rPr>
                          <w:t xml:space="preserve">Social </w:t>
                        </w:r>
                        <w:r w:rsidR="00B700C8">
                          <w:rPr>
                            <w:rFonts w:ascii="Arial" w:hAnsi="Arial" w:cs="Arial"/>
                            <w:sz w:val="20"/>
                            <w:szCs w:val="20"/>
                          </w:rPr>
                          <w:t xml:space="preserve"> Worker linked with the </w:t>
                        </w:r>
                        <w:r w:rsidRPr="00231A52">
                          <w:rPr>
                            <w:rFonts w:ascii="Arial" w:hAnsi="Arial" w:cs="Arial"/>
                            <w:sz w:val="20"/>
                            <w:szCs w:val="20"/>
                          </w:rPr>
                          <w:t xml:space="preserve"> Complex Abuse Investigation Unit </w:t>
                        </w:r>
                      </w:p>
                      <w:p w14:paraId="0F0830B8" w14:textId="77777777" w:rsidR="003C149E" w:rsidRPr="00231A52" w:rsidRDefault="003C149E" w:rsidP="00231A52">
                        <w:pPr>
                          <w:pStyle w:val="ListParagraph"/>
                          <w:numPr>
                            <w:ilvl w:val="0"/>
                            <w:numId w:val="38"/>
                          </w:numPr>
                          <w:spacing w:after="0" w:line="240" w:lineRule="auto"/>
                          <w:ind w:left="284" w:hanging="284"/>
                          <w:rPr>
                            <w:rFonts w:ascii="Arial" w:hAnsi="Arial" w:cs="Arial"/>
                            <w:sz w:val="20"/>
                            <w:szCs w:val="20"/>
                          </w:rPr>
                        </w:pPr>
                        <w:r w:rsidRPr="00231A52">
                          <w:rPr>
                            <w:rFonts w:ascii="Arial" w:hAnsi="Arial" w:cs="Arial"/>
                            <w:sz w:val="20"/>
                            <w:szCs w:val="20"/>
                          </w:rPr>
                          <w:t xml:space="preserve">Unplanned Operation – The Integrated Safeguarding Intervention Team/Let’s Talk Team/Out of Hours Team </w:t>
                        </w:r>
                      </w:p>
                      <w:p w14:paraId="4841C00F" w14:textId="77777777" w:rsidR="003C149E" w:rsidRDefault="003C149E" w:rsidP="00231A52">
                        <w:pPr>
                          <w:spacing w:after="0" w:line="240" w:lineRule="auto"/>
                          <w:ind w:left="284" w:hanging="284"/>
                          <w:jc w:val="center"/>
                          <w:rPr>
                            <w:rFonts w:ascii="Arial" w:hAnsi="Arial" w:cs="Arial"/>
                            <w:b/>
                            <w:sz w:val="20"/>
                            <w:szCs w:val="20"/>
                          </w:rPr>
                        </w:pPr>
                      </w:p>
                      <w:p w14:paraId="1D71E8A7" w14:textId="77777777" w:rsidR="003C149E" w:rsidRPr="00C03DA4" w:rsidRDefault="003C149E" w:rsidP="00231A52">
                        <w:pPr>
                          <w:spacing w:after="0" w:line="240" w:lineRule="auto"/>
                          <w:ind w:left="284" w:hanging="284"/>
                          <w:jc w:val="center"/>
                          <w:rPr>
                            <w:rFonts w:ascii="Arial" w:hAnsi="Arial" w:cs="Arial"/>
                            <w:b/>
                            <w:sz w:val="20"/>
                            <w:szCs w:val="20"/>
                          </w:rPr>
                        </w:pPr>
                        <w:r w:rsidRPr="00C03DA4">
                          <w:rPr>
                            <w:rFonts w:ascii="Arial" w:hAnsi="Arial" w:cs="Arial"/>
                            <w:b/>
                            <w:sz w:val="20"/>
                            <w:szCs w:val="20"/>
                          </w:rPr>
                          <w:t>Information Required by the Council:</w:t>
                        </w:r>
                      </w:p>
                      <w:p w14:paraId="35F7030B" w14:textId="77777777" w:rsidR="003C149E" w:rsidRPr="00090F51" w:rsidRDefault="003C149E" w:rsidP="00231A52">
                        <w:pPr>
                          <w:pStyle w:val="ListParagraph"/>
                          <w:numPr>
                            <w:ilvl w:val="0"/>
                            <w:numId w:val="22"/>
                          </w:numPr>
                          <w:spacing w:after="0" w:line="240" w:lineRule="auto"/>
                          <w:ind w:left="284" w:hanging="284"/>
                          <w:rPr>
                            <w:rFonts w:ascii="Arial" w:hAnsi="Arial" w:cs="Arial"/>
                            <w:sz w:val="20"/>
                            <w:szCs w:val="20"/>
                          </w:rPr>
                        </w:pPr>
                        <w:r w:rsidRPr="00090F51">
                          <w:rPr>
                            <w:rFonts w:ascii="Arial" w:hAnsi="Arial" w:cs="Arial"/>
                            <w:sz w:val="20"/>
                            <w:szCs w:val="20"/>
                          </w:rPr>
                          <w:t>How many people</w:t>
                        </w:r>
                        <w:r>
                          <w:rPr>
                            <w:rFonts w:ascii="Arial" w:hAnsi="Arial" w:cs="Arial"/>
                            <w:sz w:val="20"/>
                            <w:szCs w:val="20"/>
                          </w:rPr>
                          <w:t xml:space="preserve"> have </w:t>
                        </w:r>
                        <w:r w:rsidRPr="00090F51">
                          <w:rPr>
                            <w:rFonts w:ascii="Arial" w:hAnsi="Arial" w:cs="Arial"/>
                            <w:sz w:val="20"/>
                            <w:szCs w:val="20"/>
                          </w:rPr>
                          <w:t>self-presented or been rescued</w:t>
                        </w:r>
                        <w:r>
                          <w:rPr>
                            <w:rFonts w:ascii="Arial" w:hAnsi="Arial" w:cs="Arial"/>
                            <w:sz w:val="20"/>
                            <w:szCs w:val="20"/>
                          </w:rPr>
                          <w:t xml:space="preserve"> – names, gender and ages</w:t>
                        </w:r>
                        <w:r w:rsidRPr="00090F51">
                          <w:rPr>
                            <w:rFonts w:ascii="Arial" w:hAnsi="Arial" w:cs="Arial"/>
                            <w:sz w:val="20"/>
                            <w:szCs w:val="20"/>
                          </w:rPr>
                          <w:t>?</w:t>
                        </w:r>
                      </w:p>
                      <w:p w14:paraId="603C958F" w14:textId="77777777" w:rsidR="003C149E" w:rsidRPr="00090F51" w:rsidRDefault="003C149E" w:rsidP="00231A52">
                        <w:pPr>
                          <w:pStyle w:val="ListParagraph"/>
                          <w:numPr>
                            <w:ilvl w:val="0"/>
                            <w:numId w:val="22"/>
                          </w:numPr>
                          <w:spacing w:after="0" w:line="240" w:lineRule="auto"/>
                          <w:ind w:left="284" w:hanging="284"/>
                          <w:rPr>
                            <w:rFonts w:ascii="Arial" w:hAnsi="Arial" w:cs="Arial"/>
                            <w:sz w:val="20"/>
                            <w:szCs w:val="20"/>
                          </w:rPr>
                        </w:pPr>
                        <w:r w:rsidRPr="00090F51">
                          <w:rPr>
                            <w:rFonts w:ascii="Arial" w:hAnsi="Arial" w:cs="Arial"/>
                            <w:sz w:val="20"/>
                            <w:szCs w:val="20"/>
                          </w:rPr>
                          <w:t>What is needed immediately e.g.</w:t>
                        </w:r>
                        <w:r>
                          <w:rPr>
                            <w:rFonts w:ascii="Arial" w:hAnsi="Arial" w:cs="Arial"/>
                            <w:sz w:val="20"/>
                            <w:szCs w:val="20"/>
                          </w:rPr>
                          <w:t xml:space="preserve"> </w:t>
                        </w:r>
                        <w:r w:rsidRPr="00090F51">
                          <w:rPr>
                            <w:rFonts w:ascii="Arial" w:hAnsi="Arial" w:cs="Arial"/>
                            <w:sz w:val="20"/>
                            <w:szCs w:val="20"/>
                          </w:rPr>
                          <w:t>emergency housing</w:t>
                        </w:r>
                        <w:r>
                          <w:rPr>
                            <w:rFonts w:ascii="Arial" w:hAnsi="Arial" w:cs="Arial"/>
                            <w:sz w:val="20"/>
                            <w:szCs w:val="20"/>
                          </w:rPr>
                          <w:t>, information and advice, financial support, emotional support</w:t>
                        </w:r>
                        <w:r w:rsidRPr="00090F51">
                          <w:rPr>
                            <w:rFonts w:ascii="Arial" w:hAnsi="Arial" w:cs="Arial"/>
                            <w:sz w:val="20"/>
                            <w:szCs w:val="20"/>
                          </w:rPr>
                          <w:t>?</w:t>
                        </w:r>
                      </w:p>
                      <w:p w14:paraId="0F42839E" w14:textId="77777777" w:rsidR="003C149E" w:rsidRPr="00090F51" w:rsidRDefault="003C149E" w:rsidP="00231A52">
                        <w:pPr>
                          <w:pStyle w:val="ListParagraph"/>
                          <w:numPr>
                            <w:ilvl w:val="0"/>
                            <w:numId w:val="22"/>
                          </w:numPr>
                          <w:spacing w:after="0" w:line="240" w:lineRule="auto"/>
                          <w:ind w:left="284" w:hanging="284"/>
                          <w:rPr>
                            <w:rFonts w:ascii="Arial" w:hAnsi="Arial" w:cs="Arial"/>
                            <w:sz w:val="20"/>
                            <w:szCs w:val="20"/>
                          </w:rPr>
                        </w:pPr>
                        <w:r w:rsidRPr="00090F51">
                          <w:rPr>
                            <w:rFonts w:ascii="Arial" w:hAnsi="Arial" w:cs="Arial"/>
                            <w:sz w:val="20"/>
                            <w:szCs w:val="20"/>
                          </w:rPr>
                          <w:t>Do their circumstances suggest that they might be eligible for the National Referral Mechanism?</w:t>
                        </w:r>
                      </w:p>
                      <w:p w14:paraId="05BFF0C3" w14:textId="77777777" w:rsidR="003C149E" w:rsidRDefault="003C149E" w:rsidP="00231A52">
                        <w:pPr>
                          <w:pStyle w:val="ListParagraph"/>
                          <w:numPr>
                            <w:ilvl w:val="0"/>
                            <w:numId w:val="22"/>
                          </w:numPr>
                          <w:spacing w:after="0" w:line="240" w:lineRule="auto"/>
                          <w:ind w:left="284" w:hanging="284"/>
                          <w:rPr>
                            <w:rFonts w:ascii="Arial" w:hAnsi="Arial" w:cs="Arial"/>
                            <w:sz w:val="20"/>
                            <w:szCs w:val="20"/>
                          </w:rPr>
                        </w:pPr>
                        <w:r w:rsidRPr="00090F51">
                          <w:rPr>
                            <w:rFonts w:ascii="Arial" w:hAnsi="Arial" w:cs="Arial"/>
                            <w:sz w:val="20"/>
                            <w:szCs w:val="20"/>
                          </w:rPr>
                          <w:t>Is this an ongoing incident and are more people likely to be self-presenting/rescued in the next few hours/days?</w:t>
                        </w:r>
                      </w:p>
                    </w:txbxContent>
                  </v:textbox>
                </v:shape>
                <v:shape id="Text Box 9" o:spid="_x0000_s1032" type="#_x0000_t202" style="position:absolute;top:47439;width:59237;height:4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" strokeweight=".5pt">
                  <v:textbox>
                    <w:txbxContent>
                      <w:p w14:paraId="778D4022" w14:textId="77777777" w:rsidR="003C149E" w:rsidRPr="00641ED8" w:rsidRDefault="003C149E" w:rsidP="000E4041">
                        <w:pPr>
                          <w:pStyle w:val="ListParagraph"/>
                          <w:spacing w:after="0" w:line="240" w:lineRule="auto"/>
                          <w:ind w:left="284" w:hanging="284"/>
                          <w:jc w:val="center"/>
                          <w:rPr>
                            <w:rFonts w:ascii="Arial" w:hAnsi="Arial" w:cs="Arial"/>
                            <w:sz w:val="20"/>
                            <w:szCs w:val="20"/>
                          </w:rPr>
                        </w:pPr>
                        <w:r>
                          <w:rPr>
                            <w:rFonts w:ascii="Arial" w:hAnsi="Arial" w:cs="Arial"/>
                            <w:sz w:val="20"/>
                            <w:szCs w:val="20"/>
                          </w:rPr>
                          <w:t xml:space="preserve">The identified Strategic Lead in the Council should inform the Senior Management Team at the end of the working day </w:t>
                        </w:r>
                      </w:p>
                    </w:txbxContent>
                  </v:textbox>
                </v:shape>
                <v:shape id="Text Box 10" o:spid="_x0000_s1033" type="#_x0000_t202" style="position:absolute;top:27589;width:61796;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" strokeweight=".5pt">
                  <v:textbox>
                    <w:txbxContent>
                      <w:p w14:paraId="0518E099" w14:textId="77777777" w:rsidR="003C149E" w:rsidRPr="000E4041" w:rsidRDefault="003C149E" w:rsidP="000E4041">
                        <w:pPr>
                          <w:jc w:val="center"/>
                          <w:rPr>
                            <w:rFonts w:ascii="Arial" w:hAnsi="Arial" w:cs="Arial"/>
                            <w:sz w:val="20"/>
                            <w:szCs w:val="20"/>
                          </w:rPr>
                        </w:pPr>
                        <w:r>
                          <w:rPr>
                            <w:rFonts w:ascii="Arial" w:hAnsi="Arial" w:cs="Arial"/>
                            <w:sz w:val="20"/>
                            <w:szCs w:val="20"/>
                          </w:rPr>
                          <w:t xml:space="preserve">If there are concerns that a child or adult are at risk of harm then relevant safeguarding procedures must be considered </w:t>
                        </w:r>
                      </w:p>
                    </w:txbxContent>
                  </v:textbox>
                </v:shape>
                <v:shape id="Text Box 11" o:spid="_x0000_s1034" type="#_x0000_t202" style="position:absolute;left:-1391;top:34053;width:10832;height:8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" strokeweight=".5pt">
                  <v:textbox>
                    <w:txbxContent>
                      <w:p w14:paraId="3DEB63D6" w14:textId="77777777" w:rsidR="003C149E" w:rsidRPr="000E4041" w:rsidRDefault="003C149E" w:rsidP="000E4041">
                        <w:pPr>
                          <w:spacing w:after="0" w:line="240" w:lineRule="auto"/>
                          <w:jc w:val="center"/>
                          <w:rPr>
                            <w:rFonts w:ascii="Arial" w:hAnsi="Arial" w:cs="Arial"/>
                            <w:sz w:val="20"/>
                            <w:szCs w:val="20"/>
                          </w:rPr>
                        </w:pPr>
                        <w:r w:rsidRPr="000E4041">
                          <w:rPr>
                            <w:rFonts w:ascii="Arial" w:hAnsi="Arial" w:cs="Arial"/>
                            <w:sz w:val="20"/>
                            <w:szCs w:val="20"/>
                          </w:rPr>
                          <w:t>Let’s Talk Team</w:t>
                        </w:r>
                      </w:p>
                      <w:p w14:paraId="0A61D56F" w14:textId="77777777" w:rsidR="003C149E" w:rsidRPr="000E4041" w:rsidRDefault="003C149E" w:rsidP="00610F2D">
                        <w:pPr>
                          <w:spacing w:after="0" w:line="240" w:lineRule="auto"/>
                          <w:rPr>
                            <w:rFonts w:ascii="Arial" w:hAnsi="Arial" w:cs="Arial"/>
                            <w:sz w:val="20"/>
                            <w:szCs w:val="20"/>
                          </w:rPr>
                        </w:pPr>
                        <w:r w:rsidRPr="000E4041">
                          <w:rPr>
                            <w:rFonts w:ascii="Arial" w:hAnsi="Arial" w:cs="Arial"/>
                            <w:sz w:val="20"/>
                            <w:szCs w:val="20"/>
                          </w:rPr>
                          <w:t>0191 424</w:t>
                        </w:r>
                        <w:r>
                          <w:rPr>
                            <w:rFonts w:ascii="Arial" w:hAnsi="Arial" w:cs="Arial"/>
                            <w:sz w:val="20"/>
                            <w:szCs w:val="20"/>
                          </w:rPr>
                          <w:t>6000</w:t>
                        </w:r>
                      </w:p>
                      <w:p w14:paraId="6645C675" w14:textId="77777777" w:rsidR="003C149E" w:rsidRPr="004E38BC" w:rsidRDefault="003C149E" w:rsidP="000E4041">
                        <w:pPr>
                          <w:spacing w:after="0" w:line="240" w:lineRule="auto"/>
                          <w:jc w:val="center"/>
                          <w:rPr>
                            <w:rFonts w:ascii="Arial" w:hAnsi="Arial" w:cs="Arial"/>
                            <w:sz w:val="18"/>
                            <w:szCs w:val="18"/>
                          </w:rPr>
                        </w:pPr>
                      </w:p>
                    </w:txbxContent>
                  </v:textbox>
                </v:shape>
                <v:shapetype id="_x0000_t32" coordsize="21600,21600" o:spt="32" o:oned="t" path="m,l21600,21600e" filled="f">
                  <v:path arrowok="t" fillok="f" o:connecttype="none"/>
                  <o:lock v:ext="edit" shapetype="t"/>
                </v:shapetype>
                <v:shape id="Straight Arrow Connector 14" o:spid="_x0000_s1035" type="#_x0000_t32" style="position:absolute;left:29552;top:6096;width:0;height:1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" strokeweight="2pt">
                  <v:stroke endarrow="open"/>
                </v:shape>
                <v:shape id="Straight Arrow Connector 15" o:spid="_x0000_s1036" type="#_x0000_t32" style="position:absolute;left:29546;top:26102;width:6;height:14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" strokeweight="2pt">
                  <v:stroke endarrow="open"/>
                </v:shape>
                <v:shape id="Straight Arrow Connector 16" o:spid="_x0000_s1037" type="#_x0000_t32" style="position:absolute;left:4604;top:31869;width:0;height:2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" strokeweight="2pt">
                  <v:stroke endarrow="open"/>
                </v:shape>
                <v:line id="Straight Connector 18" o:spid="_x0000_s1038" style="position:absolute;visibility:visible;mso-wrap-style:square" from="4405,44488" to="53402,4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" strokeweight="2pt"/>
                <v:shape id="Text Box 61" o:spid="_x0000_s1039" type="#_x0000_t202" style="position:absolute;left:23554;top:34049;width:10636;height:8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" strokeweight=".5pt">
                  <v:textbox>
                    <w:txbxContent>
                      <w:p w14:paraId="05F5DFFC" w14:textId="77777777" w:rsidR="003C149E" w:rsidRDefault="003C149E" w:rsidP="000E4041">
                        <w:pPr>
                          <w:spacing w:after="0" w:line="240" w:lineRule="auto"/>
                          <w:jc w:val="center"/>
                          <w:rPr>
                            <w:rFonts w:ascii="Arial" w:hAnsi="Arial" w:cs="Arial"/>
                            <w:sz w:val="20"/>
                            <w:szCs w:val="20"/>
                          </w:rPr>
                        </w:pPr>
                        <w:r>
                          <w:rPr>
                            <w:rFonts w:ascii="Arial" w:hAnsi="Arial" w:cs="Arial"/>
                            <w:sz w:val="20"/>
                            <w:szCs w:val="20"/>
                          </w:rPr>
                          <w:t>Housing Solutions</w:t>
                        </w:r>
                      </w:p>
                      <w:p w14:paraId="449E6FFB" w14:textId="77777777" w:rsidR="003C149E" w:rsidRPr="000E4041" w:rsidRDefault="003C149E" w:rsidP="000E4041">
                        <w:pPr>
                          <w:spacing w:after="0" w:line="240" w:lineRule="auto"/>
                          <w:jc w:val="center"/>
                          <w:rPr>
                            <w:rFonts w:ascii="Arial" w:hAnsi="Arial" w:cs="Arial"/>
                            <w:sz w:val="20"/>
                            <w:szCs w:val="20"/>
                          </w:rPr>
                        </w:pPr>
                        <w:r>
                          <w:rPr>
                            <w:rFonts w:ascii="Arial" w:hAnsi="Arial" w:cs="Arial"/>
                            <w:sz w:val="20"/>
                            <w:szCs w:val="20"/>
                          </w:rPr>
                          <w:t xml:space="preserve">0300 123 6633 </w:t>
                        </w:r>
                      </w:p>
                    </w:txbxContent>
                  </v:textbox>
                </v:shape>
                <v:shape id="Text Box 62" o:spid="_x0000_s1040" type="#_x0000_t202" style="position:absolute;left:9938;top:34053;width:13021;height:8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" strokeweight=".5pt">
                  <v:textbox>
                    <w:txbxContent>
                      <w:p w14:paraId="25F75C3D" w14:textId="77777777" w:rsidR="003C149E" w:rsidRPr="000E4041" w:rsidRDefault="003C149E" w:rsidP="006F62F1">
                        <w:pPr>
                          <w:spacing w:after="0" w:line="240" w:lineRule="auto"/>
                          <w:jc w:val="center"/>
                          <w:rPr>
                            <w:rFonts w:ascii="Arial" w:hAnsi="Arial" w:cs="Arial"/>
                            <w:sz w:val="20"/>
                            <w:szCs w:val="20"/>
                          </w:rPr>
                        </w:pPr>
                        <w:r w:rsidRPr="000E4041">
                          <w:rPr>
                            <w:rFonts w:ascii="Arial" w:hAnsi="Arial" w:cs="Arial"/>
                            <w:sz w:val="20"/>
                            <w:szCs w:val="20"/>
                          </w:rPr>
                          <w:t>Children and Families (if children involved)</w:t>
                        </w:r>
                      </w:p>
                      <w:p w14:paraId="1D9A528D" w14:textId="77777777" w:rsidR="003C149E" w:rsidRPr="000E4041" w:rsidRDefault="003C149E" w:rsidP="006F62F1">
                        <w:pPr>
                          <w:spacing w:after="0" w:line="240" w:lineRule="auto"/>
                          <w:jc w:val="center"/>
                          <w:rPr>
                            <w:rFonts w:ascii="Arial" w:hAnsi="Arial" w:cs="Arial"/>
                            <w:sz w:val="20"/>
                            <w:szCs w:val="20"/>
                          </w:rPr>
                        </w:pPr>
                      </w:p>
                      <w:p w14:paraId="445D9C27" w14:textId="77777777" w:rsidR="003C149E" w:rsidRPr="000E4041" w:rsidRDefault="003C149E" w:rsidP="006F62F1">
                        <w:pPr>
                          <w:spacing w:after="0" w:line="240" w:lineRule="auto"/>
                          <w:jc w:val="center"/>
                          <w:rPr>
                            <w:rFonts w:ascii="Arial" w:hAnsi="Arial" w:cs="Arial"/>
                            <w:sz w:val="20"/>
                            <w:szCs w:val="20"/>
                          </w:rPr>
                        </w:pPr>
                        <w:r w:rsidRPr="000E4041">
                          <w:rPr>
                            <w:rFonts w:ascii="Arial" w:hAnsi="Arial" w:cs="Arial"/>
                            <w:sz w:val="20"/>
                            <w:szCs w:val="20"/>
                          </w:rPr>
                          <w:t>0191 424 5010</w:t>
                        </w:r>
                      </w:p>
                      <w:p w14:paraId="563C4F18" w14:textId="77777777" w:rsidR="003C149E" w:rsidRDefault="003C149E" w:rsidP="000E4041">
                        <w:pPr>
                          <w:spacing w:after="0" w:line="240" w:lineRule="auto"/>
                          <w:jc w:val="center"/>
                          <w:rPr>
                            <w:rFonts w:ascii="Arial" w:hAnsi="Arial" w:cs="Arial"/>
                            <w:sz w:val="20"/>
                            <w:szCs w:val="20"/>
                          </w:rPr>
                        </w:pPr>
                      </w:p>
                      <w:p w14:paraId="62B33E22" w14:textId="77777777" w:rsidR="003C149E" w:rsidRDefault="003C149E" w:rsidP="000E4041">
                        <w:pPr>
                          <w:spacing w:after="0" w:line="240" w:lineRule="auto"/>
                          <w:jc w:val="center"/>
                          <w:rPr>
                            <w:rFonts w:ascii="Arial" w:hAnsi="Arial" w:cs="Arial"/>
                            <w:sz w:val="20"/>
                            <w:szCs w:val="20"/>
                          </w:rPr>
                        </w:pPr>
                      </w:p>
                      <w:p w14:paraId="11638635" w14:textId="77777777" w:rsidR="003C149E" w:rsidRPr="00090F51" w:rsidRDefault="003C149E" w:rsidP="000E4041">
                        <w:pPr>
                          <w:spacing w:after="0" w:line="240" w:lineRule="auto"/>
                          <w:jc w:val="center"/>
                          <w:rPr>
                            <w:rFonts w:ascii="Arial" w:hAnsi="Arial" w:cs="Arial"/>
                            <w:sz w:val="20"/>
                            <w:szCs w:val="20"/>
                          </w:rPr>
                        </w:pPr>
                      </w:p>
                    </w:txbxContent>
                  </v:textbox>
                </v:shape>
                <v:shape id="_x0000_s1041" type="#_x0000_t202" style="position:absolute;left:34885;top:33986;width:11828;height:8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" strokeweight=".5pt">
                  <v:textbox>
                    <w:txbxContent>
                      <w:p w14:paraId="1BA871E7" w14:textId="77777777" w:rsidR="003C149E" w:rsidRPr="000E4041" w:rsidRDefault="003C149E" w:rsidP="000E4041">
                        <w:pPr>
                          <w:spacing w:after="0" w:line="240" w:lineRule="auto"/>
                          <w:jc w:val="center"/>
                          <w:rPr>
                            <w:rFonts w:ascii="Arial" w:hAnsi="Arial" w:cs="Arial"/>
                            <w:sz w:val="20"/>
                            <w:szCs w:val="20"/>
                          </w:rPr>
                        </w:pPr>
                        <w:r w:rsidRPr="000E4041">
                          <w:rPr>
                            <w:rFonts w:ascii="Arial" w:hAnsi="Arial" w:cs="Arial"/>
                            <w:sz w:val="20"/>
                            <w:szCs w:val="20"/>
                          </w:rPr>
                          <w:t>Community Safety</w:t>
                        </w:r>
                      </w:p>
                      <w:p w14:paraId="2826727A" w14:textId="77777777" w:rsidR="003C149E" w:rsidRPr="000E4041" w:rsidRDefault="003C149E" w:rsidP="005A737E">
                        <w:pPr>
                          <w:spacing w:after="0" w:line="240" w:lineRule="auto"/>
                          <w:jc w:val="center"/>
                          <w:rPr>
                            <w:rFonts w:ascii="Arial" w:hAnsi="Arial" w:cs="Arial"/>
                            <w:sz w:val="20"/>
                            <w:szCs w:val="20"/>
                          </w:rPr>
                        </w:pPr>
                        <w:r w:rsidRPr="000E4041">
                          <w:rPr>
                            <w:rFonts w:ascii="Arial" w:hAnsi="Arial" w:cs="Arial"/>
                            <w:sz w:val="20"/>
                            <w:szCs w:val="20"/>
                          </w:rPr>
                          <w:t>0191 424 7935</w:t>
                        </w:r>
                      </w:p>
                      <w:p w14:paraId="660277B4" w14:textId="77777777" w:rsidR="003C149E" w:rsidRPr="000E4041" w:rsidRDefault="003C149E" w:rsidP="0072194E">
                        <w:pPr>
                          <w:spacing w:after="0" w:line="240" w:lineRule="auto"/>
                          <w:jc w:val="center"/>
                          <w:rPr>
                            <w:rFonts w:ascii="Arial" w:hAnsi="Arial" w:cs="Arial"/>
                            <w:sz w:val="20"/>
                            <w:szCs w:val="20"/>
                          </w:rPr>
                        </w:pPr>
                        <w:r w:rsidRPr="000E4041">
                          <w:rPr>
                            <w:rFonts w:ascii="Arial" w:hAnsi="Arial" w:cs="Arial"/>
                            <w:sz w:val="20"/>
                            <w:szCs w:val="20"/>
                          </w:rPr>
                          <w:t>Tension</w:t>
                        </w:r>
                        <w:r>
                          <w:rPr>
                            <w:rFonts w:ascii="Arial" w:hAnsi="Arial" w:cs="Arial"/>
                            <w:sz w:val="20"/>
                            <w:szCs w:val="20"/>
                          </w:rPr>
                          <w:t xml:space="preserve"> Monitoring</w:t>
                        </w:r>
                      </w:p>
                    </w:txbxContent>
                  </v:textbox>
                </v:shape>
                <v:shape id="Straight Arrow Connector 66" o:spid="_x0000_s1042" type="#_x0000_t32" style="position:absolute;left:15770;top:32056;width:0;height:2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" strokeweight="2pt">
                  <v:stroke endarrow="open"/>
                </v:shape>
                <v:shape id="Straight Arrow Connector 67" o:spid="_x0000_s1043" type="#_x0000_t32" style="position:absolute;left:28968;top:32070;width:0;height:20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" strokeweight="2pt">
                  <v:stroke endarrow="open"/>
                </v:shape>
                <v:shape id="Straight Arrow Connector 68" o:spid="_x0000_s1044" type="#_x0000_t32" style="position:absolute;left:41611;top:32070;width:0;height:2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" strokeweight="2pt">
                  <v:stroke endarrow="open"/>
                </v:shape>
                <v:line id="Straight Connector 65" o:spid="_x0000_s1045" style="position:absolute;flip:y;visibility:visible;mso-wrap-style:square" from="41575,42331" to="41575,4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" strokeweight="2pt"/>
              </v:group>
            </w:pict>
          </mc:Fallback>
        </mc:AlternateContent>
      </w:r>
    </w:p>
    <w:p w14:paraId="5293C06B" w14:textId="77777777" w:rsidR="000E4041" w:rsidRDefault="002D7DF7">
      <w:pPr>
        <w:rPr>
          <w:rFonts w:ascii="Arial" w:hAnsi="Arial" w:cs="Arial"/>
          <w:sz w:val="24"/>
          <w:szCs w:val="24"/>
        </w:rPr>
      </w:pPr>
      <w:r>
        <w:rPr>
          <w:noProof/>
          <w:lang w:eastAsia="en-GB"/>
        </w:rPr>
        <mc:AlternateContent>
          <mc:Choice Requires="wps">
            <w:drawing>
              <wp:anchor distT="0" distB="0" distL="114300" distR="114300" simplePos="0" relativeHeight="251669504" behindDoc="0" locked="0" layoutInCell="1" allowOverlap="1" wp14:anchorId="42307C82" wp14:editId="5925536D">
                <wp:simplePos x="0" y="0"/>
                <wp:positionH relativeFrom="column">
                  <wp:posOffset>5100955</wp:posOffset>
                </wp:positionH>
                <wp:positionV relativeFrom="paragraph">
                  <wp:posOffset>3172460</wp:posOffset>
                </wp:positionV>
                <wp:extent cx="0" cy="218440"/>
                <wp:effectExtent l="95250" t="0" r="76200" b="48260"/>
                <wp:wrapNone/>
                <wp:docPr id="65"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2540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137E0141" id="Straight Arrow Connector 68" o:spid="_x0000_s1026" type="#_x0000_t32" style="position:absolute;margin-left:401.65pt;margin-top:249.8pt;width:0;height:17.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" strokeweight="2pt">
                <v:stroke endarrow="ope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07FE7264" wp14:editId="4777081F">
                <wp:simplePos x="0" y="0"/>
                <wp:positionH relativeFrom="column">
                  <wp:posOffset>4502426</wp:posOffset>
                </wp:positionH>
                <wp:positionV relativeFrom="paragraph">
                  <wp:posOffset>3387895</wp:posOffset>
                </wp:positionV>
                <wp:extent cx="1290955" cy="906030"/>
                <wp:effectExtent l="0" t="0" r="23495" b="27940"/>
                <wp:wrapNone/>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906030"/>
                        </a:xfrm>
                        <a:prstGeom prst="rect">
                          <a:avLst/>
                        </a:prstGeom>
                        <a:solidFill>
                          <a:srgbClr val="FFFFFF"/>
                        </a:solidFill>
                        <a:ln w="6350">
                          <a:solidFill>
                            <a:srgbClr val="000000"/>
                          </a:solidFill>
                          <a:miter lim="800000"/>
                          <a:headEnd/>
                          <a:tailEnd/>
                        </a:ln>
                      </wps:spPr>
                      <wps:txbx>
                        <w:txbxContent>
                          <w:p w14:paraId="15CEF1EB" w14:textId="77777777" w:rsidR="003C149E" w:rsidRDefault="003C149E" w:rsidP="005A1E80">
                            <w:pPr>
                              <w:spacing w:after="0" w:line="240" w:lineRule="auto"/>
                              <w:jc w:val="center"/>
                              <w:rPr>
                                <w:rFonts w:ascii="Arial" w:hAnsi="Arial" w:cs="Arial"/>
                                <w:sz w:val="20"/>
                                <w:szCs w:val="20"/>
                              </w:rPr>
                            </w:pPr>
                            <w:r>
                              <w:rPr>
                                <w:rFonts w:ascii="Arial" w:hAnsi="Arial" w:cs="Arial"/>
                                <w:sz w:val="20"/>
                                <w:szCs w:val="20"/>
                              </w:rPr>
                              <w:t>Out of Hours service</w:t>
                            </w:r>
                          </w:p>
                          <w:p w14:paraId="3F23790C" w14:textId="77777777" w:rsidR="003C149E" w:rsidRPr="000E4041" w:rsidRDefault="003C149E" w:rsidP="005A1E80">
                            <w:pPr>
                              <w:spacing w:after="0" w:line="240" w:lineRule="auto"/>
                              <w:jc w:val="center"/>
                              <w:rPr>
                                <w:rFonts w:ascii="Arial" w:hAnsi="Arial" w:cs="Arial"/>
                                <w:sz w:val="20"/>
                                <w:szCs w:val="20"/>
                              </w:rPr>
                            </w:pPr>
                            <w:r>
                              <w:rPr>
                                <w:rFonts w:ascii="Arial" w:hAnsi="Arial" w:cs="Arial"/>
                                <w:sz w:val="20"/>
                                <w:szCs w:val="20"/>
                              </w:rPr>
                              <w:t>0191 456 2093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E7264" id="Text Box 63" o:spid="_x0000_s1046" type="#_x0000_t202" style="position:absolute;margin-left:354.5pt;margin-top:266.75pt;width:101.65pt;height:7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" strokeweight=".5pt">
                <v:textbox>
                  <w:txbxContent>
                    <w:p w14:paraId="15CEF1EB" w14:textId="77777777" w:rsidR="003C149E" w:rsidRDefault="003C149E" w:rsidP="005A1E80">
                      <w:pPr>
                        <w:spacing w:after="0" w:line="240" w:lineRule="auto"/>
                        <w:jc w:val="center"/>
                        <w:rPr>
                          <w:rFonts w:ascii="Arial" w:hAnsi="Arial" w:cs="Arial"/>
                          <w:sz w:val="20"/>
                          <w:szCs w:val="20"/>
                        </w:rPr>
                      </w:pPr>
                      <w:r>
                        <w:rPr>
                          <w:rFonts w:ascii="Arial" w:hAnsi="Arial" w:cs="Arial"/>
                          <w:sz w:val="20"/>
                          <w:szCs w:val="20"/>
                        </w:rPr>
                        <w:t>Out of Hours service</w:t>
                      </w:r>
                    </w:p>
                    <w:p w14:paraId="3F23790C" w14:textId="77777777" w:rsidR="003C149E" w:rsidRPr="000E4041" w:rsidRDefault="003C149E" w:rsidP="005A1E80">
                      <w:pPr>
                        <w:spacing w:after="0" w:line="240" w:lineRule="auto"/>
                        <w:jc w:val="center"/>
                        <w:rPr>
                          <w:rFonts w:ascii="Arial" w:hAnsi="Arial" w:cs="Arial"/>
                          <w:sz w:val="20"/>
                          <w:szCs w:val="20"/>
                        </w:rPr>
                      </w:pPr>
                      <w:r>
                        <w:rPr>
                          <w:rFonts w:ascii="Arial" w:hAnsi="Arial" w:cs="Arial"/>
                          <w:sz w:val="20"/>
                          <w:szCs w:val="20"/>
                        </w:rPr>
                        <w:t>0191 456 2093</w:t>
                      </w:r>
                    </w:p>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3C7F6407" wp14:editId="7E2D476B">
                <wp:simplePos x="0" y="0"/>
                <wp:positionH relativeFrom="column">
                  <wp:posOffset>4548505</wp:posOffset>
                </wp:positionH>
                <wp:positionV relativeFrom="paragraph">
                  <wp:posOffset>4523740</wp:posOffset>
                </wp:positionV>
                <wp:extent cx="0" cy="304165"/>
                <wp:effectExtent l="95250" t="0" r="57150" b="57785"/>
                <wp:wrapNone/>
                <wp:docPr id="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165"/>
                        </a:xfrm>
                        <a:prstGeom prst="straightConnector1">
                          <a:avLst/>
                        </a:prstGeom>
                        <a:noFill/>
                        <a:ln w="2540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7EB6D" id="Straight Arrow Connector 15" o:spid="_x0000_s1026" type="#_x0000_t32" style="position:absolute;margin-left:358.15pt;margin-top:356.2pt;width:0;height:23.9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" strokeweight="2pt">
                <v:stroke endarrow="open"/>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A19BCC6" wp14:editId="386BB6CC">
                <wp:simplePos x="0" y="0"/>
                <wp:positionH relativeFrom="column">
                  <wp:posOffset>2677353</wp:posOffset>
                </wp:positionH>
                <wp:positionV relativeFrom="paragraph">
                  <wp:posOffset>4500990</wp:posOffset>
                </wp:positionV>
                <wp:extent cx="1" cy="304282"/>
                <wp:effectExtent l="95250" t="0" r="57150" b="57785"/>
                <wp:wrapNone/>
                <wp:docPr id="24"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04282"/>
                        </a:xfrm>
                        <a:prstGeom prst="straightConnector1">
                          <a:avLst/>
                        </a:prstGeom>
                        <a:noFill/>
                        <a:ln w="2540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74C84F" id="Straight Arrow Connector 15" o:spid="_x0000_s1026" type="#_x0000_t32" style="position:absolute;margin-left:210.8pt;margin-top:354.4pt;width:0;height:23.9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" strokeweight="2pt">
                <v:stroke endarrow="open"/>
              </v:shape>
            </w:pict>
          </mc:Fallback>
        </mc:AlternateContent>
      </w:r>
      <w:r>
        <w:rPr>
          <w:noProof/>
          <w:lang w:eastAsia="en-GB"/>
        </w:rPr>
        <mc:AlternateContent>
          <mc:Choice Requires="wps">
            <w:drawing>
              <wp:anchor distT="0" distB="0" distL="114300" distR="114300" simplePos="0" relativeHeight="251677696" behindDoc="0" locked="0" layoutInCell="1" allowOverlap="1" wp14:anchorId="175072CC" wp14:editId="0450C8EA">
                <wp:simplePos x="0" y="0"/>
                <wp:positionH relativeFrom="column">
                  <wp:posOffset>2891790</wp:posOffset>
                </wp:positionH>
                <wp:positionV relativeFrom="paragraph">
                  <wp:posOffset>2877185</wp:posOffset>
                </wp:positionV>
                <wp:extent cx="0" cy="0"/>
                <wp:effectExtent l="0" t="0" r="0" b="0"/>
                <wp:wrapNone/>
                <wp:docPr id="23"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2540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72DA44A8" id="Straight Arrow Connector 15" o:spid="_x0000_s1026" type="#_x0000_t32" style="position:absolute;margin-left:227.7pt;margin-top:226.55pt;width:0;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" strokeweight="2pt">
                <v:stroke endarrow="open"/>
              </v:shape>
            </w:pict>
          </mc:Fallback>
        </mc:AlternateContent>
      </w:r>
      <w:r>
        <w:rPr>
          <w:noProof/>
          <w:lang w:eastAsia="en-GB"/>
        </w:rPr>
        <mc:AlternateContent>
          <mc:Choice Requires="wps">
            <w:drawing>
              <wp:anchor distT="0" distB="0" distL="114300" distR="114300" simplePos="0" relativeHeight="251675648" behindDoc="0" locked="0" layoutInCell="1" allowOverlap="1" wp14:anchorId="2A387374" wp14:editId="52B1F6B1">
                <wp:simplePos x="0" y="0"/>
                <wp:positionH relativeFrom="column">
                  <wp:posOffset>775252</wp:posOffset>
                </wp:positionH>
                <wp:positionV relativeFrom="paragraph">
                  <wp:posOffset>4520869</wp:posOffset>
                </wp:positionV>
                <wp:extent cx="0" cy="294342"/>
                <wp:effectExtent l="95250" t="0" r="76200" b="48895"/>
                <wp:wrapNone/>
                <wp:docPr id="22"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342"/>
                        </a:xfrm>
                        <a:prstGeom prst="straightConnector1">
                          <a:avLst/>
                        </a:prstGeom>
                        <a:noFill/>
                        <a:ln w="2540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B76DF" id="Straight Arrow Connector 15" o:spid="_x0000_s1026" type="#_x0000_t32" style="position:absolute;margin-left:61.05pt;margin-top:355.95pt;width:0;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" strokeweight="2pt">
                <v:stroke endarrow="open"/>
              </v:shape>
            </w:pict>
          </mc:Fallback>
        </mc:AlternateContent>
      </w:r>
      <w:r w:rsidR="00CF1559">
        <w:rPr>
          <w:noProof/>
          <w:lang w:eastAsia="en-GB"/>
        </w:rPr>
        <mc:AlternateContent>
          <mc:Choice Requires="wps">
            <w:drawing>
              <wp:anchor distT="0" distB="0" distL="114300" distR="114300" simplePos="0" relativeHeight="251673600" behindDoc="0" locked="0" layoutInCell="1" allowOverlap="1" wp14:anchorId="1051BE11" wp14:editId="2AF55CE2">
                <wp:simplePos x="0" y="0"/>
                <wp:positionH relativeFrom="column">
                  <wp:posOffset>5117022</wp:posOffset>
                </wp:positionH>
                <wp:positionV relativeFrom="paragraph">
                  <wp:posOffset>4302421</wp:posOffset>
                </wp:positionV>
                <wp:extent cx="0" cy="218440"/>
                <wp:effectExtent l="0" t="0" r="19050" b="10160"/>
                <wp:wrapNone/>
                <wp:docPr id="18"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B47B8EF" id="Straight Connector 6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402.9pt,338.75pt" to="402.9pt,3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" strokeweight="2pt"/>
            </w:pict>
          </mc:Fallback>
        </mc:AlternateContent>
      </w:r>
      <w:r w:rsidR="000E4041">
        <w:rPr>
          <w:rFonts w:ascii="Arial" w:hAnsi="Arial" w:cs="Arial"/>
          <w:sz w:val="24"/>
          <w:szCs w:val="24"/>
        </w:rPr>
        <w:br w:type="page"/>
      </w:r>
    </w:p>
    <w:p w14:paraId="0949A603" w14:textId="77777777" w:rsidR="00F96FD2" w:rsidRDefault="00C025E9" w:rsidP="00EF0F11">
      <w:pPr>
        <w:spacing w:after="0" w:line="240" w:lineRule="auto"/>
        <w:ind w:right="-613"/>
        <w:jc w:val="center"/>
        <w:rPr>
          <w:rFonts w:ascii="Arial" w:eastAsia="Arial" w:hAnsi="Arial" w:cs="Arial"/>
          <w:b/>
          <w:bCs/>
          <w:color w:val="365F91" w:themeColor="accent1" w:themeShade="BF"/>
          <w:w w:val="90"/>
          <w:sz w:val="24"/>
          <w:szCs w:val="24"/>
        </w:rPr>
      </w:pPr>
      <w:r>
        <w:rPr>
          <w:rFonts w:ascii="Arial" w:eastAsia="Arial" w:hAnsi="Arial" w:cs="Arial"/>
          <w:b/>
          <w:bCs/>
          <w:color w:val="365F91" w:themeColor="accent1" w:themeShade="BF"/>
          <w:w w:val="90"/>
          <w:sz w:val="24"/>
          <w:szCs w:val="24"/>
        </w:rPr>
        <w:lastRenderedPageBreak/>
        <w:t xml:space="preserve">Emergency or Major Incident </w:t>
      </w:r>
    </w:p>
    <w:p w14:paraId="69726C19" w14:textId="77777777" w:rsidR="00F96FD2" w:rsidRDefault="00CF1559" w:rsidP="00F96FD2">
      <w:pPr>
        <w:spacing w:after="0" w:line="240" w:lineRule="auto"/>
        <w:ind w:right="-613"/>
        <w:jc w:val="both"/>
        <w:rPr>
          <w:rFonts w:ascii="Arial" w:eastAsia="Arial" w:hAnsi="Arial" w:cs="Arial"/>
          <w:b/>
          <w:bCs/>
          <w:color w:val="365F91" w:themeColor="accent1" w:themeShade="BF"/>
          <w:w w:val="90"/>
          <w:sz w:val="24"/>
          <w:szCs w:val="24"/>
        </w:rPr>
      </w:pPr>
      <w:r>
        <w:rPr>
          <w:noProof/>
          <w:lang w:eastAsia="en-GB"/>
        </w:rPr>
        <mc:AlternateContent>
          <mc:Choice Requires="wpg">
            <w:drawing>
              <wp:anchor distT="0" distB="0" distL="114300" distR="114300" simplePos="0" relativeHeight="251663360" behindDoc="0" locked="0" layoutInCell="1" allowOverlap="1" wp14:anchorId="21F90140" wp14:editId="68B1C219">
                <wp:simplePos x="0" y="0"/>
                <wp:positionH relativeFrom="column">
                  <wp:posOffset>854765</wp:posOffset>
                </wp:positionH>
                <wp:positionV relativeFrom="paragraph">
                  <wp:posOffset>162670</wp:posOffset>
                </wp:positionV>
                <wp:extent cx="4526280" cy="3673475"/>
                <wp:effectExtent l="0" t="0" r="26670" b="22225"/>
                <wp:wrapNone/>
                <wp:docPr id="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6280" cy="3673475"/>
                          <a:chOff x="1728" y="3093"/>
                          <a:chExt cx="7128" cy="5785"/>
                        </a:xfrm>
                      </wpg:grpSpPr>
                      <wps:wsp>
                        <wps:cNvPr id="7" name="Text Box 29"/>
                        <wps:cNvSpPr txBox="1">
                          <a:spLocks noChangeArrowheads="1"/>
                        </wps:cNvSpPr>
                        <wps:spPr bwMode="auto">
                          <a:xfrm>
                            <a:off x="1728" y="3093"/>
                            <a:ext cx="7128" cy="1368"/>
                          </a:xfrm>
                          <a:prstGeom prst="rect">
                            <a:avLst/>
                          </a:prstGeom>
                          <a:solidFill>
                            <a:srgbClr val="FFFFFF"/>
                          </a:solidFill>
                          <a:ln w="6350">
                            <a:solidFill>
                              <a:srgbClr val="000000"/>
                            </a:solidFill>
                            <a:miter lim="800000"/>
                            <a:headEnd/>
                            <a:tailEnd/>
                          </a:ln>
                        </wps:spPr>
                        <wps:txbx>
                          <w:txbxContent>
                            <w:p w14:paraId="24767981" w14:textId="77777777" w:rsidR="003C149E" w:rsidRDefault="003C149E" w:rsidP="00F96FD2">
                              <w:pPr>
                                <w:jc w:val="center"/>
                                <w:rPr>
                                  <w:rFonts w:ascii="Arial" w:hAnsi="Arial" w:cs="Arial"/>
                                  <w:sz w:val="20"/>
                                  <w:szCs w:val="20"/>
                                </w:rPr>
                              </w:pPr>
                              <w:r w:rsidRPr="00050081">
                                <w:rPr>
                                  <w:rFonts w:ascii="Arial" w:hAnsi="Arial" w:cs="Arial"/>
                                  <w:sz w:val="20"/>
                                  <w:szCs w:val="20"/>
                                </w:rPr>
                                <w:t>If issues escalate or the responding service assesses the situation to be more than operational capacity, and is developing into an emergency situation, the Emergency Response Team needs to be alerted</w:t>
                              </w:r>
                              <w:r>
                                <w:rPr>
                                  <w:rFonts w:ascii="Arial" w:hAnsi="Arial" w:cs="Arial"/>
                                  <w:sz w:val="20"/>
                                  <w:szCs w:val="20"/>
                                </w:rPr>
                                <w:t xml:space="preserve"> </w:t>
                              </w:r>
                            </w:p>
                            <w:p w14:paraId="70201E14" w14:textId="77777777" w:rsidR="003C149E" w:rsidRPr="00090F51" w:rsidRDefault="003C149E" w:rsidP="00F96FD2">
                              <w:pPr>
                                <w:jc w:val="center"/>
                                <w:rPr>
                                  <w:rFonts w:ascii="Arial" w:hAnsi="Arial" w:cs="Arial"/>
                                  <w:sz w:val="20"/>
                                  <w:szCs w:val="20"/>
                                </w:rPr>
                              </w:pPr>
                              <w:r>
                                <w:rPr>
                                  <w:rFonts w:ascii="Arial" w:hAnsi="Arial" w:cs="Arial"/>
                                  <w:sz w:val="20"/>
                                  <w:szCs w:val="20"/>
                                </w:rPr>
                                <w:t>(0300 111 0246)</w:t>
                              </w:r>
                            </w:p>
                          </w:txbxContent>
                        </wps:txbx>
                        <wps:bodyPr rot="0" vert="horz" wrap="square" lIns="91440" tIns="45720" rIns="91440" bIns="45720" anchor="t" anchorCtr="0" upright="1">
                          <a:noAutofit/>
                        </wps:bodyPr>
                      </wps:wsp>
                      <wps:wsp>
                        <wps:cNvPr id="9" name="Text Box 32"/>
                        <wps:cNvSpPr txBox="1">
                          <a:spLocks noChangeArrowheads="1"/>
                        </wps:cNvSpPr>
                        <wps:spPr bwMode="auto">
                          <a:xfrm>
                            <a:off x="1740" y="4751"/>
                            <a:ext cx="7116" cy="420"/>
                          </a:xfrm>
                          <a:prstGeom prst="rect">
                            <a:avLst/>
                          </a:prstGeom>
                          <a:solidFill>
                            <a:srgbClr val="FFFFFF"/>
                          </a:solidFill>
                          <a:ln w="6350">
                            <a:solidFill>
                              <a:srgbClr val="000000"/>
                            </a:solidFill>
                            <a:miter lim="800000"/>
                            <a:headEnd/>
                            <a:tailEnd/>
                          </a:ln>
                        </wps:spPr>
                        <wps:txbx>
                          <w:txbxContent>
                            <w:p w14:paraId="72177379" w14:textId="77777777" w:rsidR="003C149E" w:rsidRPr="00090F51" w:rsidRDefault="003C149E" w:rsidP="00F96FD2">
                              <w:pPr>
                                <w:jc w:val="center"/>
                                <w:rPr>
                                  <w:rFonts w:ascii="Arial" w:hAnsi="Arial" w:cs="Arial"/>
                                  <w:sz w:val="20"/>
                                  <w:szCs w:val="20"/>
                                </w:rPr>
                              </w:pPr>
                              <w:r>
                                <w:rPr>
                                  <w:rFonts w:ascii="Arial" w:hAnsi="Arial" w:cs="Arial"/>
                                  <w:sz w:val="20"/>
                                  <w:szCs w:val="20"/>
                                </w:rPr>
                                <w:t>Activate Emergency Response Process</w:t>
                              </w:r>
                            </w:p>
                          </w:txbxContent>
                        </wps:txbx>
                        <wps:bodyPr rot="0" vert="horz" wrap="square" lIns="91440" tIns="45720" rIns="91440" bIns="45720" anchor="t" anchorCtr="0" upright="1">
                          <a:noAutofit/>
                        </wps:bodyPr>
                      </wps:wsp>
                      <wps:wsp>
                        <wps:cNvPr id="10" name="Text Box 33"/>
                        <wps:cNvSpPr txBox="1">
                          <a:spLocks noChangeArrowheads="1"/>
                        </wps:cNvSpPr>
                        <wps:spPr bwMode="auto">
                          <a:xfrm>
                            <a:off x="3624" y="5567"/>
                            <a:ext cx="2928" cy="1440"/>
                          </a:xfrm>
                          <a:prstGeom prst="rect">
                            <a:avLst/>
                          </a:prstGeom>
                          <a:solidFill>
                            <a:srgbClr val="FFFFFF"/>
                          </a:solidFill>
                          <a:ln w="6350">
                            <a:solidFill>
                              <a:srgbClr val="000000"/>
                            </a:solidFill>
                            <a:miter lim="800000"/>
                            <a:headEnd/>
                            <a:tailEnd/>
                          </a:ln>
                        </wps:spPr>
                        <wps:txbx>
                          <w:txbxContent>
                            <w:p w14:paraId="46963204" w14:textId="77777777" w:rsidR="003C149E" w:rsidRDefault="003C149E" w:rsidP="00F96FD2">
                              <w:pPr>
                                <w:spacing w:after="0" w:line="240" w:lineRule="auto"/>
                                <w:jc w:val="center"/>
                                <w:rPr>
                                  <w:rFonts w:ascii="Arial" w:hAnsi="Arial" w:cs="Arial"/>
                                  <w:sz w:val="20"/>
                                  <w:szCs w:val="20"/>
                                </w:rPr>
                              </w:pPr>
                              <w:r>
                                <w:rPr>
                                  <w:rFonts w:ascii="Arial" w:hAnsi="Arial" w:cs="Arial"/>
                                  <w:sz w:val="20"/>
                                  <w:szCs w:val="20"/>
                                </w:rPr>
                                <w:t>Lead</w:t>
                              </w:r>
                            </w:p>
                            <w:p w14:paraId="0B09A89C" w14:textId="77777777" w:rsidR="003C149E" w:rsidRDefault="003C149E" w:rsidP="00F96FD2">
                              <w:pPr>
                                <w:spacing w:after="0" w:line="240" w:lineRule="auto"/>
                                <w:jc w:val="center"/>
                                <w:rPr>
                                  <w:rFonts w:ascii="Arial" w:hAnsi="Arial" w:cs="Arial"/>
                                  <w:sz w:val="20"/>
                                  <w:szCs w:val="20"/>
                                </w:rPr>
                              </w:pPr>
                            </w:p>
                            <w:p w14:paraId="0C962465" w14:textId="77777777" w:rsidR="003C149E" w:rsidRPr="00090F51" w:rsidRDefault="003C149E" w:rsidP="00F96FD2">
                              <w:pPr>
                                <w:spacing w:after="0" w:line="240" w:lineRule="auto"/>
                                <w:jc w:val="center"/>
                                <w:rPr>
                                  <w:rFonts w:ascii="Arial" w:hAnsi="Arial" w:cs="Arial"/>
                                  <w:sz w:val="20"/>
                                  <w:szCs w:val="20"/>
                                </w:rPr>
                              </w:pPr>
                              <w:r>
                                <w:rPr>
                                  <w:rFonts w:ascii="Arial" w:hAnsi="Arial" w:cs="Arial"/>
                                  <w:sz w:val="20"/>
                                  <w:szCs w:val="20"/>
                                </w:rPr>
                                <w:t>Incident Controller with support from the Emergency Response Team</w:t>
                              </w:r>
                            </w:p>
                          </w:txbxContent>
                        </wps:txbx>
                        <wps:bodyPr rot="0" vert="horz" wrap="square" lIns="91440" tIns="45720" rIns="91440" bIns="45720" anchor="t" anchorCtr="0" upright="1">
                          <a:noAutofit/>
                        </wps:bodyPr>
                      </wps:wsp>
                      <wps:wsp>
                        <wps:cNvPr id="11" name="Text Box 35"/>
                        <wps:cNvSpPr txBox="1">
                          <a:spLocks noChangeArrowheads="1"/>
                        </wps:cNvSpPr>
                        <wps:spPr bwMode="auto">
                          <a:xfrm>
                            <a:off x="3624" y="7438"/>
                            <a:ext cx="2928" cy="1440"/>
                          </a:xfrm>
                          <a:prstGeom prst="rect">
                            <a:avLst/>
                          </a:prstGeom>
                          <a:solidFill>
                            <a:srgbClr val="FFFFFF"/>
                          </a:solidFill>
                          <a:ln w="6350">
                            <a:solidFill>
                              <a:srgbClr val="000000"/>
                            </a:solidFill>
                            <a:miter lim="800000"/>
                            <a:headEnd/>
                            <a:tailEnd/>
                          </a:ln>
                        </wps:spPr>
                        <wps:txbx>
                          <w:txbxContent>
                            <w:p w14:paraId="2B1434AF" w14:textId="77777777" w:rsidR="003C149E" w:rsidRPr="00090F51" w:rsidRDefault="003C149E" w:rsidP="00F96FD2">
                              <w:pPr>
                                <w:spacing w:after="0" w:line="240" w:lineRule="auto"/>
                                <w:jc w:val="center"/>
                                <w:rPr>
                                  <w:rFonts w:ascii="Arial" w:hAnsi="Arial" w:cs="Arial"/>
                                  <w:sz w:val="20"/>
                                  <w:szCs w:val="20"/>
                                </w:rPr>
                              </w:pPr>
                              <w:r>
                                <w:rPr>
                                  <w:rFonts w:ascii="Arial" w:hAnsi="Arial" w:cs="Arial"/>
                                  <w:sz w:val="20"/>
                                  <w:szCs w:val="20"/>
                                </w:rPr>
                                <w:t>Consider declaring a Council Emergency Situation or Major Incident</w:t>
                              </w:r>
                            </w:p>
                          </w:txbxContent>
                        </wps:txbx>
                        <wps:bodyPr rot="0" vert="horz" wrap="square" lIns="91440" tIns="45720" rIns="91440" bIns="45720" anchor="t" anchorCtr="0" upright="1">
                          <a:noAutofit/>
                        </wps:bodyPr>
                      </wps:wsp>
                      <wps:wsp>
                        <wps:cNvPr id="12" name="Straight Arrow Connector 37"/>
                        <wps:cNvCnPr>
                          <a:cxnSpLocks noChangeShapeType="1"/>
                        </wps:cNvCnPr>
                        <wps:spPr bwMode="auto">
                          <a:xfrm>
                            <a:off x="5054" y="4461"/>
                            <a:ext cx="1" cy="290"/>
                          </a:xfrm>
                          <a:prstGeom prst="straightConnector1">
                            <a:avLst/>
                          </a:prstGeom>
                          <a:noFill/>
                          <a:ln w="254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Straight Arrow Connector 38"/>
                        <wps:cNvCnPr>
                          <a:cxnSpLocks noChangeShapeType="1"/>
                        </wps:cNvCnPr>
                        <wps:spPr bwMode="auto">
                          <a:xfrm>
                            <a:off x="5055" y="5171"/>
                            <a:ext cx="0" cy="396"/>
                          </a:xfrm>
                          <a:prstGeom prst="straightConnector1">
                            <a:avLst/>
                          </a:prstGeom>
                          <a:noFill/>
                          <a:ln w="254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Straight Arrow Connector 39"/>
                        <wps:cNvCnPr>
                          <a:cxnSpLocks noChangeShapeType="1"/>
                        </wps:cNvCnPr>
                        <wps:spPr bwMode="auto">
                          <a:xfrm flipH="1">
                            <a:off x="5055" y="7007"/>
                            <a:ext cx="12" cy="444"/>
                          </a:xfrm>
                          <a:prstGeom prst="straightConnector1">
                            <a:avLst/>
                          </a:prstGeom>
                          <a:noFill/>
                          <a:ln w="254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90140" id="Group 86" o:spid="_x0000_s1047" style="position:absolute;left:0;text-align:left;margin-left:67.3pt;margin-top:12.8pt;width:356.4pt;height:289.25pt;z-index:251663360" coordorigin="1728,3093" coordsize="7128,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">
                <v:shape id="Text Box 29" o:spid="_x0000_s1048" type="#_x0000_t202" style="position:absolute;left:1728;top:3093;width:7128;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24767981" w14:textId="77777777" w:rsidR="003C149E" w:rsidRDefault="003C149E" w:rsidP="00F96FD2">
                        <w:pPr>
                          <w:jc w:val="center"/>
                          <w:rPr>
                            <w:rFonts w:ascii="Arial" w:hAnsi="Arial" w:cs="Arial"/>
                            <w:sz w:val="20"/>
                            <w:szCs w:val="20"/>
                          </w:rPr>
                        </w:pPr>
                        <w:r w:rsidRPr="00050081">
                          <w:rPr>
                            <w:rFonts w:ascii="Arial" w:hAnsi="Arial" w:cs="Arial"/>
                            <w:sz w:val="20"/>
                            <w:szCs w:val="20"/>
                          </w:rPr>
                          <w:t>If issues escalate or the responding service assesses the situation to be more than operational capacity, and is developing into an emergency situation, the Emergency Response Team needs to be alerted</w:t>
                        </w:r>
                        <w:r>
                          <w:rPr>
                            <w:rFonts w:ascii="Arial" w:hAnsi="Arial" w:cs="Arial"/>
                            <w:sz w:val="20"/>
                            <w:szCs w:val="20"/>
                          </w:rPr>
                          <w:t xml:space="preserve"> </w:t>
                        </w:r>
                      </w:p>
                      <w:p w14:paraId="70201E14" w14:textId="77777777" w:rsidR="003C149E" w:rsidRPr="00090F51" w:rsidRDefault="003C149E" w:rsidP="00F96FD2">
                        <w:pPr>
                          <w:jc w:val="center"/>
                          <w:rPr>
                            <w:rFonts w:ascii="Arial" w:hAnsi="Arial" w:cs="Arial"/>
                            <w:sz w:val="20"/>
                            <w:szCs w:val="20"/>
                          </w:rPr>
                        </w:pPr>
                        <w:r>
                          <w:rPr>
                            <w:rFonts w:ascii="Arial" w:hAnsi="Arial" w:cs="Arial"/>
                            <w:sz w:val="20"/>
                            <w:szCs w:val="20"/>
                          </w:rPr>
                          <w:t>(0300 111 0246)</w:t>
                        </w:r>
                      </w:p>
                    </w:txbxContent>
                  </v:textbox>
                </v:shape>
                <v:shape id="Text Box 32" o:spid="_x0000_s1049" type="#_x0000_t202" style="position:absolute;left:1740;top:4751;width:711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" strokeweight=".5pt">
                  <v:textbox>
                    <w:txbxContent>
                      <w:p w14:paraId="72177379" w14:textId="77777777" w:rsidR="003C149E" w:rsidRPr="00090F51" w:rsidRDefault="003C149E" w:rsidP="00F96FD2">
                        <w:pPr>
                          <w:jc w:val="center"/>
                          <w:rPr>
                            <w:rFonts w:ascii="Arial" w:hAnsi="Arial" w:cs="Arial"/>
                            <w:sz w:val="20"/>
                            <w:szCs w:val="20"/>
                          </w:rPr>
                        </w:pPr>
                        <w:r>
                          <w:rPr>
                            <w:rFonts w:ascii="Arial" w:hAnsi="Arial" w:cs="Arial"/>
                            <w:sz w:val="20"/>
                            <w:szCs w:val="20"/>
                          </w:rPr>
                          <w:t>Activate Emergency Response Process</w:t>
                        </w:r>
                      </w:p>
                    </w:txbxContent>
                  </v:textbox>
                </v:shape>
                <v:shape id="Text Box 33" o:spid="_x0000_s1050" type="#_x0000_t202" style="position:absolute;left:3624;top:5567;width:292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" strokeweight=".5pt">
                  <v:textbox>
                    <w:txbxContent>
                      <w:p w14:paraId="46963204" w14:textId="77777777" w:rsidR="003C149E" w:rsidRDefault="003C149E" w:rsidP="00F96FD2">
                        <w:pPr>
                          <w:spacing w:after="0" w:line="240" w:lineRule="auto"/>
                          <w:jc w:val="center"/>
                          <w:rPr>
                            <w:rFonts w:ascii="Arial" w:hAnsi="Arial" w:cs="Arial"/>
                            <w:sz w:val="20"/>
                            <w:szCs w:val="20"/>
                          </w:rPr>
                        </w:pPr>
                        <w:r>
                          <w:rPr>
                            <w:rFonts w:ascii="Arial" w:hAnsi="Arial" w:cs="Arial"/>
                            <w:sz w:val="20"/>
                            <w:szCs w:val="20"/>
                          </w:rPr>
                          <w:t>Lead</w:t>
                        </w:r>
                      </w:p>
                      <w:p w14:paraId="0B09A89C" w14:textId="77777777" w:rsidR="003C149E" w:rsidRDefault="003C149E" w:rsidP="00F96FD2">
                        <w:pPr>
                          <w:spacing w:after="0" w:line="240" w:lineRule="auto"/>
                          <w:jc w:val="center"/>
                          <w:rPr>
                            <w:rFonts w:ascii="Arial" w:hAnsi="Arial" w:cs="Arial"/>
                            <w:sz w:val="20"/>
                            <w:szCs w:val="20"/>
                          </w:rPr>
                        </w:pPr>
                      </w:p>
                      <w:p w14:paraId="0C962465" w14:textId="77777777" w:rsidR="003C149E" w:rsidRPr="00090F51" w:rsidRDefault="003C149E" w:rsidP="00F96FD2">
                        <w:pPr>
                          <w:spacing w:after="0" w:line="240" w:lineRule="auto"/>
                          <w:jc w:val="center"/>
                          <w:rPr>
                            <w:rFonts w:ascii="Arial" w:hAnsi="Arial" w:cs="Arial"/>
                            <w:sz w:val="20"/>
                            <w:szCs w:val="20"/>
                          </w:rPr>
                        </w:pPr>
                        <w:r>
                          <w:rPr>
                            <w:rFonts w:ascii="Arial" w:hAnsi="Arial" w:cs="Arial"/>
                            <w:sz w:val="20"/>
                            <w:szCs w:val="20"/>
                          </w:rPr>
                          <w:t>Incident Controller with support from the Emergency Response Team</w:t>
                        </w:r>
                      </w:p>
                    </w:txbxContent>
                  </v:textbox>
                </v:shape>
                <v:shape id="Text Box 35" o:spid="_x0000_s1051" type="#_x0000_t202" style="position:absolute;left:3624;top:7438;width:292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" strokeweight=".5pt">
                  <v:textbox>
                    <w:txbxContent>
                      <w:p w14:paraId="2B1434AF" w14:textId="77777777" w:rsidR="003C149E" w:rsidRPr="00090F51" w:rsidRDefault="003C149E" w:rsidP="00F96FD2">
                        <w:pPr>
                          <w:spacing w:after="0" w:line="240" w:lineRule="auto"/>
                          <w:jc w:val="center"/>
                          <w:rPr>
                            <w:rFonts w:ascii="Arial" w:hAnsi="Arial" w:cs="Arial"/>
                            <w:sz w:val="20"/>
                            <w:szCs w:val="20"/>
                          </w:rPr>
                        </w:pPr>
                        <w:r>
                          <w:rPr>
                            <w:rFonts w:ascii="Arial" w:hAnsi="Arial" w:cs="Arial"/>
                            <w:sz w:val="20"/>
                            <w:szCs w:val="20"/>
                          </w:rPr>
                          <w:t>Consider declaring a Council Emergency Situation or Major Incident</w:t>
                        </w:r>
                      </w:p>
                    </w:txbxContent>
                  </v:textbox>
                </v:shape>
                <v:shape id="Straight Arrow Connector 37" o:spid="_x0000_s1052" type="#_x0000_t32" style="position:absolute;left:5054;top:4461;width:1;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" strokeweight="2pt">
                  <v:stroke endarrow="open"/>
                </v:shape>
                <v:shape id="Straight Arrow Connector 38" o:spid="_x0000_s1053" type="#_x0000_t32" style="position:absolute;left:5055;top:5171;width:0;height: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" strokeweight="2pt">
                  <v:stroke endarrow="open"/>
                </v:shape>
                <v:shape id="Straight Arrow Connector 39" o:spid="_x0000_s1054" type="#_x0000_t32" style="position:absolute;left:5055;top:7007;width:12;height:4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" strokeweight="2pt">
                  <v:stroke endarrow="open"/>
                </v:shape>
              </v:group>
            </w:pict>
          </mc:Fallback>
        </mc:AlternateContent>
      </w:r>
    </w:p>
    <w:p w14:paraId="65A9DEF6" w14:textId="77777777" w:rsidR="00F96FD2" w:rsidRDefault="00F96FD2" w:rsidP="00F96FD2">
      <w:pPr>
        <w:spacing w:after="0" w:line="240" w:lineRule="auto"/>
        <w:ind w:right="-613"/>
        <w:jc w:val="both"/>
        <w:rPr>
          <w:rFonts w:ascii="Arial" w:eastAsia="Arial" w:hAnsi="Arial" w:cs="Arial"/>
          <w:b/>
          <w:bCs/>
          <w:color w:val="365F91" w:themeColor="accent1" w:themeShade="BF"/>
          <w:w w:val="90"/>
          <w:sz w:val="24"/>
          <w:szCs w:val="24"/>
        </w:rPr>
      </w:pPr>
    </w:p>
    <w:p w14:paraId="40DB6214" w14:textId="77777777" w:rsidR="00F96FD2" w:rsidRDefault="00F96FD2">
      <w:pPr>
        <w:rPr>
          <w:rFonts w:ascii="Arial" w:hAnsi="Arial" w:cs="Arial"/>
          <w:sz w:val="24"/>
          <w:szCs w:val="24"/>
        </w:rPr>
      </w:pPr>
      <w:r>
        <w:rPr>
          <w:rFonts w:ascii="Arial" w:hAnsi="Arial" w:cs="Arial"/>
          <w:sz w:val="24"/>
          <w:szCs w:val="24"/>
        </w:rPr>
        <w:br w:type="page"/>
      </w:r>
    </w:p>
    <w:p w14:paraId="3B4E6385" w14:textId="77777777" w:rsidR="00F96FD2" w:rsidRDefault="00452DCD" w:rsidP="002723AF">
      <w:pPr>
        <w:spacing w:after="0" w:line="240" w:lineRule="auto"/>
        <w:ind w:right="-613"/>
        <w:jc w:val="center"/>
        <w:rPr>
          <w:rFonts w:ascii="Arial" w:eastAsia="Arial" w:hAnsi="Arial" w:cs="Arial"/>
          <w:b/>
          <w:bCs/>
          <w:color w:val="365F91" w:themeColor="accent1" w:themeShade="BF"/>
          <w:w w:val="90"/>
          <w:sz w:val="24"/>
          <w:szCs w:val="24"/>
        </w:rPr>
      </w:pPr>
      <w:r>
        <w:rPr>
          <w:rFonts w:ascii="Arial" w:eastAsia="Arial" w:hAnsi="Arial" w:cs="Arial"/>
          <w:b/>
          <w:bCs/>
          <w:color w:val="365F91" w:themeColor="accent1" w:themeShade="BF"/>
          <w:w w:val="90"/>
          <w:sz w:val="24"/>
          <w:szCs w:val="24"/>
        </w:rPr>
        <w:lastRenderedPageBreak/>
        <w:t>COUNCIL CONSIDERATIONS</w:t>
      </w:r>
    </w:p>
    <w:p w14:paraId="494CBF61" w14:textId="77777777" w:rsidR="00F96FD2" w:rsidRDefault="00F96FD2" w:rsidP="00F96FD2">
      <w:pPr>
        <w:spacing w:after="0" w:line="240" w:lineRule="auto"/>
        <w:ind w:right="-613"/>
        <w:jc w:val="both"/>
        <w:rPr>
          <w:rFonts w:ascii="Arial" w:eastAsia="Arial" w:hAnsi="Arial" w:cs="Arial"/>
          <w:b/>
          <w:bCs/>
          <w:color w:val="365F91" w:themeColor="accent1" w:themeShade="BF"/>
          <w:w w:val="90"/>
          <w:sz w:val="24"/>
          <w:szCs w:val="24"/>
        </w:rPr>
      </w:pPr>
    </w:p>
    <w:p w14:paraId="2056D2D1" w14:textId="77777777" w:rsid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 xml:space="preserve">Following a request for Council support </w:t>
      </w:r>
      <w:r w:rsidR="002723AF">
        <w:rPr>
          <w:rFonts w:ascii="Arial" w:hAnsi="Arial" w:cs="Arial"/>
          <w:sz w:val="24"/>
          <w:szCs w:val="24"/>
        </w:rPr>
        <w:t xml:space="preserve">the </w:t>
      </w:r>
      <w:r w:rsidR="002723AF" w:rsidRPr="00F96FD2">
        <w:rPr>
          <w:rFonts w:ascii="Arial" w:hAnsi="Arial" w:cs="Arial"/>
          <w:sz w:val="24"/>
          <w:szCs w:val="24"/>
        </w:rPr>
        <w:t>following issues</w:t>
      </w:r>
      <w:r w:rsidR="002723AF" w:rsidRPr="00F96FD2" w:rsidDel="002723AF">
        <w:rPr>
          <w:rFonts w:ascii="Arial" w:hAnsi="Arial" w:cs="Arial"/>
          <w:sz w:val="24"/>
          <w:szCs w:val="24"/>
        </w:rPr>
        <w:t xml:space="preserve"> </w:t>
      </w:r>
      <w:r w:rsidRPr="00F96FD2">
        <w:rPr>
          <w:rFonts w:ascii="Arial" w:hAnsi="Arial" w:cs="Arial"/>
          <w:sz w:val="24"/>
          <w:szCs w:val="24"/>
        </w:rPr>
        <w:t xml:space="preserve">should </w:t>
      </w:r>
      <w:r w:rsidR="002723AF">
        <w:rPr>
          <w:rFonts w:ascii="Arial" w:hAnsi="Arial" w:cs="Arial"/>
          <w:sz w:val="24"/>
          <w:szCs w:val="24"/>
        </w:rPr>
        <w:t xml:space="preserve">be </w:t>
      </w:r>
      <w:r w:rsidRPr="00F96FD2">
        <w:rPr>
          <w:rFonts w:ascii="Arial" w:hAnsi="Arial" w:cs="Arial"/>
          <w:sz w:val="24"/>
          <w:szCs w:val="24"/>
        </w:rPr>
        <w:t>consider</w:t>
      </w:r>
      <w:r w:rsidR="002723AF">
        <w:rPr>
          <w:rFonts w:ascii="Arial" w:hAnsi="Arial" w:cs="Arial"/>
          <w:sz w:val="24"/>
          <w:szCs w:val="24"/>
        </w:rPr>
        <w:t>ed</w:t>
      </w:r>
      <w:r w:rsidRPr="00F96FD2">
        <w:rPr>
          <w:rFonts w:ascii="Arial" w:hAnsi="Arial" w:cs="Arial"/>
          <w:sz w:val="24"/>
          <w:szCs w:val="24"/>
        </w:rPr>
        <w:t>:</w:t>
      </w:r>
    </w:p>
    <w:p w14:paraId="3DE268F4" w14:textId="77777777" w:rsidR="00F96FD2" w:rsidRDefault="00F96FD2" w:rsidP="00F96FD2">
      <w:pPr>
        <w:spacing w:after="0" w:line="240" w:lineRule="auto"/>
        <w:ind w:right="-613"/>
        <w:jc w:val="both"/>
        <w:rPr>
          <w:rFonts w:ascii="Arial" w:hAnsi="Arial" w:cs="Arial"/>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31"/>
        <w:gridCol w:w="992"/>
      </w:tblGrid>
      <w:tr w:rsidR="00F96FD2" w:rsidRPr="00F96FD2" w14:paraId="50A8739D" w14:textId="77777777" w:rsidTr="00F96FD2">
        <w:tc>
          <w:tcPr>
            <w:tcW w:w="567" w:type="dxa"/>
            <w:shd w:val="clear" w:color="auto" w:fill="auto"/>
          </w:tcPr>
          <w:p w14:paraId="31E127FE"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1</w:t>
            </w:r>
          </w:p>
        </w:tc>
        <w:tc>
          <w:tcPr>
            <w:tcW w:w="8931" w:type="dxa"/>
            <w:shd w:val="clear" w:color="auto" w:fill="auto"/>
          </w:tcPr>
          <w:p w14:paraId="25C7FC77"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How many people require support and what assistance is required?</w:t>
            </w:r>
          </w:p>
        </w:tc>
        <w:tc>
          <w:tcPr>
            <w:tcW w:w="992" w:type="dxa"/>
            <w:shd w:val="clear" w:color="auto" w:fill="auto"/>
          </w:tcPr>
          <w:p w14:paraId="042D15C2"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53EAB543" w14:textId="77777777" w:rsidTr="00F96FD2">
        <w:tc>
          <w:tcPr>
            <w:tcW w:w="567" w:type="dxa"/>
            <w:shd w:val="clear" w:color="auto" w:fill="auto"/>
          </w:tcPr>
          <w:p w14:paraId="69683A74"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2a</w:t>
            </w:r>
          </w:p>
        </w:tc>
        <w:tc>
          <w:tcPr>
            <w:tcW w:w="8931" w:type="dxa"/>
            <w:shd w:val="clear" w:color="auto" w:fill="auto"/>
          </w:tcPr>
          <w:p w14:paraId="5E976DF9"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Does the requested support require recipients to be eligible for access to the public purse?</w:t>
            </w:r>
          </w:p>
        </w:tc>
        <w:tc>
          <w:tcPr>
            <w:tcW w:w="992" w:type="dxa"/>
            <w:shd w:val="clear" w:color="auto" w:fill="auto"/>
          </w:tcPr>
          <w:p w14:paraId="7262D0A1"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2AFED774" w14:textId="77777777" w:rsidTr="00F96FD2">
        <w:tc>
          <w:tcPr>
            <w:tcW w:w="567" w:type="dxa"/>
            <w:shd w:val="clear" w:color="auto" w:fill="auto"/>
          </w:tcPr>
          <w:p w14:paraId="6E38A015"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2b</w:t>
            </w:r>
          </w:p>
        </w:tc>
        <w:tc>
          <w:tcPr>
            <w:tcW w:w="8931" w:type="dxa"/>
            <w:shd w:val="clear" w:color="auto" w:fill="auto"/>
          </w:tcPr>
          <w:p w14:paraId="0D62302E"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If the victim doesn’t have recourse to public funds, what support can be provided?</w:t>
            </w:r>
          </w:p>
        </w:tc>
        <w:tc>
          <w:tcPr>
            <w:tcW w:w="992" w:type="dxa"/>
            <w:shd w:val="clear" w:color="auto" w:fill="auto"/>
          </w:tcPr>
          <w:p w14:paraId="0ADF1394"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75318338" w14:textId="77777777" w:rsidTr="00F96FD2">
        <w:tc>
          <w:tcPr>
            <w:tcW w:w="567" w:type="dxa"/>
            <w:shd w:val="clear" w:color="auto" w:fill="auto"/>
          </w:tcPr>
          <w:p w14:paraId="0D9C49F2"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3</w:t>
            </w:r>
          </w:p>
        </w:tc>
        <w:tc>
          <w:tcPr>
            <w:tcW w:w="8931" w:type="dxa"/>
            <w:shd w:val="clear" w:color="auto" w:fill="auto"/>
          </w:tcPr>
          <w:p w14:paraId="3FCD835C"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What timescale are Northumbria Police working to?</w:t>
            </w:r>
          </w:p>
        </w:tc>
        <w:tc>
          <w:tcPr>
            <w:tcW w:w="992" w:type="dxa"/>
            <w:shd w:val="clear" w:color="auto" w:fill="auto"/>
          </w:tcPr>
          <w:p w14:paraId="4A352DF9"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50B9A644" w14:textId="77777777" w:rsidTr="00F96FD2">
        <w:tc>
          <w:tcPr>
            <w:tcW w:w="567" w:type="dxa"/>
            <w:shd w:val="clear" w:color="auto" w:fill="auto"/>
          </w:tcPr>
          <w:p w14:paraId="0783EC6A"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3a</w:t>
            </w:r>
          </w:p>
        </w:tc>
        <w:tc>
          <w:tcPr>
            <w:tcW w:w="8931" w:type="dxa"/>
            <w:shd w:val="clear" w:color="auto" w:fill="auto"/>
          </w:tcPr>
          <w:p w14:paraId="6B1155BA"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Evidence of trafficking and/or exploitation has been discovered during unrelated Police activity and the victim(s) require immediate Social Care support – immediate support is required.</w:t>
            </w:r>
          </w:p>
        </w:tc>
        <w:tc>
          <w:tcPr>
            <w:tcW w:w="992" w:type="dxa"/>
            <w:shd w:val="clear" w:color="auto" w:fill="auto"/>
          </w:tcPr>
          <w:p w14:paraId="1312BBC1"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251D3173" w14:textId="77777777" w:rsidTr="00F96FD2">
        <w:tc>
          <w:tcPr>
            <w:tcW w:w="567" w:type="dxa"/>
            <w:shd w:val="clear" w:color="auto" w:fill="auto"/>
          </w:tcPr>
          <w:p w14:paraId="7D2C5FA8"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3b</w:t>
            </w:r>
          </w:p>
        </w:tc>
        <w:tc>
          <w:tcPr>
            <w:tcW w:w="8931" w:type="dxa"/>
            <w:shd w:val="clear" w:color="auto" w:fill="auto"/>
          </w:tcPr>
          <w:p w14:paraId="2A5EB1E2"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People have self-presented and require emergency housing and/or Social Care whilst investigations are ongoing – urgent support is needed, but people are in a place of safety.</w:t>
            </w:r>
          </w:p>
        </w:tc>
        <w:tc>
          <w:tcPr>
            <w:tcW w:w="992" w:type="dxa"/>
            <w:shd w:val="clear" w:color="auto" w:fill="auto"/>
          </w:tcPr>
          <w:p w14:paraId="0DDAFCB4"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79A38426" w14:textId="77777777" w:rsidTr="00F96FD2">
        <w:tc>
          <w:tcPr>
            <w:tcW w:w="567" w:type="dxa"/>
            <w:shd w:val="clear" w:color="auto" w:fill="auto"/>
          </w:tcPr>
          <w:p w14:paraId="6BFEDB1F"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3c</w:t>
            </w:r>
          </w:p>
        </w:tc>
        <w:tc>
          <w:tcPr>
            <w:tcW w:w="8931" w:type="dxa"/>
            <w:shd w:val="clear" w:color="auto" w:fill="auto"/>
          </w:tcPr>
          <w:p w14:paraId="2B292601"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People have self-</w:t>
            </w:r>
            <w:proofErr w:type="gramStart"/>
            <w:r w:rsidRPr="00F96FD2">
              <w:rPr>
                <w:rFonts w:ascii="Arial" w:hAnsi="Arial" w:cs="Arial"/>
                <w:sz w:val="24"/>
                <w:szCs w:val="24"/>
              </w:rPr>
              <w:t>presented</w:t>
            </w:r>
            <w:proofErr w:type="gramEnd"/>
            <w:r w:rsidRPr="00F96FD2">
              <w:rPr>
                <w:rFonts w:ascii="Arial" w:hAnsi="Arial" w:cs="Arial"/>
                <w:sz w:val="24"/>
                <w:szCs w:val="24"/>
              </w:rPr>
              <w:t xml:space="preserve"> and their condition requires immediate health interventions and subsequent Council support – support is need but people’s immediate needs are being met.</w:t>
            </w:r>
          </w:p>
        </w:tc>
        <w:tc>
          <w:tcPr>
            <w:tcW w:w="992" w:type="dxa"/>
            <w:shd w:val="clear" w:color="auto" w:fill="auto"/>
          </w:tcPr>
          <w:p w14:paraId="64A3C403"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27BAE9C3" w14:textId="77777777" w:rsidTr="00F96FD2">
        <w:tc>
          <w:tcPr>
            <w:tcW w:w="567" w:type="dxa"/>
            <w:shd w:val="clear" w:color="auto" w:fill="auto"/>
          </w:tcPr>
          <w:p w14:paraId="11119693"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3d</w:t>
            </w:r>
          </w:p>
        </w:tc>
        <w:tc>
          <w:tcPr>
            <w:tcW w:w="8931" w:type="dxa"/>
            <w:shd w:val="clear" w:color="auto" w:fill="auto"/>
          </w:tcPr>
          <w:p w14:paraId="6ACA471D"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An urgent Police strike is expected to take place within the next few hours – planned support is needed for potentially large numbers of people about whom little is known.</w:t>
            </w:r>
          </w:p>
        </w:tc>
        <w:tc>
          <w:tcPr>
            <w:tcW w:w="992" w:type="dxa"/>
            <w:shd w:val="clear" w:color="auto" w:fill="auto"/>
          </w:tcPr>
          <w:p w14:paraId="6D1708D6"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1D6153C5" w14:textId="77777777" w:rsidTr="00F96FD2">
        <w:tc>
          <w:tcPr>
            <w:tcW w:w="567" w:type="dxa"/>
            <w:shd w:val="clear" w:color="auto" w:fill="auto"/>
          </w:tcPr>
          <w:p w14:paraId="48A6A698"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3e</w:t>
            </w:r>
          </w:p>
        </w:tc>
        <w:tc>
          <w:tcPr>
            <w:tcW w:w="8931" w:type="dxa"/>
            <w:shd w:val="clear" w:color="auto" w:fill="auto"/>
          </w:tcPr>
          <w:p w14:paraId="3C51FD5F"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A planned Police strike is expected to take place within the next few days – planned support is needed for potentially large numbers of people about whom some is known.</w:t>
            </w:r>
          </w:p>
        </w:tc>
        <w:tc>
          <w:tcPr>
            <w:tcW w:w="992" w:type="dxa"/>
            <w:shd w:val="clear" w:color="auto" w:fill="auto"/>
          </w:tcPr>
          <w:p w14:paraId="3071EB6C"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04A06EF4" w14:textId="77777777" w:rsidTr="00F96FD2">
        <w:tc>
          <w:tcPr>
            <w:tcW w:w="567" w:type="dxa"/>
            <w:shd w:val="clear" w:color="auto" w:fill="auto"/>
          </w:tcPr>
          <w:p w14:paraId="39D7759F"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3f</w:t>
            </w:r>
          </w:p>
        </w:tc>
        <w:tc>
          <w:tcPr>
            <w:tcW w:w="8931" w:type="dxa"/>
            <w:shd w:val="clear" w:color="auto" w:fill="auto"/>
          </w:tcPr>
          <w:p w14:paraId="19C8326D"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For each service involved in the delivery of the requested actions consider the following questions:</w:t>
            </w:r>
          </w:p>
          <w:p w14:paraId="30433506"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Can the support be provided with currently deployed resources?</w:t>
            </w:r>
            <w:r>
              <w:rPr>
                <w:rFonts w:ascii="Arial" w:hAnsi="Arial" w:cs="Arial"/>
                <w:sz w:val="24"/>
                <w:szCs w:val="24"/>
              </w:rPr>
              <w:t xml:space="preserve">  </w:t>
            </w:r>
            <w:r w:rsidRPr="00F96FD2">
              <w:rPr>
                <w:rFonts w:ascii="Arial" w:hAnsi="Arial" w:cs="Arial"/>
                <w:sz w:val="24"/>
                <w:szCs w:val="24"/>
              </w:rPr>
              <w:t>If not:</w:t>
            </w:r>
          </w:p>
        </w:tc>
        <w:tc>
          <w:tcPr>
            <w:tcW w:w="992" w:type="dxa"/>
            <w:shd w:val="clear" w:color="auto" w:fill="auto"/>
          </w:tcPr>
          <w:p w14:paraId="1D55EE37"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28DCF91E" w14:textId="77777777" w:rsidTr="00F96FD2">
        <w:tc>
          <w:tcPr>
            <w:tcW w:w="567" w:type="dxa"/>
            <w:shd w:val="clear" w:color="auto" w:fill="auto"/>
          </w:tcPr>
          <w:p w14:paraId="19CD383F"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3fa</w:t>
            </w:r>
          </w:p>
        </w:tc>
        <w:tc>
          <w:tcPr>
            <w:tcW w:w="8931" w:type="dxa"/>
            <w:shd w:val="clear" w:color="auto" w:fill="auto"/>
          </w:tcPr>
          <w:p w14:paraId="70F385CD" w14:textId="77777777" w:rsidR="00F96FD2" w:rsidRPr="00F96FD2" w:rsidRDefault="00F96FD2" w:rsidP="00F96FD2">
            <w:pPr>
              <w:numPr>
                <w:ilvl w:val="0"/>
                <w:numId w:val="24"/>
              </w:numPr>
              <w:spacing w:after="0" w:line="240" w:lineRule="auto"/>
              <w:ind w:left="176" w:right="176" w:hanging="176"/>
              <w:jc w:val="both"/>
              <w:rPr>
                <w:rFonts w:ascii="Arial" w:hAnsi="Arial" w:cs="Arial"/>
                <w:sz w:val="24"/>
                <w:szCs w:val="24"/>
              </w:rPr>
            </w:pPr>
            <w:r w:rsidRPr="00F96FD2">
              <w:rPr>
                <w:rFonts w:ascii="Arial" w:hAnsi="Arial" w:cs="Arial"/>
                <w:sz w:val="24"/>
                <w:szCs w:val="24"/>
              </w:rPr>
              <w:t>Where can additional resources be found?</w:t>
            </w:r>
          </w:p>
        </w:tc>
        <w:tc>
          <w:tcPr>
            <w:tcW w:w="992" w:type="dxa"/>
            <w:shd w:val="clear" w:color="auto" w:fill="auto"/>
          </w:tcPr>
          <w:p w14:paraId="4960FD29"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552D50CA" w14:textId="77777777" w:rsidTr="00F96FD2">
        <w:tc>
          <w:tcPr>
            <w:tcW w:w="567" w:type="dxa"/>
            <w:shd w:val="clear" w:color="auto" w:fill="auto"/>
          </w:tcPr>
          <w:p w14:paraId="404DCAF7"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3fb</w:t>
            </w:r>
          </w:p>
        </w:tc>
        <w:tc>
          <w:tcPr>
            <w:tcW w:w="8931" w:type="dxa"/>
            <w:shd w:val="clear" w:color="auto" w:fill="auto"/>
          </w:tcPr>
          <w:p w14:paraId="0370421F" w14:textId="77777777" w:rsidR="00F96FD2" w:rsidRPr="00F96FD2" w:rsidRDefault="00F96FD2" w:rsidP="00F96FD2">
            <w:pPr>
              <w:numPr>
                <w:ilvl w:val="0"/>
                <w:numId w:val="24"/>
              </w:numPr>
              <w:spacing w:after="0" w:line="240" w:lineRule="auto"/>
              <w:ind w:left="176" w:right="176" w:hanging="176"/>
              <w:jc w:val="both"/>
              <w:rPr>
                <w:rFonts w:ascii="Arial" w:hAnsi="Arial" w:cs="Arial"/>
                <w:sz w:val="24"/>
                <w:szCs w:val="24"/>
              </w:rPr>
            </w:pPr>
            <w:r w:rsidRPr="00F96FD2">
              <w:rPr>
                <w:rFonts w:ascii="Arial" w:hAnsi="Arial" w:cs="Arial"/>
                <w:sz w:val="24"/>
                <w:szCs w:val="24"/>
              </w:rPr>
              <w:t>Who needs to agree to the re-allocation or procurement or additional resource?</w:t>
            </w:r>
          </w:p>
        </w:tc>
        <w:tc>
          <w:tcPr>
            <w:tcW w:w="992" w:type="dxa"/>
            <w:shd w:val="clear" w:color="auto" w:fill="auto"/>
          </w:tcPr>
          <w:p w14:paraId="04A55151"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6D0B62C1" w14:textId="77777777" w:rsidTr="00F96FD2">
        <w:tc>
          <w:tcPr>
            <w:tcW w:w="567" w:type="dxa"/>
            <w:shd w:val="clear" w:color="auto" w:fill="auto"/>
          </w:tcPr>
          <w:p w14:paraId="46813058"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3fc</w:t>
            </w:r>
          </w:p>
        </w:tc>
        <w:tc>
          <w:tcPr>
            <w:tcW w:w="8931" w:type="dxa"/>
            <w:shd w:val="clear" w:color="auto" w:fill="auto"/>
          </w:tcPr>
          <w:p w14:paraId="65288D70" w14:textId="77777777" w:rsidR="00F96FD2" w:rsidRPr="00F96FD2" w:rsidRDefault="00F96FD2" w:rsidP="00F96FD2">
            <w:pPr>
              <w:numPr>
                <w:ilvl w:val="0"/>
                <w:numId w:val="24"/>
              </w:numPr>
              <w:spacing w:after="0" w:line="240" w:lineRule="auto"/>
              <w:ind w:left="176" w:right="176" w:hanging="176"/>
              <w:jc w:val="both"/>
              <w:rPr>
                <w:rFonts w:ascii="Arial" w:hAnsi="Arial" w:cs="Arial"/>
                <w:sz w:val="24"/>
                <w:szCs w:val="24"/>
              </w:rPr>
            </w:pPr>
            <w:r w:rsidRPr="00F96FD2">
              <w:rPr>
                <w:rFonts w:ascii="Arial" w:hAnsi="Arial" w:cs="Arial"/>
                <w:sz w:val="24"/>
                <w:szCs w:val="24"/>
              </w:rPr>
              <w:t>How long would it take for the resources to be made available?</w:t>
            </w:r>
          </w:p>
        </w:tc>
        <w:tc>
          <w:tcPr>
            <w:tcW w:w="992" w:type="dxa"/>
            <w:shd w:val="clear" w:color="auto" w:fill="auto"/>
          </w:tcPr>
          <w:p w14:paraId="5FC6E9FC"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001399B7" w14:textId="77777777" w:rsidTr="00F96FD2">
        <w:tc>
          <w:tcPr>
            <w:tcW w:w="567" w:type="dxa"/>
            <w:shd w:val="clear" w:color="auto" w:fill="auto"/>
          </w:tcPr>
          <w:p w14:paraId="68D869C4"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4a</w:t>
            </w:r>
          </w:p>
        </w:tc>
        <w:tc>
          <w:tcPr>
            <w:tcW w:w="8931" w:type="dxa"/>
            <w:shd w:val="clear" w:color="auto" w:fill="auto"/>
          </w:tcPr>
          <w:p w14:paraId="515E7485"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What could be the impact on business as usual be if the requested level of support was provided?</w:t>
            </w:r>
          </w:p>
        </w:tc>
        <w:tc>
          <w:tcPr>
            <w:tcW w:w="992" w:type="dxa"/>
            <w:shd w:val="clear" w:color="auto" w:fill="auto"/>
          </w:tcPr>
          <w:p w14:paraId="2FA8F6DF"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28873617" w14:textId="77777777" w:rsidTr="00F96FD2">
        <w:tc>
          <w:tcPr>
            <w:tcW w:w="567" w:type="dxa"/>
            <w:shd w:val="clear" w:color="auto" w:fill="auto"/>
          </w:tcPr>
          <w:p w14:paraId="0AFCA6A6"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4b</w:t>
            </w:r>
          </w:p>
        </w:tc>
        <w:tc>
          <w:tcPr>
            <w:tcW w:w="8931" w:type="dxa"/>
            <w:shd w:val="clear" w:color="auto" w:fill="auto"/>
          </w:tcPr>
          <w:p w14:paraId="1991E562"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If the impact is significant, consider whether existing continuity arrangements provide appropriate resources to maintain agreed service levels.</w:t>
            </w:r>
          </w:p>
        </w:tc>
        <w:tc>
          <w:tcPr>
            <w:tcW w:w="992" w:type="dxa"/>
            <w:shd w:val="clear" w:color="auto" w:fill="auto"/>
          </w:tcPr>
          <w:p w14:paraId="0D198EC8"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228C236B" w14:textId="77777777" w:rsidTr="00F96FD2">
        <w:tc>
          <w:tcPr>
            <w:tcW w:w="567" w:type="dxa"/>
            <w:vMerge w:val="restart"/>
            <w:shd w:val="clear" w:color="auto" w:fill="auto"/>
          </w:tcPr>
          <w:p w14:paraId="6632D0CF"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4b</w:t>
            </w:r>
          </w:p>
        </w:tc>
        <w:tc>
          <w:tcPr>
            <w:tcW w:w="8931" w:type="dxa"/>
            <w:shd w:val="clear" w:color="auto" w:fill="auto"/>
          </w:tcPr>
          <w:p w14:paraId="468195A0"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Identify who can sign off the:</w:t>
            </w:r>
          </w:p>
        </w:tc>
        <w:tc>
          <w:tcPr>
            <w:tcW w:w="992" w:type="dxa"/>
            <w:shd w:val="clear" w:color="auto" w:fill="auto"/>
          </w:tcPr>
          <w:p w14:paraId="745601B3"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7BA54F95" w14:textId="77777777" w:rsidTr="00F96FD2">
        <w:tc>
          <w:tcPr>
            <w:tcW w:w="567" w:type="dxa"/>
            <w:vMerge/>
            <w:shd w:val="clear" w:color="auto" w:fill="auto"/>
          </w:tcPr>
          <w:p w14:paraId="75378F38" w14:textId="77777777" w:rsidR="00F96FD2" w:rsidRPr="00F96FD2" w:rsidRDefault="00F96FD2" w:rsidP="00F96FD2">
            <w:pPr>
              <w:spacing w:after="0" w:line="240" w:lineRule="auto"/>
              <w:ind w:right="-613"/>
              <w:jc w:val="both"/>
              <w:rPr>
                <w:rFonts w:ascii="Arial" w:hAnsi="Arial" w:cs="Arial"/>
                <w:sz w:val="24"/>
                <w:szCs w:val="24"/>
              </w:rPr>
            </w:pPr>
          </w:p>
        </w:tc>
        <w:tc>
          <w:tcPr>
            <w:tcW w:w="8931" w:type="dxa"/>
            <w:shd w:val="clear" w:color="auto" w:fill="auto"/>
          </w:tcPr>
          <w:p w14:paraId="6F7E3EE4"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Acceptance of a time limited reduction of Council services in line with agreed continuity or surge plans</w:t>
            </w:r>
          </w:p>
        </w:tc>
        <w:tc>
          <w:tcPr>
            <w:tcW w:w="992" w:type="dxa"/>
            <w:shd w:val="clear" w:color="auto" w:fill="auto"/>
          </w:tcPr>
          <w:p w14:paraId="593FB23A"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08569311" w14:textId="77777777" w:rsidTr="00F96FD2">
        <w:tc>
          <w:tcPr>
            <w:tcW w:w="567" w:type="dxa"/>
            <w:vMerge/>
            <w:shd w:val="clear" w:color="auto" w:fill="auto"/>
          </w:tcPr>
          <w:p w14:paraId="0FEAF248" w14:textId="77777777" w:rsidR="00F96FD2" w:rsidRPr="00F96FD2" w:rsidRDefault="00F96FD2" w:rsidP="00F96FD2">
            <w:pPr>
              <w:spacing w:after="0" w:line="240" w:lineRule="auto"/>
              <w:ind w:right="-613"/>
              <w:jc w:val="both"/>
              <w:rPr>
                <w:rFonts w:ascii="Arial" w:hAnsi="Arial" w:cs="Arial"/>
                <w:sz w:val="24"/>
                <w:szCs w:val="24"/>
              </w:rPr>
            </w:pPr>
          </w:p>
        </w:tc>
        <w:tc>
          <w:tcPr>
            <w:tcW w:w="8931" w:type="dxa"/>
            <w:shd w:val="clear" w:color="auto" w:fill="auto"/>
          </w:tcPr>
          <w:p w14:paraId="435D5E0B"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Offer of reduced support that would not compromise our statutory obligations</w:t>
            </w:r>
          </w:p>
        </w:tc>
        <w:tc>
          <w:tcPr>
            <w:tcW w:w="992" w:type="dxa"/>
            <w:shd w:val="clear" w:color="auto" w:fill="auto"/>
          </w:tcPr>
          <w:p w14:paraId="6FED9413"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0C3C0380" w14:textId="77777777" w:rsidTr="00F96FD2">
        <w:tc>
          <w:tcPr>
            <w:tcW w:w="567" w:type="dxa"/>
            <w:vMerge/>
            <w:shd w:val="clear" w:color="auto" w:fill="auto"/>
          </w:tcPr>
          <w:p w14:paraId="7C54B7E2" w14:textId="77777777" w:rsidR="00F96FD2" w:rsidRPr="00F96FD2" w:rsidRDefault="00F96FD2" w:rsidP="00F96FD2">
            <w:pPr>
              <w:spacing w:after="0" w:line="240" w:lineRule="auto"/>
              <w:ind w:right="-613"/>
              <w:jc w:val="both"/>
              <w:rPr>
                <w:rFonts w:ascii="Arial" w:hAnsi="Arial" w:cs="Arial"/>
                <w:sz w:val="24"/>
                <w:szCs w:val="24"/>
              </w:rPr>
            </w:pPr>
          </w:p>
        </w:tc>
        <w:tc>
          <w:tcPr>
            <w:tcW w:w="8931" w:type="dxa"/>
            <w:shd w:val="clear" w:color="auto" w:fill="auto"/>
          </w:tcPr>
          <w:p w14:paraId="591F4898"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Refusal of requested support to Northumbria Police</w:t>
            </w:r>
          </w:p>
        </w:tc>
        <w:tc>
          <w:tcPr>
            <w:tcW w:w="992" w:type="dxa"/>
            <w:shd w:val="clear" w:color="auto" w:fill="auto"/>
          </w:tcPr>
          <w:p w14:paraId="2030D3DA"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2EE4BE6C" w14:textId="77777777" w:rsidTr="00F96FD2">
        <w:tc>
          <w:tcPr>
            <w:tcW w:w="567" w:type="dxa"/>
            <w:shd w:val="clear" w:color="auto" w:fill="auto"/>
          </w:tcPr>
          <w:p w14:paraId="755F0CE7"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4c</w:t>
            </w:r>
          </w:p>
        </w:tc>
        <w:tc>
          <w:tcPr>
            <w:tcW w:w="8931" w:type="dxa"/>
            <w:shd w:val="clear" w:color="auto" w:fill="auto"/>
          </w:tcPr>
          <w:p w14:paraId="5A7EFE17"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Consider contacting the Emergency Response Team to declare an Emergency Situation if the support needed cannot be fulfilled by business as usual or a corporate response is required due to the size and nature of the request.</w:t>
            </w:r>
          </w:p>
        </w:tc>
        <w:tc>
          <w:tcPr>
            <w:tcW w:w="992" w:type="dxa"/>
            <w:shd w:val="clear" w:color="auto" w:fill="auto"/>
          </w:tcPr>
          <w:p w14:paraId="54E6A214" w14:textId="77777777" w:rsidR="00F96FD2" w:rsidRPr="00F96FD2" w:rsidRDefault="00F96FD2" w:rsidP="00F96FD2">
            <w:pPr>
              <w:spacing w:after="0" w:line="240" w:lineRule="auto"/>
              <w:ind w:right="-613"/>
              <w:jc w:val="both"/>
              <w:rPr>
                <w:rFonts w:ascii="Arial" w:hAnsi="Arial" w:cs="Arial"/>
                <w:sz w:val="24"/>
                <w:szCs w:val="24"/>
              </w:rPr>
            </w:pPr>
          </w:p>
        </w:tc>
      </w:tr>
      <w:tr w:rsidR="00F96FD2" w:rsidRPr="00F96FD2" w14:paraId="4ED96D75" w14:textId="77777777" w:rsidTr="00F96FD2">
        <w:tc>
          <w:tcPr>
            <w:tcW w:w="567" w:type="dxa"/>
            <w:shd w:val="clear" w:color="auto" w:fill="auto"/>
          </w:tcPr>
          <w:p w14:paraId="1869F0F4" w14:textId="77777777" w:rsidR="00F96FD2" w:rsidRP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5</w:t>
            </w:r>
          </w:p>
        </w:tc>
        <w:tc>
          <w:tcPr>
            <w:tcW w:w="8931" w:type="dxa"/>
            <w:shd w:val="clear" w:color="auto" w:fill="auto"/>
          </w:tcPr>
          <w:p w14:paraId="334D9190" w14:textId="77777777" w:rsidR="00F96FD2" w:rsidRPr="00F96FD2" w:rsidRDefault="00F96FD2" w:rsidP="00F96FD2">
            <w:pPr>
              <w:spacing w:after="0" w:line="240" w:lineRule="auto"/>
              <w:ind w:right="176"/>
              <w:jc w:val="both"/>
              <w:rPr>
                <w:rFonts w:ascii="Arial" w:hAnsi="Arial" w:cs="Arial"/>
                <w:sz w:val="24"/>
                <w:szCs w:val="24"/>
              </w:rPr>
            </w:pPr>
            <w:r w:rsidRPr="00F96FD2">
              <w:rPr>
                <w:rFonts w:ascii="Arial" w:hAnsi="Arial" w:cs="Arial"/>
                <w:sz w:val="24"/>
                <w:szCs w:val="24"/>
              </w:rPr>
              <w:t>If the impact is moderate discuss the potential for the incident to escalate with Northumbria Police and Service Managers and consider preparing to provide for increasing or prolonged support.</w:t>
            </w:r>
          </w:p>
        </w:tc>
        <w:tc>
          <w:tcPr>
            <w:tcW w:w="992" w:type="dxa"/>
            <w:shd w:val="clear" w:color="auto" w:fill="auto"/>
          </w:tcPr>
          <w:p w14:paraId="41D621BF" w14:textId="77777777" w:rsidR="00F96FD2" w:rsidRPr="00F96FD2" w:rsidRDefault="00F96FD2" w:rsidP="00F96FD2">
            <w:pPr>
              <w:spacing w:after="0" w:line="240" w:lineRule="auto"/>
              <w:ind w:right="-613"/>
              <w:jc w:val="both"/>
              <w:rPr>
                <w:rFonts w:ascii="Arial" w:hAnsi="Arial" w:cs="Arial"/>
                <w:sz w:val="24"/>
                <w:szCs w:val="24"/>
              </w:rPr>
            </w:pPr>
          </w:p>
        </w:tc>
      </w:tr>
    </w:tbl>
    <w:p w14:paraId="06490FE1" w14:textId="77777777" w:rsidR="002723AF" w:rsidRDefault="002723AF" w:rsidP="00F96FD2">
      <w:pPr>
        <w:spacing w:after="0" w:line="240" w:lineRule="auto"/>
        <w:ind w:right="-613"/>
        <w:jc w:val="both"/>
        <w:rPr>
          <w:rFonts w:ascii="Arial" w:eastAsia="Arial" w:hAnsi="Arial" w:cs="Arial"/>
          <w:b/>
          <w:bCs/>
          <w:color w:val="365F91" w:themeColor="accent1" w:themeShade="BF"/>
          <w:w w:val="90"/>
          <w:sz w:val="24"/>
          <w:szCs w:val="24"/>
        </w:rPr>
      </w:pPr>
    </w:p>
    <w:p w14:paraId="3BF2CD35" w14:textId="77777777" w:rsidR="002723AF" w:rsidRDefault="002723AF" w:rsidP="00F96FD2">
      <w:pPr>
        <w:spacing w:after="0" w:line="240" w:lineRule="auto"/>
        <w:ind w:right="-613"/>
        <w:jc w:val="both"/>
        <w:rPr>
          <w:rFonts w:ascii="Arial" w:eastAsia="Arial" w:hAnsi="Arial" w:cs="Arial"/>
          <w:b/>
          <w:bCs/>
          <w:color w:val="365F91" w:themeColor="accent1" w:themeShade="BF"/>
          <w:w w:val="90"/>
          <w:sz w:val="24"/>
          <w:szCs w:val="24"/>
        </w:rPr>
      </w:pPr>
    </w:p>
    <w:p w14:paraId="6DF37A84" w14:textId="77777777" w:rsidR="003E30CE" w:rsidRDefault="003E30CE" w:rsidP="002723AF">
      <w:pPr>
        <w:spacing w:after="0" w:line="240" w:lineRule="auto"/>
        <w:ind w:right="-613"/>
        <w:jc w:val="center"/>
        <w:rPr>
          <w:rFonts w:ascii="Arial" w:eastAsia="Arial" w:hAnsi="Arial" w:cs="Arial"/>
          <w:b/>
          <w:bCs/>
          <w:color w:val="365F91" w:themeColor="accent1" w:themeShade="BF"/>
          <w:w w:val="90"/>
          <w:sz w:val="24"/>
          <w:szCs w:val="24"/>
        </w:rPr>
      </w:pPr>
    </w:p>
    <w:p w14:paraId="6F8F11B4" w14:textId="77777777" w:rsidR="003E30CE" w:rsidRDefault="003E30CE" w:rsidP="002723AF">
      <w:pPr>
        <w:spacing w:after="0" w:line="240" w:lineRule="auto"/>
        <w:ind w:right="-613"/>
        <w:jc w:val="center"/>
        <w:rPr>
          <w:rFonts w:ascii="Arial" w:eastAsia="Arial" w:hAnsi="Arial" w:cs="Arial"/>
          <w:b/>
          <w:bCs/>
          <w:color w:val="365F91" w:themeColor="accent1" w:themeShade="BF"/>
          <w:w w:val="90"/>
          <w:sz w:val="24"/>
          <w:szCs w:val="24"/>
        </w:rPr>
      </w:pPr>
    </w:p>
    <w:p w14:paraId="6CB73302" w14:textId="30B01E81" w:rsidR="00F96FD2" w:rsidRDefault="00F96FD2" w:rsidP="002723AF">
      <w:pPr>
        <w:spacing w:after="0" w:line="240" w:lineRule="auto"/>
        <w:ind w:right="-613"/>
        <w:jc w:val="center"/>
        <w:rPr>
          <w:rFonts w:ascii="Arial" w:eastAsia="Arial" w:hAnsi="Arial" w:cs="Arial"/>
          <w:b/>
          <w:bCs/>
          <w:color w:val="365F91" w:themeColor="accent1" w:themeShade="BF"/>
          <w:w w:val="90"/>
          <w:sz w:val="24"/>
          <w:szCs w:val="24"/>
        </w:rPr>
      </w:pPr>
      <w:r>
        <w:rPr>
          <w:rFonts w:ascii="Arial" w:eastAsia="Arial" w:hAnsi="Arial" w:cs="Arial"/>
          <w:b/>
          <w:bCs/>
          <w:color w:val="365F91" w:themeColor="accent1" w:themeShade="BF"/>
          <w:w w:val="90"/>
          <w:sz w:val="24"/>
          <w:szCs w:val="24"/>
        </w:rPr>
        <w:lastRenderedPageBreak/>
        <w:t>PRE-PLANNED OPERATIONS</w:t>
      </w:r>
    </w:p>
    <w:p w14:paraId="4B2CBBE0" w14:textId="77777777" w:rsidR="00F96FD2" w:rsidRDefault="00F96FD2" w:rsidP="00F96FD2">
      <w:pPr>
        <w:spacing w:after="0" w:line="240" w:lineRule="auto"/>
        <w:ind w:right="-613"/>
        <w:jc w:val="both"/>
        <w:rPr>
          <w:rFonts w:ascii="Arial" w:eastAsia="Arial" w:hAnsi="Arial" w:cs="Arial"/>
          <w:b/>
          <w:bCs/>
          <w:color w:val="365F91" w:themeColor="accent1" w:themeShade="BF"/>
          <w:w w:val="90"/>
          <w:sz w:val="24"/>
          <w:szCs w:val="24"/>
        </w:rPr>
      </w:pPr>
    </w:p>
    <w:p w14:paraId="0E306CCD" w14:textId="77777777" w:rsidR="00F96FD2" w:rsidRDefault="00F96FD2" w:rsidP="00F96FD2">
      <w:pPr>
        <w:spacing w:after="0" w:line="240" w:lineRule="auto"/>
        <w:ind w:right="-613"/>
        <w:jc w:val="both"/>
        <w:rPr>
          <w:rFonts w:ascii="Arial" w:hAnsi="Arial" w:cs="Arial"/>
          <w:sz w:val="24"/>
          <w:szCs w:val="24"/>
        </w:rPr>
      </w:pPr>
      <w:r w:rsidRPr="00F96FD2">
        <w:rPr>
          <w:rFonts w:ascii="Arial" w:hAnsi="Arial" w:cs="Arial"/>
          <w:sz w:val="24"/>
          <w:szCs w:val="24"/>
        </w:rPr>
        <w:t>In the event of a pre-planned operation an addendum ‘Operational Response Plan’ will accompany this document which will provide specific details for that operation of:</w:t>
      </w:r>
    </w:p>
    <w:p w14:paraId="72CAA194" w14:textId="77777777" w:rsidR="00F96FD2" w:rsidRDefault="00F96FD2" w:rsidP="00F96FD2">
      <w:pPr>
        <w:spacing w:after="0" w:line="240" w:lineRule="auto"/>
        <w:ind w:right="-613"/>
        <w:jc w:val="both"/>
        <w:rPr>
          <w:rFonts w:ascii="Arial" w:hAnsi="Arial" w:cs="Arial"/>
          <w:sz w:val="24"/>
          <w:szCs w:val="24"/>
        </w:rPr>
      </w:pPr>
    </w:p>
    <w:p w14:paraId="62A591F1" w14:textId="77777777" w:rsidR="00F96FD2" w:rsidRPr="00F96FD2" w:rsidRDefault="00F96FD2" w:rsidP="00F96FD2">
      <w:pPr>
        <w:pStyle w:val="ListParagraph"/>
        <w:numPr>
          <w:ilvl w:val="0"/>
          <w:numId w:val="24"/>
        </w:numPr>
        <w:spacing w:after="0" w:line="240" w:lineRule="auto"/>
        <w:ind w:left="284" w:right="-613" w:hanging="284"/>
        <w:jc w:val="both"/>
        <w:rPr>
          <w:rFonts w:ascii="Arial" w:hAnsi="Arial" w:cs="Arial"/>
          <w:sz w:val="24"/>
          <w:szCs w:val="24"/>
        </w:rPr>
      </w:pPr>
      <w:r w:rsidRPr="00F96FD2">
        <w:rPr>
          <w:rFonts w:ascii="Arial" w:hAnsi="Arial" w:cs="Arial"/>
          <w:sz w:val="24"/>
          <w:szCs w:val="24"/>
        </w:rPr>
        <w:t>Operation Delivery Arrangements</w:t>
      </w:r>
    </w:p>
    <w:p w14:paraId="04DCA90A" w14:textId="77777777" w:rsidR="00F96FD2" w:rsidRPr="00F96FD2" w:rsidRDefault="00F96FD2" w:rsidP="00F96FD2">
      <w:pPr>
        <w:pStyle w:val="ListParagraph"/>
        <w:numPr>
          <w:ilvl w:val="0"/>
          <w:numId w:val="24"/>
        </w:numPr>
        <w:spacing w:after="0" w:line="240" w:lineRule="auto"/>
        <w:ind w:left="284" w:right="-613" w:hanging="284"/>
        <w:jc w:val="both"/>
        <w:rPr>
          <w:rFonts w:ascii="Arial" w:hAnsi="Arial" w:cs="Arial"/>
          <w:sz w:val="24"/>
          <w:szCs w:val="24"/>
        </w:rPr>
      </w:pPr>
      <w:r w:rsidRPr="00F96FD2">
        <w:rPr>
          <w:rFonts w:ascii="Arial" w:hAnsi="Arial" w:cs="Arial"/>
          <w:sz w:val="24"/>
          <w:szCs w:val="24"/>
        </w:rPr>
        <w:t xml:space="preserve">The Victim Reception Centre </w:t>
      </w:r>
      <w:r w:rsidR="00452DCD">
        <w:rPr>
          <w:rFonts w:ascii="Arial" w:hAnsi="Arial" w:cs="Arial"/>
          <w:sz w:val="24"/>
          <w:szCs w:val="24"/>
        </w:rPr>
        <w:t>(</w:t>
      </w:r>
      <w:r w:rsidRPr="00F96FD2">
        <w:rPr>
          <w:rFonts w:ascii="Arial" w:hAnsi="Arial" w:cs="Arial"/>
          <w:sz w:val="24"/>
          <w:szCs w:val="24"/>
        </w:rPr>
        <w:t>if required</w:t>
      </w:r>
      <w:r w:rsidR="00452DCD">
        <w:rPr>
          <w:rFonts w:ascii="Arial" w:hAnsi="Arial" w:cs="Arial"/>
          <w:sz w:val="24"/>
          <w:szCs w:val="24"/>
        </w:rPr>
        <w:t>)</w:t>
      </w:r>
    </w:p>
    <w:p w14:paraId="204D99FC" w14:textId="77777777" w:rsidR="00F96FD2" w:rsidRPr="00F96FD2" w:rsidRDefault="00F96FD2" w:rsidP="00F96FD2">
      <w:pPr>
        <w:pStyle w:val="ListParagraph"/>
        <w:numPr>
          <w:ilvl w:val="0"/>
          <w:numId w:val="24"/>
        </w:numPr>
        <w:spacing w:after="0" w:line="240" w:lineRule="auto"/>
        <w:ind w:left="284" w:right="-613" w:hanging="284"/>
        <w:jc w:val="both"/>
        <w:rPr>
          <w:rFonts w:ascii="Arial" w:hAnsi="Arial" w:cs="Arial"/>
          <w:sz w:val="24"/>
          <w:szCs w:val="24"/>
        </w:rPr>
      </w:pPr>
      <w:r w:rsidRPr="00F96FD2">
        <w:rPr>
          <w:rFonts w:ascii="Arial" w:hAnsi="Arial" w:cs="Arial"/>
          <w:sz w:val="24"/>
          <w:szCs w:val="24"/>
        </w:rPr>
        <w:t>Roles and Responsibilities of Multi-Agency Partner Organisation within that operation</w:t>
      </w:r>
    </w:p>
    <w:p w14:paraId="5C19189C" w14:textId="77777777" w:rsidR="00F96FD2" w:rsidRPr="00F96FD2" w:rsidRDefault="00F96FD2" w:rsidP="00F96FD2">
      <w:pPr>
        <w:pStyle w:val="ListParagraph"/>
        <w:numPr>
          <w:ilvl w:val="0"/>
          <w:numId w:val="24"/>
        </w:numPr>
        <w:spacing w:after="0" w:line="240" w:lineRule="auto"/>
        <w:ind w:left="284" w:right="-613" w:hanging="284"/>
        <w:jc w:val="both"/>
        <w:rPr>
          <w:rFonts w:ascii="Arial" w:hAnsi="Arial" w:cs="Arial"/>
          <w:sz w:val="24"/>
          <w:szCs w:val="24"/>
        </w:rPr>
      </w:pPr>
      <w:r w:rsidRPr="00F96FD2">
        <w:rPr>
          <w:rFonts w:ascii="Arial" w:hAnsi="Arial" w:cs="Arial"/>
          <w:sz w:val="24"/>
          <w:szCs w:val="24"/>
        </w:rPr>
        <w:t>Command and Control Structure</w:t>
      </w:r>
    </w:p>
    <w:p w14:paraId="49D1FE20" w14:textId="77777777" w:rsidR="00F96FD2" w:rsidRPr="00F96FD2" w:rsidRDefault="00F96FD2" w:rsidP="00F96FD2">
      <w:pPr>
        <w:pStyle w:val="ListParagraph"/>
        <w:numPr>
          <w:ilvl w:val="0"/>
          <w:numId w:val="24"/>
        </w:numPr>
        <w:spacing w:after="0" w:line="240" w:lineRule="auto"/>
        <w:ind w:left="284" w:right="-613" w:hanging="284"/>
        <w:jc w:val="both"/>
        <w:rPr>
          <w:rFonts w:ascii="Arial" w:hAnsi="Arial" w:cs="Arial"/>
          <w:sz w:val="24"/>
          <w:szCs w:val="24"/>
        </w:rPr>
      </w:pPr>
      <w:r w:rsidRPr="00F96FD2">
        <w:rPr>
          <w:rFonts w:ascii="Arial" w:hAnsi="Arial" w:cs="Arial"/>
          <w:sz w:val="24"/>
          <w:szCs w:val="24"/>
        </w:rPr>
        <w:t>Communications, Engagement and Community Tensions</w:t>
      </w:r>
    </w:p>
    <w:p w14:paraId="180EE938" w14:textId="77777777" w:rsidR="00F96FD2" w:rsidRPr="00F96FD2" w:rsidRDefault="00F96FD2" w:rsidP="00F96FD2">
      <w:pPr>
        <w:pStyle w:val="ListParagraph"/>
        <w:numPr>
          <w:ilvl w:val="0"/>
          <w:numId w:val="24"/>
        </w:numPr>
        <w:spacing w:after="0" w:line="240" w:lineRule="auto"/>
        <w:ind w:left="284" w:right="-613" w:hanging="284"/>
        <w:jc w:val="both"/>
        <w:rPr>
          <w:rFonts w:ascii="Arial" w:hAnsi="Arial" w:cs="Arial"/>
          <w:sz w:val="24"/>
          <w:szCs w:val="24"/>
        </w:rPr>
      </w:pPr>
      <w:r w:rsidRPr="00F96FD2">
        <w:rPr>
          <w:rFonts w:ascii="Arial" w:hAnsi="Arial" w:cs="Arial"/>
          <w:sz w:val="24"/>
          <w:szCs w:val="24"/>
        </w:rPr>
        <w:t xml:space="preserve">Key Contacts </w:t>
      </w:r>
      <w:r w:rsidR="00452DCD">
        <w:rPr>
          <w:rFonts w:ascii="Arial" w:hAnsi="Arial" w:cs="Arial"/>
          <w:sz w:val="24"/>
          <w:szCs w:val="24"/>
        </w:rPr>
        <w:t>(</w:t>
      </w:r>
      <w:r w:rsidRPr="00F96FD2">
        <w:rPr>
          <w:rFonts w:ascii="Arial" w:hAnsi="Arial" w:cs="Arial"/>
          <w:sz w:val="24"/>
          <w:szCs w:val="24"/>
        </w:rPr>
        <w:t>with named individuals and points of contact</w:t>
      </w:r>
      <w:r w:rsidR="00452DCD">
        <w:rPr>
          <w:rFonts w:ascii="Arial" w:hAnsi="Arial" w:cs="Arial"/>
          <w:sz w:val="24"/>
          <w:szCs w:val="24"/>
        </w:rPr>
        <w:t>)</w:t>
      </w:r>
    </w:p>
    <w:p w14:paraId="0F15C9C9" w14:textId="77777777" w:rsidR="00F96FD2" w:rsidRPr="00F96FD2" w:rsidRDefault="00F96FD2" w:rsidP="00F96FD2">
      <w:pPr>
        <w:pStyle w:val="ListParagraph"/>
        <w:numPr>
          <w:ilvl w:val="0"/>
          <w:numId w:val="24"/>
        </w:numPr>
        <w:spacing w:after="0" w:line="240" w:lineRule="auto"/>
        <w:ind w:left="284" w:right="-613" w:hanging="284"/>
        <w:jc w:val="both"/>
        <w:rPr>
          <w:rFonts w:ascii="Arial" w:hAnsi="Arial" w:cs="Arial"/>
          <w:sz w:val="24"/>
          <w:szCs w:val="24"/>
        </w:rPr>
      </w:pPr>
      <w:r w:rsidRPr="00F96FD2">
        <w:rPr>
          <w:rFonts w:ascii="Arial" w:hAnsi="Arial" w:cs="Arial"/>
          <w:sz w:val="24"/>
          <w:szCs w:val="24"/>
        </w:rPr>
        <w:t>Strike Information</w:t>
      </w:r>
    </w:p>
    <w:p w14:paraId="51EADF96" w14:textId="77777777" w:rsidR="00F96FD2" w:rsidRDefault="00F96FD2" w:rsidP="00F96FD2">
      <w:pPr>
        <w:spacing w:after="0" w:line="240" w:lineRule="auto"/>
        <w:ind w:right="-613"/>
        <w:jc w:val="both"/>
        <w:rPr>
          <w:rFonts w:ascii="Arial" w:hAnsi="Arial" w:cs="Arial"/>
          <w:sz w:val="24"/>
          <w:szCs w:val="24"/>
        </w:rPr>
      </w:pPr>
    </w:p>
    <w:p w14:paraId="3A9066D8" w14:textId="77777777" w:rsidR="009E53C6" w:rsidRDefault="009E53C6">
      <w:pPr>
        <w:rPr>
          <w:rFonts w:ascii="Arial" w:hAnsi="Arial" w:cs="Arial"/>
          <w:sz w:val="24"/>
          <w:szCs w:val="24"/>
        </w:rPr>
      </w:pPr>
      <w:r>
        <w:rPr>
          <w:rFonts w:ascii="Arial" w:hAnsi="Arial" w:cs="Arial"/>
          <w:sz w:val="24"/>
          <w:szCs w:val="24"/>
        </w:rPr>
        <w:br w:type="page"/>
      </w:r>
    </w:p>
    <w:p w14:paraId="50C62EC8" w14:textId="77777777" w:rsidR="009E53C6" w:rsidRDefault="009E53C6" w:rsidP="00F96FD2">
      <w:pPr>
        <w:spacing w:after="0" w:line="240" w:lineRule="auto"/>
        <w:ind w:right="-613"/>
        <w:jc w:val="both"/>
        <w:rPr>
          <w:rFonts w:ascii="Arial" w:hAnsi="Arial" w:cs="Arial"/>
          <w:sz w:val="24"/>
          <w:szCs w:val="24"/>
        </w:rPr>
        <w:sectPr w:rsidR="009E53C6" w:rsidSect="009878B7">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p>
    <w:p w14:paraId="5DFD7EFA" w14:textId="77777777" w:rsidR="009E53C6" w:rsidRDefault="00452DCD" w:rsidP="009E53C6">
      <w:pPr>
        <w:spacing w:after="0" w:line="240" w:lineRule="auto"/>
        <w:ind w:right="-613"/>
        <w:jc w:val="both"/>
        <w:rPr>
          <w:rFonts w:ascii="Arial" w:eastAsia="Arial" w:hAnsi="Arial" w:cs="Arial"/>
          <w:b/>
          <w:bCs/>
          <w:color w:val="365F91" w:themeColor="accent1" w:themeShade="BF"/>
          <w:w w:val="90"/>
          <w:sz w:val="24"/>
          <w:szCs w:val="24"/>
        </w:rPr>
      </w:pPr>
      <w:r>
        <w:rPr>
          <w:rFonts w:ascii="Arial" w:eastAsia="Arial" w:hAnsi="Arial" w:cs="Arial"/>
          <w:b/>
          <w:bCs/>
          <w:color w:val="365F91" w:themeColor="accent1" w:themeShade="BF"/>
          <w:w w:val="90"/>
          <w:sz w:val="24"/>
          <w:szCs w:val="24"/>
        </w:rPr>
        <w:lastRenderedPageBreak/>
        <w:t>ESCALATION PROCESS</w:t>
      </w:r>
    </w:p>
    <w:p w14:paraId="60FD323B" w14:textId="77777777" w:rsidR="009E53C6" w:rsidRDefault="009E53C6" w:rsidP="00F96FD2">
      <w:pPr>
        <w:spacing w:after="0" w:line="240" w:lineRule="auto"/>
        <w:ind w:right="-613"/>
        <w:jc w:val="both"/>
        <w:rPr>
          <w:rFonts w:ascii="Arial" w:hAnsi="Arial" w:cs="Arial"/>
          <w:sz w:val="24"/>
          <w:szCs w:val="24"/>
        </w:rPr>
      </w:pPr>
      <w:r>
        <w:rPr>
          <w:rFonts w:ascii="Arial" w:hAnsi="Arial" w:cs="Arial"/>
          <w:sz w:val="24"/>
          <w:szCs w:val="24"/>
        </w:rPr>
        <w:t xml:space="preserve">This diagram shows the Council’s modern slavery and trafficking response from business as usual to a major incident response.  </w:t>
      </w:r>
      <w:r w:rsidRPr="009E53C6">
        <w:rPr>
          <w:rFonts w:ascii="Arial" w:hAnsi="Arial" w:cs="Arial"/>
          <w:sz w:val="24"/>
          <w:szCs w:val="24"/>
          <w:u w:val="single"/>
        </w:rPr>
        <w:t>It does not apply to pre-planned multi-agency operations</w:t>
      </w:r>
      <w:r>
        <w:rPr>
          <w:rFonts w:ascii="Arial" w:hAnsi="Arial" w:cs="Arial"/>
          <w:sz w:val="24"/>
          <w:szCs w:val="24"/>
        </w:rPr>
        <w:t>.</w:t>
      </w:r>
    </w:p>
    <w:p w14:paraId="6C7CF379" w14:textId="77777777" w:rsidR="00F96FD2" w:rsidRDefault="009E53C6" w:rsidP="00F96FD2">
      <w:pPr>
        <w:spacing w:after="0" w:line="240" w:lineRule="auto"/>
        <w:ind w:right="-613"/>
        <w:jc w:val="both"/>
        <w:rPr>
          <w:rFonts w:ascii="Arial" w:eastAsia="Arial" w:hAnsi="Arial" w:cs="Arial"/>
          <w:bCs/>
          <w:w w:val="90"/>
          <w:sz w:val="24"/>
          <w:szCs w:val="24"/>
        </w:rPr>
      </w:pPr>
      <w:r w:rsidRPr="009E53C6">
        <w:rPr>
          <w:rFonts w:ascii="Calibri" w:eastAsia="Calibri" w:hAnsi="Calibri" w:cs="Times New Roman"/>
          <w:noProof/>
          <w:lang w:eastAsia="en-GB"/>
        </w:rPr>
        <mc:AlternateContent>
          <mc:Choice Requires="wpg">
            <w:drawing>
              <wp:anchor distT="0" distB="0" distL="114300" distR="114300" simplePos="0" relativeHeight="251665408" behindDoc="0" locked="0" layoutInCell="1" allowOverlap="1" wp14:anchorId="06702EB9" wp14:editId="18BD296E">
                <wp:simplePos x="0" y="0"/>
                <wp:positionH relativeFrom="column">
                  <wp:posOffset>-508000</wp:posOffset>
                </wp:positionH>
                <wp:positionV relativeFrom="paragraph">
                  <wp:posOffset>321945</wp:posOffset>
                </wp:positionV>
                <wp:extent cx="9954260" cy="4719320"/>
                <wp:effectExtent l="0" t="0" r="27940" b="241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54260" cy="4719320"/>
                          <a:chOff x="0" y="0"/>
                          <a:chExt cx="9954260" cy="4719320"/>
                        </a:xfrm>
                      </wpg:grpSpPr>
                      <wps:wsp>
                        <wps:cNvPr id="5" name="Rounded Rectangle 1"/>
                        <wps:cNvSpPr/>
                        <wps:spPr>
                          <a:xfrm>
                            <a:off x="121920" y="30480"/>
                            <a:ext cx="2065020" cy="922020"/>
                          </a:xfrm>
                          <a:prstGeom prst="roundRect">
                            <a:avLst/>
                          </a:prstGeom>
                          <a:solidFill>
                            <a:srgbClr val="4F81BD"/>
                          </a:solidFill>
                          <a:ln w="25400" cap="flat" cmpd="sng" algn="ctr">
                            <a:solidFill>
                              <a:srgbClr val="4F81BD">
                                <a:shade val="50000"/>
                              </a:srgbClr>
                            </a:solidFill>
                            <a:prstDash val="solid"/>
                          </a:ln>
                          <a:effectLst/>
                        </wps:spPr>
                        <wps:txbx>
                          <w:txbxContent>
                            <w:p w14:paraId="4D13FE2E" w14:textId="77777777" w:rsidR="003C149E" w:rsidRDefault="003C149E" w:rsidP="009E53C6">
                              <w:pPr>
                                <w:spacing w:after="0" w:line="240" w:lineRule="auto"/>
                                <w:jc w:val="center"/>
                              </w:pPr>
                              <w:r>
                                <w:t>0 The Council will respond using business as usual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2661920" y="30480"/>
                            <a:ext cx="1623060" cy="822960"/>
                          </a:xfrm>
                          <a:prstGeom prst="roundRect">
                            <a:avLst/>
                          </a:prstGeom>
                          <a:solidFill>
                            <a:srgbClr val="4F81BD"/>
                          </a:solidFill>
                          <a:ln w="25400" cap="flat" cmpd="sng" algn="ctr">
                            <a:solidFill>
                              <a:srgbClr val="4F81BD">
                                <a:shade val="50000"/>
                              </a:srgbClr>
                            </a:solidFill>
                            <a:prstDash val="solid"/>
                          </a:ln>
                          <a:effectLst/>
                        </wps:spPr>
                        <wps:txbx>
                          <w:txbxContent>
                            <w:p w14:paraId="2B4F8927" w14:textId="77777777" w:rsidR="003C149E" w:rsidRDefault="003C149E" w:rsidP="009E53C6">
                              <w:pPr>
                                <w:spacing w:after="0" w:line="240" w:lineRule="auto"/>
                                <w:jc w:val="center"/>
                              </w:pPr>
                              <w:r>
                                <w:t>Disruption has little impact across Council functions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4541520" y="30480"/>
                            <a:ext cx="1615440" cy="822960"/>
                          </a:xfrm>
                          <a:prstGeom prst="roundRect">
                            <a:avLst/>
                          </a:prstGeom>
                          <a:solidFill>
                            <a:srgbClr val="4F81BD"/>
                          </a:solidFill>
                          <a:ln w="25400" cap="flat" cmpd="sng" algn="ctr">
                            <a:solidFill>
                              <a:srgbClr val="4F81BD">
                                <a:shade val="50000"/>
                              </a:srgbClr>
                            </a:solidFill>
                            <a:prstDash val="solid"/>
                          </a:ln>
                          <a:effectLst/>
                        </wps:spPr>
                        <wps:txbx>
                          <w:txbxContent>
                            <w:p w14:paraId="23B988FE" w14:textId="77777777" w:rsidR="003C149E" w:rsidRDefault="003C149E" w:rsidP="009E53C6">
                              <w:pPr>
                                <w:spacing w:after="0" w:line="240" w:lineRule="auto"/>
                                <w:jc w:val="center"/>
                              </w:pPr>
                              <w:r>
                                <w:t>Maintain business as usual</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6471920" y="0"/>
                            <a:ext cx="1562100" cy="853440"/>
                          </a:xfrm>
                          <a:prstGeom prst="roundRect">
                            <a:avLst/>
                          </a:prstGeom>
                          <a:solidFill>
                            <a:srgbClr val="4F81BD"/>
                          </a:solidFill>
                          <a:ln w="25400" cap="flat" cmpd="sng" algn="ctr">
                            <a:solidFill>
                              <a:srgbClr val="4F81BD">
                                <a:shade val="50000"/>
                              </a:srgbClr>
                            </a:solidFill>
                            <a:prstDash val="solid"/>
                          </a:ln>
                          <a:effectLst/>
                        </wps:spPr>
                        <wps:txbx>
                          <w:txbxContent>
                            <w:p w14:paraId="069CD406" w14:textId="77777777" w:rsidR="003C149E" w:rsidRDefault="003C149E" w:rsidP="009E53C6">
                              <w:pPr>
                                <w:spacing w:after="0" w:line="240" w:lineRule="auto"/>
                                <w:jc w:val="center"/>
                              </w:pPr>
                              <w:r>
                                <w:t>Monitor for unexpected developments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8239760" y="0"/>
                            <a:ext cx="1653540" cy="853440"/>
                          </a:xfrm>
                          <a:prstGeom prst="roundRect">
                            <a:avLst/>
                          </a:prstGeom>
                          <a:solidFill>
                            <a:srgbClr val="4F81BD"/>
                          </a:solidFill>
                          <a:ln w="25400" cap="flat" cmpd="sng" algn="ctr">
                            <a:solidFill>
                              <a:srgbClr val="4F81BD">
                                <a:shade val="50000"/>
                              </a:srgbClr>
                            </a:solidFill>
                            <a:prstDash val="solid"/>
                          </a:ln>
                          <a:effectLst/>
                        </wps:spPr>
                        <wps:txbx>
                          <w:txbxContent>
                            <w:p w14:paraId="1BD46C4A" w14:textId="77777777" w:rsidR="003C149E" w:rsidRDefault="003C149E" w:rsidP="009E53C6">
                              <w:pPr>
                                <w:spacing w:after="0" w:line="240" w:lineRule="auto"/>
                                <w:jc w:val="center"/>
                              </w:pPr>
                              <w:r w:rsidRPr="00404EEA">
                                <w:t>Lead – Children, Adults and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2184400" y="416560"/>
                            <a:ext cx="48006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5" name="Straight Arrow Connector 25"/>
                        <wps:cNvCnPr/>
                        <wps:spPr>
                          <a:xfrm>
                            <a:off x="4145280" y="396240"/>
                            <a:ext cx="38862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6" name="Straight Arrow Connector 26"/>
                        <wps:cNvCnPr/>
                        <wps:spPr>
                          <a:xfrm>
                            <a:off x="6085840" y="396240"/>
                            <a:ext cx="38862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7" name="Straight Arrow Connector 27"/>
                        <wps:cNvCnPr/>
                        <wps:spPr>
                          <a:xfrm>
                            <a:off x="7853680" y="396240"/>
                            <a:ext cx="38862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8" name="Rounded Rectangle 28"/>
                        <wps:cNvSpPr/>
                        <wps:spPr>
                          <a:xfrm>
                            <a:off x="121920" y="1117600"/>
                            <a:ext cx="1935480" cy="944880"/>
                          </a:xfrm>
                          <a:prstGeom prst="roundRect">
                            <a:avLst/>
                          </a:prstGeom>
                          <a:solidFill>
                            <a:srgbClr val="4F81BD"/>
                          </a:solidFill>
                          <a:ln w="25400" cap="flat" cmpd="sng" algn="ctr">
                            <a:solidFill>
                              <a:srgbClr val="4F81BD">
                                <a:shade val="50000"/>
                              </a:srgbClr>
                            </a:solidFill>
                            <a:prstDash val="solid"/>
                          </a:ln>
                          <a:effectLst/>
                        </wps:spPr>
                        <wps:txbx>
                          <w:txbxContent>
                            <w:p w14:paraId="3D7BFADE" w14:textId="77777777" w:rsidR="003C149E" w:rsidRPr="005949EC" w:rsidRDefault="003C149E" w:rsidP="009E53C6">
                              <w:pPr>
                                <w:spacing w:after="0" w:line="240" w:lineRule="auto"/>
                                <w:rPr>
                                  <w:color w:val="FFFFFF"/>
                                </w:rPr>
                              </w:pPr>
                              <w:r w:rsidRPr="005949EC">
                                <w:rPr>
                                  <w:color w:val="FFFFFF"/>
                                </w:rPr>
                                <w:t>1 The council’s response could impact the delivery of a critical function or across two or more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570480" y="1615440"/>
                            <a:ext cx="1714500" cy="1158240"/>
                          </a:xfrm>
                          <a:prstGeom prst="roundRect">
                            <a:avLst/>
                          </a:prstGeom>
                          <a:solidFill>
                            <a:srgbClr val="4F81BD"/>
                          </a:solidFill>
                          <a:ln w="25400" cap="flat" cmpd="sng" algn="ctr">
                            <a:solidFill>
                              <a:srgbClr val="4F81BD">
                                <a:shade val="50000"/>
                              </a:srgbClr>
                            </a:solidFill>
                            <a:prstDash val="solid"/>
                          </a:ln>
                          <a:effectLst/>
                        </wps:spPr>
                        <wps:txbx>
                          <w:txbxContent>
                            <w:p w14:paraId="283AB1B4" w14:textId="77777777" w:rsidR="003C149E" w:rsidRDefault="003C149E" w:rsidP="009E53C6">
                              <w:pPr>
                                <w:spacing w:after="0" w:line="240" w:lineRule="auto"/>
                                <w:jc w:val="center"/>
                              </w:pPr>
                              <w:r>
                                <w:t>Disruption has significant impact across services and may require a multi-agency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4643120" y="1117600"/>
                            <a:ext cx="1714500" cy="822960"/>
                          </a:xfrm>
                          <a:prstGeom prst="roundRect">
                            <a:avLst/>
                          </a:prstGeom>
                          <a:solidFill>
                            <a:srgbClr val="4F81BD"/>
                          </a:solidFill>
                          <a:ln w="25400" cap="flat" cmpd="sng" algn="ctr">
                            <a:solidFill>
                              <a:srgbClr val="4F81BD">
                                <a:shade val="50000"/>
                              </a:srgbClr>
                            </a:solidFill>
                            <a:prstDash val="solid"/>
                          </a:ln>
                          <a:effectLst/>
                        </wps:spPr>
                        <wps:txbx>
                          <w:txbxContent>
                            <w:p w14:paraId="58F527E2" w14:textId="77777777" w:rsidR="003C149E" w:rsidRDefault="003C149E" w:rsidP="009E53C6">
                              <w:pPr>
                                <w:spacing w:after="0" w:line="240" w:lineRule="auto"/>
                                <w:jc w:val="center"/>
                              </w:pPr>
                              <w:r>
                                <w:t xml:space="preserve">Activate </w:t>
                              </w:r>
                            </w:p>
                            <w:p w14:paraId="5007F838" w14:textId="77777777" w:rsidR="003C149E" w:rsidRDefault="003C149E" w:rsidP="009E53C6">
                              <w:pPr>
                                <w:spacing w:after="0" w:line="240" w:lineRule="auto"/>
                                <w:jc w:val="center"/>
                              </w:pPr>
                              <w:r>
                                <w:t>Business continuity arrangements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8239760" y="1158240"/>
                            <a:ext cx="1714500" cy="822960"/>
                          </a:xfrm>
                          <a:prstGeom prst="roundRect">
                            <a:avLst/>
                          </a:prstGeom>
                          <a:solidFill>
                            <a:srgbClr val="4F81BD"/>
                          </a:solidFill>
                          <a:ln w="25400" cap="flat" cmpd="sng" algn="ctr">
                            <a:solidFill>
                              <a:srgbClr val="4F81BD">
                                <a:shade val="50000"/>
                              </a:srgbClr>
                            </a:solidFill>
                            <a:prstDash val="solid"/>
                          </a:ln>
                          <a:effectLst/>
                        </wps:spPr>
                        <wps:txbx>
                          <w:txbxContent>
                            <w:p w14:paraId="5B7E220B" w14:textId="77777777" w:rsidR="003C149E" w:rsidRPr="00404EEA" w:rsidRDefault="003C149E" w:rsidP="009E53C6">
                              <w:pPr>
                                <w:spacing w:after="0" w:line="240" w:lineRule="auto"/>
                                <w:jc w:val="center"/>
                              </w:pPr>
                              <w:r w:rsidRPr="00404EEA">
                                <w:t>Lead</w:t>
                              </w:r>
                            </w:p>
                            <w:p w14:paraId="10ECEBE5" w14:textId="77777777" w:rsidR="003C149E" w:rsidRDefault="003C149E" w:rsidP="009E53C6">
                              <w:pPr>
                                <w:spacing w:after="0" w:line="240" w:lineRule="auto"/>
                                <w:jc w:val="center"/>
                              </w:pPr>
                              <w:r w:rsidRPr="00404EEA">
                                <w:t>Children, Adults and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ounded Rectangle 41"/>
                        <wps:cNvSpPr/>
                        <wps:spPr>
                          <a:xfrm>
                            <a:off x="71120" y="3728720"/>
                            <a:ext cx="2118360" cy="982980"/>
                          </a:xfrm>
                          <a:prstGeom prst="roundRect">
                            <a:avLst/>
                          </a:prstGeom>
                          <a:solidFill>
                            <a:srgbClr val="4F81BD"/>
                          </a:solidFill>
                          <a:ln w="25400" cap="flat" cmpd="sng" algn="ctr">
                            <a:solidFill>
                              <a:srgbClr val="4F81BD">
                                <a:shade val="50000"/>
                              </a:srgbClr>
                            </a:solidFill>
                            <a:prstDash val="solid"/>
                          </a:ln>
                          <a:effectLst/>
                        </wps:spPr>
                        <wps:txbx>
                          <w:txbxContent>
                            <w:p w14:paraId="0192438D" w14:textId="77777777" w:rsidR="003C149E" w:rsidRPr="005949EC" w:rsidRDefault="003C149E" w:rsidP="009E53C6">
                              <w:pPr>
                                <w:spacing w:after="0" w:line="240" w:lineRule="auto"/>
                                <w:jc w:val="center"/>
                                <w:rPr>
                                  <w:color w:val="FFFFFF"/>
                                </w:rPr>
                              </w:pPr>
                              <w:r w:rsidRPr="005949EC">
                                <w:rPr>
                                  <w:color w:val="FFFFFF"/>
                                </w:rPr>
                                <w:t>3 The Council is unable to act without changing the deployment of its resources or acquiring additional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0" y="2458720"/>
                            <a:ext cx="2217420" cy="1135380"/>
                          </a:xfrm>
                          <a:prstGeom prst="roundRect">
                            <a:avLst/>
                          </a:prstGeom>
                          <a:solidFill>
                            <a:srgbClr val="4F81BD"/>
                          </a:solidFill>
                          <a:ln w="25400" cap="flat" cmpd="sng" algn="ctr">
                            <a:solidFill>
                              <a:srgbClr val="4F81BD">
                                <a:shade val="50000"/>
                              </a:srgbClr>
                            </a:solidFill>
                            <a:prstDash val="solid"/>
                          </a:ln>
                          <a:effectLst/>
                        </wps:spPr>
                        <wps:txbx>
                          <w:txbxContent>
                            <w:p w14:paraId="3087C015" w14:textId="77777777" w:rsidR="003C149E" w:rsidRPr="005949EC" w:rsidRDefault="003C149E" w:rsidP="009E53C6">
                              <w:pPr>
                                <w:spacing w:after="0" w:line="240" w:lineRule="auto"/>
                                <w:jc w:val="center"/>
                                <w:rPr>
                                  <w:color w:val="FFFFFF"/>
                                </w:rPr>
                              </w:pPr>
                              <w:r w:rsidRPr="005949EC">
                                <w:rPr>
                                  <w:color w:val="FFFFFF"/>
                                </w:rPr>
                                <w:t>2 The Council considers it necessary or desirable to act to prevent, reduce. Control or mitigate the emergency’s effects, or otherwise take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ounded Rectangle 64"/>
                        <wps:cNvSpPr/>
                        <wps:spPr>
                          <a:xfrm>
                            <a:off x="4643120" y="2235200"/>
                            <a:ext cx="1714500" cy="883920"/>
                          </a:xfrm>
                          <a:prstGeom prst="roundRect">
                            <a:avLst/>
                          </a:prstGeom>
                          <a:solidFill>
                            <a:srgbClr val="4F81BD"/>
                          </a:solidFill>
                          <a:ln w="25400" cap="flat" cmpd="sng" algn="ctr">
                            <a:solidFill>
                              <a:srgbClr val="4F81BD">
                                <a:shade val="50000"/>
                              </a:srgbClr>
                            </a:solidFill>
                            <a:prstDash val="solid"/>
                          </a:ln>
                          <a:effectLst/>
                        </wps:spPr>
                        <wps:txbx>
                          <w:txbxContent>
                            <w:p w14:paraId="5EF97FFC" w14:textId="77777777" w:rsidR="003C149E" w:rsidRDefault="003C149E" w:rsidP="009E53C6">
                              <w:pPr>
                                <w:spacing w:after="0" w:line="240" w:lineRule="auto"/>
                                <w:jc w:val="center"/>
                              </w:pPr>
                              <w:r>
                                <w:t>Consider</w:t>
                              </w:r>
                            </w:p>
                            <w:p w14:paraId="24AFD871" w14:textId="77777777" w:rsidR="003C149E" w:rsidRDefault="003C149E" w:rsidP="009E53C6">
                              <w:pPr>
                                <w:spacing w:after="0" w:line="240" w:lineRule="auto"/>
                                <w:jc w:val="center"/>
                              </w:pPr>
                              <w:r>
                                <w:t>Emergency situation and activate Emergency Response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ounded Rectangle 66"/>
                        <wps:cNvSpPr/>
                        <wps:spPr>
                          <a:xfrm>
                            <a:off x="8239760" y="2235200"/>
                            <a:ext cx="1714500" cy="822960"/>
                          </a:xfrm>
                          <a:prstGeom prst="roundRect">
                            <a:avLst/>
                          </a:prstGeom>
                          <a:solidFill>
                            <a:srgbClr val="4F81BD"/>
                          </a:solidFill>
                          <a:ln w="25400" cap="flat" cmpd="sng" algn="ctr">
                            <a:solidFill>
                              <a:srgbClr val="4F81BD">
                                <a:shade val="50000"/>
                              </a:srgbClr>
                            </a:solidFill>
                            <a:prstDash val="solid"/>
                          </a:ln>
                          <a:effectLst/>
                        </wps:spPr>
                        <wps:txbx>
                          <w:txbxContent>
                            <w:p w14:paraId="24037882" w14:textId="77777777" w:rsidR="003C149E" w:rsidRDefault="003C149E" w:rsidP="009E53C6">
                              <w:pPr>
                                <w:spacing w:after="0" w:line="240" w:lineRule="auto"/>
                                <w:jc w:val="center"/>
                              </w:pPr>
                              <w:r>
                                <w:t>Lead</w:t>
                              </w:r>
                            </w:p>
                            <w:p w14:paraId="3432E69F" w14:textId="77777777" w:rsidR="003C149E" w:rsidRDefault="003C149E" w:rsidP="009E53C6">
                              <w:pPr>
                                <w:spacing w:after="0" w:line="240" w:lineRule="auto"/>
                                <w:jc w:val="center"/>
                              </w:pPr>
                              <w:r>
                                <w:t>Emergency Response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ounded Rectangle 67"/>
                        <wps:cNvSpPr/>
                        <wps:spPr>
                          <a:xfrm>
                            <a:off x="2438400" y="3759200"/>
                            <a:ext cx="1714500" cy="960120"/>
                          </a:xfrm>
                          <a:prstGeom prst="roundRect">
                            <a:avLst/>
                          </a:prstGeom>
                          <a:solidFill>
                            <a:srgbClr val="4F81BD"/>
                          </a:solidFill>
                          <a:ln w="25400" cap="flat" cmpd="sng" algn="ctr">
                            <a:solidFill>
                              <a:srgbClr val="4F81BD">
                                <a:shade val="50000"/>
                              </a:srgbClr>
                            </a:solidFill>
                            <a:prstDash val="solid"/>
                          </a:ln>
                          <a:effectLst/>
                        </wps:spPr>
                        <wps:txbx>
                          <w:txbxContent>
                            <w:p w14:paraId="13DDA9A1" w14:textId="77777777" w:rsidR="003C149E" w:rsidRDefault="003C149E" w:rsidP="009E53C6">
                              <w:pPr>
                                <w:spacing w:after="0" w:line="240" w:lineRule="auto"/>
                                <w:jc w:val="center"/>
                              </w:pPr>
                              <w:r>
                                <w:t>Disruption requires a cross Council and/or multi-agency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ounded Rectangle 68"/>
                        <wps:cNvSpPr/>
                        <wps:spPr>
                          <a:xfrm>
                            <a:off x="4572000" y="3759200"/>
                            <a:ext cx="1897380" cy="914400"/>
                          </a:xfrm>
                          <a:prstGeom prst="roundRect">
                            <a:avLst/>
                          </a:prstGeom>
                          <a:solidFill>
                            <a:srgbClr val="4F81BD"/>
                          </a:solidFill>
                          <a:ln w="25400" cap="flat" cmpd="sng" algn="ctr">
                            <a:solidFill>
                              <a:srgbClr val="4F81BD">
                                <a:shade val="50000"/>
                              </a:srgbClr>
                            </a:solidFill>
                            <a:prstDash val="solid"/>
                          </a:ln>
                          <a:effectLst/>
                        </wps:spPr>
                        <wps:txbx>
                          <w:txbxContent>
                            <w:p w14:paraId="43E156D8" w14:textId="77777777" w:rsidR="003C149E" w:rsidRDefault="003C149E" w:rsidP="009E53C6">
                              <w:pPr>
                                <w:spacing w:after="0" w:line="240" w:lineRule="auto"/>
                                <w:jc w:val="center"/>
                              </w:pPr>
                              <w:r>
                                <w:t xml:space="preserve">Consider </w:t>
                              </w:r>
                            </w:p>
                            <w:p w14:paraId="36CD6FCA" w14:textId="77777777" w:rsidR="003C149E" w:rsidRDefault="003C149E" w:rsidP="009E53C6">
                              <w:pPr>
                                <w:spacing w:after="0" w:line="240" w:lineRule="auto"/>
                                <w:jc w:val="center"/>
                              </w:pPr>
                              <w:r>
                                <w:t>Declaring a Major Incident and activate Emergency Response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ounded Rectangle 69"/>
                        <wps:cNvSpPr/>
                        <wps:spPr>
                          <a:xfrm>
                            <a:off x="8128000" y="3810000"/>
                            <a:ext cx="1714500" cy="822960"/>
                          </a:xfrm>
                          <a:prstGeom prst="roundRect">
                            <a:avLst/>
                          </a:prstGeom>
                          <a:solidFill>
                            <a:srgbClr val="4F81BD"/>
                          </a:solidFill>
                          <a:ln w="25400" cap="flat" cmpd="sng" algn="ctr">
                            <a:solidFill>
                              <a:srgbClr val="4F81BD">
                                <a:shade val="50000"/>
                              </a:srgbClr>
                            </a:solidFill>
                            <a:prstDash val="solid"/>
                          </a:ln>
                          <a:effectLst/>
                        </wps:spPr>
                        <wps:txbx>
                          <w:txbxContent>
                            <w:p w14:paraId="6381C769" w14:textId="77777777" w:rsidR="003C149E" w:rsidRDefault="003C149E" w:rsidP="009E53C6">
                              <w:pPr>
                                <w:spacing w:after="0" w:line="240" w:lineRule="auto"/>
                                <w:jc w:val="center"/>
                              </w:pPr>
                              <w:r>
                                <w:t>Lead</w:t>
                              </w:r>
                            </w:p>
                            <w:p w14:paraId="04CC0182" w14:textId="77777777" w:rsidR="003C149E" w:rsidRDefault="003C149E" w:rsidP="009E53C6">
                              <w:pPr>
                                <w:spacing w:after="0" w:line="240" w:lineRule="auto"/>
                                <w:jc w:val="center"/>
                              </w:pPr>
                              <w:r>
                                <w:t>Emergency Response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Straight Connector 70"/>
                        <wps:cNvCnPr/>
                        <wps:spPr>
                          <a:xfrm>
                            <a:off x="2052320" y="1432560"/>
                            <a:ext cx="312420" cy="0"/>
                          </a:xfrm>
                          <a:prstGeom prst="line">
                            <a:avLst/>
                          </a:prstGeom>
                          <a:noFill/>
                          <a:ln w="9525" cap="flat" cmpd="sng" algn="ctr">
                            <a:solidFill>
                              <a:srgbClr val="4F81BD">
                                <a:shade val="95000"/>
                                <a:satMod val="105000"/>
                              </a:srgbClr>
                            </a:solidFill>
                            <a:prstDash val="solid"/>
                          </a:ln>
                          <a:effectLst/>
                        </wps:spPr>
                        <wps:bodyPr/>
                      </wps:wsp>
                      <wps:wsp>
                        <wps:cNvPr id="71" name="Straight Connector 71"/>
                        <wps:cNvCnPr/>
                        <wps:spPr>
                          <a:xfrm>
                            <a:off x="2367280" y="1432560"/>
                            <a:ext cx="0" cy="1691640"/>
                          </a:xfrm>
                          <a:prstGeom prst="line">
                            <a:avLst/>
                          </a:prstGeom>
                          <a:noFill/>
                          <a:ln w="9525" cap="flat" cmpd="sng" algn="ctr">
                            <a:solidFill>
                              <a:srgbClr val="4F81BD">
                                <a:shade val="95000"/>
                                <a:satMod val="105000"/>
                              </a:srgbClr>
                            </a:solidFill>
                            <a:prstDash val="solid"/>
                          </a:ln>
                          <a:effectLst/>
                        </wps:spPr>
                        <wps:bodyPr/>
                      </wps:wsp>
                      <wps:wsp>
                        <wps:cNvPr id="72" name="Straight Connector 72"/>
                        <wps:cNvCnPr/>
                        <wps:spPr>
                          <a:xfrm>
                            <a:off x="2225040" y="3119120"/>
                            <a:ext cx="144780" cy="0"/>
                          </a:xfrm>
                          <a:prstGeom prst="line">
                            <a:avLst/>
                          </a:prstGeom>
                          <a:noFill/>
                          <a:ln w="9525" cap="flat" cmpd="sng" algn="ctr">
                            <a:solidFill>
                              <a:srgbClr val="4F81BD">
                                <a:shade val="95000"/>
                                <a:satMod val="105000"/>
                              </a:srgbClr>
                            </a:solidFill>
                            <a:prstDash val="solid"/>
                          </a:ln>
                          <a:effectLst/>
                        </wps:spPr>
                        <wps:bodyPr/>
                      </wps:wsp>
                      <wps:wsp>
                        <wps:cNvPr id="73" name="Straight Arrow Connector 73"/>
                        <wps:cNvCnPr/>
                        <wps:spPr>
                          <a:xfrm>
                            <a:off x="2367280" y="2194560"/>
                            <a:ext cx="20574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4" name="Straight Arrow Connector 74"/>
                        <wps:cNvCnPr/>
                        <wps:spPr>
                          <a:xfrm>
                            <a:off x="2184400" y="4104640"/>
                            <a:ext cx="251460" cy="762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5" name="Straight Connector 75"/>
                        <wps:cNvCnPr/>
                        <wps:spPr>
                          <a:xfrm>
                            <a:off x="4287520" y="2062480"/>
                            <a:ext cx="121920" cy="0"/>
                          </a:xfrm>
                          <a:prstGeom prst="line">
                            <a:avLst/>
                          </a:prstGeom>
                          <a:noFill/>
                          <a:ln w="9525" cap="flat" cmpd="sng" algn="ctr">
                            <a:solidFill>
                              <a:srgbClr val="4F81BD">
                                <a:shade val="95000"/>
                                <a:satMod val="105000"/>
                              </a:srgbClr>
                            </a:solidFill>
                            <a:prstDash val="solid"/>
                          </a:ln>
                          <a:effectLst/>
                        </wps:spPr>
                        <wps:bodyPr/>
                      </wps:wsp>
                      <wps:wsp>
                        <wps:cNvPr id="76" name="Straight Connector 76"/>
                        <wps:cNvCnPr/>
                        <wps:spPr>
                          <a:xfrm>
                            <a:off x="4409440" y="1564640"/>
                            <a:ext cx="0" cy="1203960"/>
                          </a:xfrm>
                          <a:prstGeom prst="line">
                            <a:avLst/>
                          </a:prstGeom>
                          <a:noFill/>
                          <a:ln w="9525" cap="flat" cmpd="sng" algn="ctr">
                            <a:solidFill>
                              <a:srgbClr val="4F81BD">
                                <a:shade val="95000"/>
                                <a:satMod val="105000"/>
                              </a:srgbClr>
                            </a:solidFill>
                            <a:prstDash val="solid"/>
                          </a:ln>
                          <a:effectLst/>
                        </wps:spPr>
                        <wps:bodyPr/>
                      </wps:wsp>
                      <wps:wsp>
                        <wps:cNvPr id="77" name="Straight Arrow Connector 77"/>
                        <wps:cNvCnPr/>
                        <wps:spPr>
                          <a:xfrm>
                            <a:off x="4409440" y="1564640"/>
                            <a:ext cx="2286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8" name="Straight Arrow Connector 78"/>
                        <wps:cNvCnPr/>
                        <wps:spPr>
                          <a:xfrm>
                            <a:off x="4409440" y="2773680"/>
                            <a:ext cx="2286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9" name="Straight Arrow Connector 79"/>
                        <wps:cNvCnPr/>
                        <wps:spPr>
                          <a:xfrm>
                            <a:off x="6471920" y="4196080"/>
                            <a:ext cx="165354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0" name="Straight Arrow Connector 80"/>
                        <wps:cNvCnPr/>
                        <wps:spPr>
                          <a:xfrm>
                            <a:off x="6350000" y="2773680"/>
                            <a:ext cx="188976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1" name="Straight Arrow Connector 81"/>
                        <wps:cNvCnPr/>
                        <wps:spPr>
                          <a:xfrm flipV="1">
                            <a:off x="6350000" y="1513840"/>
                            <a:ext cx="1889760" cy="15240"/>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06702EB9" id="Group 4" o:spid="_x0000_s1055" style="position:absolute;left:0;text-align:left;margin-left:-40pt;margin-top:25.35pt;width:783.8pt;height:371.6pt;z-index:251665408" coordsize="99542,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">
                <v:roundrect id="Rounded Rectangle 1" o:spid="_x0000_s1056" style="position:absolute;left:1219;top:304;width:20650;height:92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" fillcolor="#4f81bd" strokecolor="#385d8a" strokeweight="2pt">
                  <v:textbox>
                    <w:txbxContent>
                      <w:p w14:paraId="4D13FE2E" w14:textId="77777777" w:rsidR="003C149E" w:rsidRDefault="003C149E" w:rsidP="009E53C6">
                        <w:pPr>
                          <w:spacing w:after="0" w:line="240" w:lineRule="auto"/>
                          <w:jc w:val="center"/>
                        </w:pPr>
                        <w:r>
                          <w:t>0 The Council will respond using business as usual resources</w:t>
                        </w:r>
                      </w:p>
                    </w:txbxContent>
                  </v:textbox>
                </v:roundrect>
                <v:roundrect id="Rounded Rectangle 8" o:spid="_x0000_s1057" style="position:absolute;left:26619;top:304;width:16230;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" fillcolor="#4f81bd" strokecolor="#385d8a" strokeweight="2pt">
                  <v:textbox>
                    <w:txbxContent>
                      <w:p w14:paraId="2B4F8927" w14:textId="77777777" w:rsidR="003C149E" w:rsidRDefault="003C149E" w:rsidP="009E53C6">
                        <w:pPr>
                          <w:spacing w:after="0" w:line="240" w:lineRule="auto"/>
                          <w:jc w:val="center"/>
                        </w:pPr>
                        <w:r>
                          <w:t>Disruption has little impact across Council functions</w:t>
                        </w:r>
                      </w:p>
                    </w:txbxContent>
                  </v:textbox>
                </v:roundrect>
                <v:roundrect id="Rounded Rectangle 13" o:spid="_x0000_s1058" style="position:absolute;left:45415;top:304;width:16154;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" fillcolor="#4f81bd" strokecolor="#385d8a" strokeweight="2pt">
                  <v:textbox>
                    <w:txbxContent>
                      <w:p w14:paraId="23B988FE" w14:textId="77777777" w:rsidR="003C149E" w:rsidRDefault="003C149E" w:rsidP="009E53C6">
                        <w:pPr>
                          <w:spacing w:after="0" w:line="240" w:lineRule="auto"/>
                          <w:jc w:val="center"/>
                        </w:pPr>
                        <w:r>
                          <w:t>Maintain business as usual</w:t>
                        </w:r>
                        <w:r>
                          <w:tab/>
                        </w:r>
                      </w:p>
                    </w:txbxContent>
                  </v:textbox>
                </v:roundrect>
                <v:roundrect id="Rounded Rectangle 17" o:spid="_x0000_s1059" style="position:absolute;left:64719;width:15621;height:85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" fillcolor="#4f81bd" strokecolor="#385d8a" strokeweight="2pt">
                  <v:textbox>
                    <w:txbxContent>
                      <w:p w14:paraId="069CD406" w14:textId="77777777" w:rsidR="003C149E" w:rsidRDefault="003C149E" w:rsidP="009E53C6">
                        <w:pPr>
                          <w:spacing w:after="0" w:line="240" w:lineRule="auto"/>
                          <w:jc w:val="center"/>
                        </w:pPr>
                        <w:r>
                          <w:t>Monitor for unexpected developments</w:t>
                        </w:r>
                      </w:p>
                    </w:txbxContent>
                  </v:textbox>
                </v:roundrect>
                <v:roundrect id="Rounded Rectangle 19" o:spid="_x0000_s1060" style="position:absolute;left:82397;width:16536;height:85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" fillcolor="#4f81bd" strokecolor="#385d8a" strokeweight="2pt">
                  <v:textbox>
                    <w:txbxContent>
                      <w:p w14:paraId="1BD46C4A" w14:textId="77777777" w:rsidR="003C149E" w:rsidRDefault="003C149E" w:rsidP="009E53C6">
                        <w:pPr>
                          <w:spacing w:after="0" w:line="240" w:lineRule="auto"/>
                          <w:jc w:val="center"/>
                        </w:pPr>
                        <w:r w:rsidRPr="00404EEA">
                          <w:t>Lead – Children, Adults and Health</w:t>
                        </w:r>
                      </w:p>
                    </w:txbxContent>
                  </v:textbox>
                </v:roundrect>
                <v:shape id="Straight Arrow Connector 21" o:spid="_x0000_s1061" type="#_x0000_t32" style="position:absolute;left:21844;top:4165;width: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" strokecolor="#4a7ebb">
                  <v:stroke endarrow="open"/>
                </v:shape>
                <v:shape id="Straight Arrow Connector 25" o:spid="_x0000_s1062" type="#_x0000_t32" style="position:absolute;left:41452;top:3962;width:38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" strokecolor="#4a7ebb">
                  <v:stroke endarrow="open"/>
                </v:shape>
                <v:shape id="Straight Arrow Connector 26" o:spid="_x0000_s1063" type="#_x0000_t32" style="position:absolute;left:60858;top:3962;width:3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" strokecolor="#4a7ebb">
                  <v:stroke endarrow="open"/>
                </v:shape>
                <v:shape id="Straight Arrow Connector 27" o:spid="_x0000_s1064" type="#_x0000_t32" style="position:absolute;left:78536;top:3962;width:38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" strokecolor="#4a7ebb">
                  <v:stroke endarrow="open"/>
                </v:shape>
                <v:roundrect id="Rounded Rectangle 28" o:spid="_x0000_s1065" style="position:absolute;left:1219;top:11176;width:19355;height:9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" fillcolor="#4f81bd" strokecolor="#385d8a" strokeweight="2pt">
                  <v:textbox>
                    <w:txbxContent>
                      <w:p w14:paraId="3D7BFADE" w14:textId="77777777" w:rsidR="003C149E" w:rsidRPr="005949EC" w:rsidRDefault="003C149E" w:rsidP="009E53C6">
                        <w:pPr>
                          <w:spacing w:after="0" w:line="240" w:lineRule="auto"/>
                          <w:rPr>
                            <w:color w:val="FFFFFF"/>
                          </w:rPr>
                        </w:pPr>
                        <w:r w:rsidRPr="005949EC">
                          <w:rPr>
                            <w:color w:val="FFFFFF"/>
                          </w:rPr>
                          <w:t>1 The council’s response could impact the delivery of a critical function or across two or more services</w:t>
                        </w:r>
                      </w:p>
                    </w:txbxContent>
                  </v:textbox>
                </v:roundrect>
                <v:roundrect id="Rounded Rectangle 30" o:spid="_x0000_s1066" style="position:absolute;left:25704;top:16154;width:17145;height:11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" fillcolor="#4f81bd" strokecolor="#385d8a" strokeweight="2pt">
                  <v:textbox>
                    <w:txbxContent>
                      <w:p w14:paraId="283AB1B4" w14:textId="77777777" w:rsidR="003C149E" w:rsidRDefault="003C149E" w:rsidP="009E53C6">
                        <w:pPr>
                          <w:spacing w:after="0" w:line="240" w:lineRule="auto"/>
                          <w:jc w:val="center"/>
                        </w:pPr>
                        <w:r>
                          <w:t>Disruption has significant impact across services and may require a multi-agency response</w:t>
                        </w:r>
                      </w:p>
                    </w:txbxContent>
                  </v:textbox>
                </v:roundrect>
                <v:roundrect id="Rounded Rectangle 34" o:spid="_x0000_s1067" style="position:absolute;left:46431;top:11176;width:17145;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" fillcolor="#4f81bd" strokecolor="#385d8a" strokeweight="2pt">
                  <v:textbox>
                    <w:txbxContent>
                      <w:p w14:paraId="58F527E2" w14:textId="77777777" w:rsidR="003C149E" w:rsidRDefault="003C149E" w:rsidP="009E53C6">
                        <w:pPr>
                          <w:spacing w:after="0" w:line="240" w:lineRule="auto"/>
                          <w:jc w:val="center"/>
                        </w:pPr>
                        <w:r>
                          <w:t xml:space="preserve">Activate </w:t>
                        </w:r>
                      </w:p>
                      <w:p w14:paraId="5007F838" w14:textId="77777777" w:rsidR="003C149E" w:rsidRDefault="003C149E" w:rsidP="009E53C6">
                        <w:pPr>
                          <w:spacing w:after="0" w:line="240" w:lineRule="auto"/>
                          <w:jc w:val="center"/>
                        </w:pPr>
                        <w:r>
                          <w:t>Business continuity arrangements</w:t>
                        </w:r>
                      </w:p>
                    </w:txbxContent>
                  </v:textbox>
                </v:roundrect>
                <v:roundrect id="Rounded Rectangle 36" o:spid="_x0000_s1068" style="position:absolute;left:82397;top:11582;width:17145;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" fillcolor="#4f81bd" strokecolor="#385d8a" strokeweight="2pt">
                  <v:textbox>
                    <w:txbxContent>
                      <w:p w14:paraId="5B7E220B" w14:textId="77777777" w:rsidR="003C149E" w:rsidRPr="00404EEA" w:rsidRDefault="003C149E" w:rsidP="009E53C6">
                        <w:pPr>
                          <w:spacing w:after="0" w:line="240" w:lineRule="auto"/>
                          <w:jc w:val="center"/>
                        </w:pPr>
                        <w:r w:rsidRPr="00404EEA">
                          <w:t>Lead</w:t>
                        </w:r>
                      </w:p>
                      <w:p w14:paraId="10ECEBE5" w14:textId="77777777" w:rsidR="003C149E" w:rsidRDefault="003C149E" w:rsidP="009E53C6">
                        <w:pPr>
                          <w:spacing w:after="0" w:line="240" w:lineRule="auto"/>
                          <w:jc w:val="center"/>
                        </w:pPr>
                        <w:r w:rsidRPr="00404EEA">
                          <w:t>Children, Adults and Health</w:t>
                        </w:r>
                      </w:p>
                    </w:txbxContent>
                  </v:textbox>
                </v:roundrect>
                <v:roundrect id="Rounded Rectangle 41" o:spid="_x0000_s1069" style="position:absolute;left:711;top:37287;width:21183;height:98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" fillcolor="#4f81bd" strokecolor="#385d8a" strokeweight="2pt">
                  <v:textbox>
                    <w:txbxContent>
                      <w:p w14:paraId="0192438D" w14:textId="77777777" w:rsidR="003C149E" w:rsidRPr="005949EC" w:rsidRDefault="003C149E" w:rsidP="009E53C6">
                        <w:pPr>
                          <w:spacing w:after="0" w:line="240" w:lineRule="auto"/>
                          <w:jc w:val="center"/>
                          <w:rPr>
                            <w:color w:val="FFFFFF"/>
                          </w:rPr>
                        </w:pPr>
                        <w:r w:rsidRPr="005949EC">
                          <w:rPr>
                            <w:color w:val="FFFFFF"/>
                          </w:rPr>
                          <w:t>3 The Council is unable to act without changing the deployment of its resources or acquiring additional resource</w:t>
                        </w:r>
                      </w:p>
                    </w:txbxContent>
                  </v:textbox>
                </v:roundrect>
                <v:roundrect id="Rounded Rectangle 42" o:spid="_x0000_s1070" style="position:absolute;top:24587;width:22174;height:113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" fillcolor="#4f81bd" strokecolor="#385d8a" strokeweight="2pt">
                  <v:textbox>
                    <w:txbxContent>
                      <w:p w14:paraId="3087C015" w14:textId="77777777" w:rsidR="003C149E" w:rsidRPr="005949EC" w:rsidRDefault="003C149E" w:rsidP="009E53C6">
                        <w:pPr>
                          <w:spacing w:after="0" w:line="240" w:lineRule="auto"/>
                          <w:jc w:val="center"/>
                          <w:rPr>
                            <w:color w:val="FFFFFF"/>
                          </w:rPr>
                        </w:pPr>
                        <w:r w:rsidRPr="005949EC">
                          <w:rPr>
                            <w:color w:val="FFFFFF"/>
                          </w:rPr>
                          <w:t>2 The Council considers it necessary or desirable to act to prevent, reduce. Control or mitigate the emergency’s effects, or otherwise take action</w:t>
                        </w:r>
                      </w:p>
                    </w:txbxContent>
                  </v:textbox>
                </v:roundrect>
                <v:roundrect id="Rounded Rectangle 64" o:spid="_x0000_s1071" style="position:absolute;left:46431;top:22352;width:17145;height:88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" fillcolor="#4f81bd" strokecolor="#385d8a" strokeweight="2pt">
                  <v:textbox>
                    <w:txbxContent>
                      <w:p w14:paraId="5EF97FFC" w14:textId="77777777" w:rsidR="003C149E" w:rsidRDefault="003C149E" w:rsidP="009E53C6">
                        <w:pPr>
                          <w:spacing w:after="0" w:line="240" w:lineRule="auto"/>
                          <w:jc w:val="center"/>
                        </w:pPr>
                        <w:r>
                          <w:t>Consider</w:t>
                        </w:r>
                      </w:p>
                      <w:p w14:paraId="24AFD871" w14:textId="77777777" w:rsidR="003C149E" w:rsidRDefault="003C149E" w:rsidP="009E53C6">
                        <w:pPr>
                          <w:spacing w:after="0" w:line="240" w:lineRule="auto"/>
                          <w:jc w:val="center"/>
                        </w:pPr>
                        <w:r>
                          <w:t>Emergency situation and activate Emergency Response Plan</w:t>
                        </w:r>
                      </w:p>
                    </w:txbxContent>
                  </v:textbox>
                </v:roundrect>
                <v:roundrect id="Rounded Rectangle 66" o:spid="_x0000_s1072" style="position:absolute;left:82397;top:22352;width:17145;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" fillcolor="#4f81bd" strokecolor="#385d8a" strokeweight="2pt">
                  <v:textbox>
                    <w:txbxContent>
                      <w:p w14:paraId="24037882" w14:textId="77777777" w:rsidR="003C149E" w:rsidRDefault="003C149E" w:rsidP="009E53C6">
                        <w:pPr>
                          <w:spacing w:after="0" w:line="240" w:lineRule="auto"/>
                          <w:jc w:val="center"/>
                        </w:pPr>
                        <w:r>
                          <w:t>Lead</w:t>
                        </w:r>
                      </w:p>
                      <w:p w14:paraId="3432E69F" w14:textId="77777777" w:rsidR="003C149E" w:rsidRDefault="003C149E" w:rsidP="009E53C6">
                        <w:pPr>
                          <w:spacing w:after="0" w:line="240" w:lineRule="auto"/>
                          <w:jc w:val="center"/>
                        </w:pPr>
                        <w:r>
                          <w:t>Emergency Response Team</w:t>
                        </w:r>
                      </w:p>
                    </w:txbxContent>
                  </v:textbox>
                </v:roundrect>
                <v:roundrect id="Rounded Rectangle 67" o:spid="_x0000_s1073" style="position:absolute;left:24384;top:37592;width:17145;height:96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" fillcolor="#4f81bd" strokecolor="#385d8a" strokeweight="2pt">
                  <v:textbox>
                    <w:txbxContent>
                      <w:p w14:paraId="13DDA9A1" w14:textId="77777777" w:rsidR="003C149E" w:rsidRDefault="003C149E" w:rsidP="009E53C6">
                        <w:pPr>
                          <w:spacing w:after="0" w:line="240" w:lineRule="auto"/>
                          <w:jc w:val="center"/>
                        </w:pPr>
                        <w:r>
                          <w:t>Disruption requires a cross Council and/or multi-agency response</w:t>
                        </w:r>
                      </w:p>
                    </w:txbxContent>
                  </v:textbox>
                </v:roundrect>
                <v:roundrect id="Rounded Rectangle 68" o:spid="_x0000_s1074" style="position:absolute;left:45720;top:37592;width:18973;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" fillcolor="#4f81bd" strokecolor="#385d8a" strokeweight="2pt">
                  <v:textbox>
                    <w:txbxContent>
                      <w:p w14:paraId="43E156D8" w14:textId="77777777" w:rsidR="003C149E" w:rsidRDefault="003C149E" w:rsidP="009E53C6">
                        <w:pPr>
                          <w:spacing w:after="0" w:line="240" w:lineRule="auto"/>
                          <w:jc w:val="center"/>
                        </w:pPr>
                        <w:r>
                          <w:t xml:space="preserve">Consider </w:t>
                        </w:r>
                      </w:p>
                      <w:p w14:paraId="36CD6FCA" w14:textId="77777777" w:rsidR="003C149E" w:rsidRDefault="003C149E" w:rsidP="009E53C6">
                        <w:pPr>
                          <w:spacing w:after="0" w:line="240" w:lineRule="auto"/>
                          <w:jc w:val="center"/>
                        </w:pPr>
                        <w:r>
                          <w:t>Declaring a Major Incident and activate Emergency Response Plan</w:t>
                        </w:r>
                      </w:p>
                    </w:txbxContent>
                  </v:textbox>
                </v:roundrect>
                <v:roundrect id="Rounded Rectangle 69" o:spid="_x0000_s1075" style="position:absolute;left:81280;top:38100;width:17145;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" fillcolor="#4f81bd" strokecolor="#385d8a" strokeweight="2pt">
                  <v:textbox>
                    <w:txbxContent>
                      <w:p w14:paraId="6381C769" w14:textId="77777777" w:rsidR="003C149E" w:rsidRDefault="003C149E" w:rsidP="009E53C6">
                        <w:pPr>
                          <w:spacing w:after="0" w:line="240" w:lineRule="auto"/>
                          <w:jc w:val="center"/>
                        </w:pPr>
                        <w:r>
                          <w:t>Lead</w:t>
                        </w:r>
                      </w:p>
                      <w:p w14:paraId="04CC0182" w14:textId="77777777" w:rsidR="003C149E" w:rsidRDefault="003C149E" w:rsidP="009E53C6">
                        <w:pPr>
                          <w:spacing w:after="0" w:line="240" w:lineRule="auto"/>
                          <w:jc w:val="center"/>
                        </w:pPr>
                        <w:r>
                          <w:t>Emergency Response Team</w:t>
                        </w:r>
                      </w:p>
                    </w:txbxContent>
                  </v:textbox>
                </v:roundrect>
                <v:line id="Straight Connector 70" o:spid="_x0000_s1076" style="position:absolute;visibility:visible;mso-wrap-style:square" from="20523,14325" to="23647,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" strokecolor="#4a7ebb"/>
                <v:line id="Straight Connector 71" o:spid="_x0000_s1077" style="position:absolute;visibility:visible;mso-wrap-style:square" from="23672,14325" to="23672,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" strokecolor="#4a7ebb"/>
                <v:line id="Straight Connector 72" o:spid="_x0000_s1078" style="position:absolute;visibility:visible;mso-wrap-style:square" from="22250,31191" to="23698,3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" strokecolor="#4a7ebb"/>
                <v:shape id="Straight Arrow Connector 73" o:spid="_x0000_s1079" type="#_x0000_t32" style="position:absolute;left:23672;top:21945;width:20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" strokecolor="#4a7ebb">
                  <v:stroke endarrow="open"/>
                </v:shape>
                <v:shape id="Straight Arrow Connector 74" o:spid="_x0000_s1080" type="#_x0000_t32" style="position:absolute;left:21844;top:41046;width:2514;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" strokecolor="#4a7ebb">
                  <v:stroke endarrow="open"/>
                </v:shape>
                <v:line id="Straight Connector 75" o:spid="_x0000_s1081" style="position:absolute;visibility:visible;mso-wrap-style:square" from="42875,20624" to="44094,20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" strokecolor="#4a7ebb"/>
                <v:line id="Straight Connector 76" o:spid="_x0000_s1082" style="position:absolute;visibility:visible;mso-wrap-style:square" from="44094,15646" to="44094,2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" strokecolor="#4a7ebb"/>
                <v:shape id="Straight Arrow Connector 77" o:spid="_x0000_s1083" type="#_x0000_t32" style="position:absolute;left:44094;top:15646;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" strokecolor="#4a7ebb">
                  <v:stroke endarrow="open"/>
                </v:shape>
                <v:shape id="Straight Arrow Connector 78" o:spid="_x0000_s1084" type="#_x0000_t32" style="position:absolute;left:44094;top:27736;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" strokecolor="#4a7ebb">
                  <v:stroke endarrow="open"/>
                </v:shape>
                <v:shape id="Straight Arrow Connector 79" o:spid="_x0000_s1085" type="#_x0000_t32" style="position:absolute;left:64719;top:41960;width:165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" strokecolor="#4a7ebb">
                  <v:stroke endarrow="open"/>
                </v:shape>
                <v:shape id="Straight Arrow Connector 80" o:spid="_x0000_s1086" type="#_x0000_t32" style="position:absolute;left:63500;top:27736;width:188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" strokecolor="#4a7ebb">
                  <v:stroke endarrow="open"/>
                </v:shape>
                <v:shape id="Straight Arrow Connector 81" o:spid="_x0000_s1087" type="#_x0000_t32" style="position:absolute;left:63500;top:15138;width:18897;height: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" strokecolor="#4a7ebb">
                  <v:stroke endarrow="open"/>
                </v:shape>
              </v:group>
            </w:pict>
          </mc:Fallback>
        </mc:AlternateContent>
      </w:r>
    </w:p>
    <w:p w14:paraId="10955455" w14:textId="77777777" w:rsidR="00F96FD2" w:rsidRPr="00F96FD2" w:rsidRDefault="00F96FD2" w:rsidP="00F96FD2">
      <w:pPr>
        <w:spacing w:after="0" w:line="240" w:lineRule="auto"/>
        <w:ind w:right="-613"/>
        <w:jc w:val="both"/>
        <w:rPr>
          <w:rFonts w:ascii="Arial" w:eastAsia="Arial" w:hAnsi="Arial" w:cs="Arial"/>
          <w:bCs/>
          <w:w w:val="90"/>
          <w:sz w:val="24"/>
          <w:szCs w:val="24"/>
        </w:rPr>
      </w:pPr>
    </w:p>
    <w:p w14:paraId="4BD0FF98" w14:textId="77777777" w:rsidR="009E53C6" w:rsidRDefault="009E53C6">
      <w:pPr>
        <w:rPr>
          <w:rFonts w:ascii="Arial" w:hAnsi="Arial" w:cs="Arial"/>
          <w:sz w:val="24"/>
          <w:szCs w:val="24"/>
        </w:rPr>
      </w:pPr>
      <w:r>
        <w:rPr>
          <w:rFonts w:ascii="Arial" w:hAnsi="Arial" w:cs="Arial"/>
          <w:sz w:val="24"/>
          <w:szCs w:val="24"/>
        </w:rPr>
        <w:br w:type="page"/>
      </w:r>
    </w:p>
    <w:p w14:paraId="2BEA4555" w14:textId="77777777" w:rsidR="009E53C6" w:rsidRDefault="009E53C6" w:rsidP="00F96FD2">
      <w:pPr>
        <w:ind w:firstLine="720"/>
        <w:rPr>
          <w:rFonts w:ascii="Arial" w:hAnsi="Arial" w:cs="Arial"/>
          <w:sz w:val="24"/>
          <w:szCs w:val="24"/>
        </w:rPr>
        <w:sectPr w:rsidR="009E53C6" w:rsidSect="009878B7">
          <w:pgSz w:w="16838" w:h="11906" w:orient="landscape"/>
          <w:pgMar w:top="1440" w:right="1440" w:bottom="1440" w:left="1440" w:header="709" w:footer="709" w:gutter="0"/>
          <w:cols w:space="708"/>
          <w:docGrid w:linePitch="360"/>
        </w:sectPr>
      </w:pPr>
    </w:p>
    <w:p w14:paraId="5572A2EC" w14:textId="77777777" w:rsidR="000E4041" w:rsidRDefault="009E53C6" w:rsidP="00B54BD8">
      <w:pPr>
        <w:spacing w:after="0" w:line="240" w:lineRule="auto"/>
        <w:jc w:val="center"/>
        <w:rPr>
          <w:rFonts w:ascii="Arial" w:eastAsia="Arial" w:hAnsi="Arial" w:cs="Arial"/>
          <w:b/>
          <w:bCs/>
          <w:color w:val="365F91" w:themeColor="accent1" w:themeShade="BF"/>
          <w:w w:val="90"/>
          <w:sz w:val="24"/>
          <w:szCs w:val="24"/>
        </w:rPr>
      </w:pPr>
      <w:r>
        <w:rPr>
          <w:rFonts w:ascii="Arial" w:eastAsia="Arial" w:hAnsi="Arial" w:cs="Arial"/>
          <w:b/>
          <w:bCs/>
          <w:color w:val="365F91" w:themeColor="accent1" w:themeShade="BF"/>
          <w:w w:val="90"/>
          <w:sz w:val="24"/>
          <w:szCs w:val="24"/>
        </w:rPr>
        <w:lastRenderedPageBreak/>
        <w:t>RESPONSE LEVELS</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970"/>
        <w:gridCol w:w="2407"/>
        <w:gridCol w:w="1760"/>
        <w:gridCol w:w="2207"/>
      </w:tblGrid>
      <w:tr w:rsidR="009E53C6" w:rsidRPr="009E53C6" w14:paraId="29B2DF7B" w14:textId="77777777" w:rsidTr="009E53C6">
        <w:tc>
          <w:tcPr>
            <w:tcW w:w="1422" w:type="dxa"/>
            <w:shd w:val="clear" w:color="auto" w:fill="8DB3E2"/>
          </w:tcPr>
          <w:p w14:paraId="29E117CB" w14:textId="77777777" w:rsidR="009E53C6" w:rsidRPr="009E53C6" w:rsidRDefault="009E53C6" w:rsidP="009E53C6">
            <w:pPr>
              <w:spacing w:after="0" w:line="240" w:lineRule="auto"/>
              <w:ind w:right="-9"/>
              <w:contextualSpacing/>
              <w:rPr>
                <w:rFonts w:ascii="Arial" w:eastAsia="Calibri" w:hAnsi="Arial" w:cs="Arial"/>
                <w:b/>
                <w:sz w:val="24"/>
                <w:szCs w:val="24"/>
              </w:rPr>
            </w:pPr>
          </w:p>
        </w:tc>
        <w:tc>
          <w:tcPr>
            <w:tcW w:w="2973" w:type="dxa"/>
            <w:shd w:val="clear" w:color="auto" w:fill="8DB3E2"/>
          </w:tcPr>
          <w:p w14:paraId="3B5A9B57" w14:textId="77777777" w:rsidR="009E53C6" w:rsidRPr="009E53C6" w:rsidRDefault="009E53C6" w:rsidP="009E53C6">
            <w:pPr>
              <w:spacing w:after="0" w:line="240" w:lineRule="auto"/>
              <w:ind w:right="-9"/>
              <w:contextualSpacing/>
              <w:rPr>
                <w:rFonts w:ascii="Arial" w:eastAsia="Calibri" w:hAnsi="Arial" w:cs="Arial"/>
                <w:b/>
                <w:sz w:val="24"/>
                <w:szCs w:val="24"/>
              </w:rPr>
            </w:pPr>
            <w:r w:rsidRPr="009E53C6">
              <w:rPr>
                <w:rFonts w:ascii="Arial" w:eastAsia="Calibri" w:hAnsi="Arial" w:cs="Arial"/>
                <w:b/>
                <w:sz w:val="24"/>
                <w:szCs w:val="24"/>
              </w:rPr>
              <w:t>About the people who need support</w:t>
            </w:r>
          </w:p>
        </w:tc>
        <w:tc>
          <w:tcPr>
            <w:tcW w:w="2410" w:type="dxa"/>
            <w:shd w:val="clear" w:color="auto" w:fill="8DB3E2"/>
          </w:tcPr>
          <w:p w14:paraId="1E063538" w14:textId="77777777" w:rsidR="009E53C6" w:rsidRPr="009E53C6" w:rsidRDefault="009E53C6" w:rsidP="009E53C6">
            <w:pPr>
              <w:spacing w:after="0" w:line="240" w:lineRule="auto"/>
              <w:ind w:right="-9"/>
              <w:contextualSpacing/>
              <w:rPr>
                <w:rFonts w:ascii="Arial" w:eastAsia="Calibri" w:hAnsi="Arial" w:cs="Arial"/>
                <w:b/>
                <w:sz w:val="24"/>
                <w:szCs w:val="24"/>
              </w:rPr>
            </w:pPr>
            <w:r w:rsidRPr="009E53C6">
              <w:rPr>
                <w:rFonts w:ascii="Arial" w:eastAsia="Calibri" w:hAnsi="Arial" w:cs="Arial"/>
                <w:b/>
                <w:sz w:val="24"/>
                <w:szCs w:val="24"/>
              </w:rPr>
              <w:t>Response initiated by</w:t>
            </w:r>
          </w:p>
        </w:tc>
        <w:tc>
          <w:tcPr>
            <w:tcW w:w="1760" w:type="dxa"/>
            <w:shd w:val="clear" w:color="auto" w:fill="8DB3E2"/>
          </w:tcPr>
          <w:p w14:paraId="6F346C4C" w14:textId="77777777" w:rsidR="009E53C6" w:rsidRPr="009E53C6" w:rsidRDefault="009E53C6" w:rsidP="009E53C6">
            <w:pPr>
              <w:spacing w:after="0" w:line="240" w:lineRule="auto"/>
              <w:ind w:right="-9"/>
              <w:contextualSpacing/>
              <w:rPr>
                <w:rFonts w:ascii="Arial" w:eastAsia="Calibri" w:hAnsi="Arial" w:cs="Arial"/>
                <w:b/>
                <w:sz w:val="24"/>
                <w:szCs w:val="24"/>
              </w:rPr>
            </w:pPr>
            <w:r w:rsidRPr="009E53C6">
              <w:rPr>
                <w:rFonts w:ascii="Arial" w:eastAsia="Calibri" w:hAnsi="Arial" w:cs="Arial"/>
                <w:b/>
                <w:sz w:val="24"/>
                <w:szCs w:val="24"/>
              </w:rPr>
              <w:t>Leadership will be provided by</w:t>
            </w:r>
          </w:p>
        </w:tc>
        <w:tc>
          <w:tcPr>
            <w:tcW w:w="2209" w:type="dxa"/>
            <w:shd w:val="clear" w:color="auto" w:fill="8DB3E2"/>
          </w:tcPr>
          <w:p w14:paraId="492BA056" w14:textId="77777777" w:rsidR="009E53C6" w:rsidRPr="009E53C6" w:rsidRDefault="009E53C6" w:rsidP="009E53C6">
            <w:pPr>
              <w:spacing w:after="0" w:line="240" w:lineRule="auto"/>
              <w:ind w:right="-9"/>
              <w:contextualSpacing/>
              <w:rPr>
                <w:rFonts w:ascii="Arial" w:eastAsia="Calibri" w:hAnsi="Arial" w:cs="Arial"/>
                <w:b/>
                <w:sz w:val="24"/>
                <w:szCs w:val="24"/>
              </w:rPr>
            </w:pPr>
            <w:r w:rsidRPr="009E53C6">
              <w:rPr>
                <w:rFonts w:ascii="Arial" w:eastAsia="Calibri" w:hAnsi="Arial" w:cs="Arial"/>
                <w:b/>
                <w:sz w:val="24"/>
                <w:szCs w:val="24"/>
              </w:rPr>
              <w:t xml:space="preserve">Support will be provided by </w:t>
            </w:r>
          </w:p>
        </w:tc>
      </w:tr>
      <w:tr w:rsidR="009E53C6" w:rsidRPr="009E53C6" w14:paraId="447A91BB" w14:textId="77777777" w:rsidTr="009E53C6">
        <w:tc>
          <w:tcPr>
            <w:tcW w:w="1422" w:type="dxa"/>
            <w:shd w:val="clear" w:color="auto" w:fill="auto"/>
          </w:tcPr>
          <w:p w14:paraId="4E343C29" w14:textId="77777777" w:rsidR="009E53C6" w:rsidRPr="009E53C6" w:rsidRDefault="009E53C6" w:rsidP="009E53C6">
            <w:pPr>
              <w:spacing w:after="0" w:line="240" w:lineRule="auto"/>
              <w:ind w:right="-9"/>
              <w:contextualSpacing/>
              <w:rPr>
                <w:rFonts w:ascii="Arial" w:eastAsia="Calibri" w:hAnsi="Arial" w:cs="Arial"/>
                <w:sz w:val="24"/>
                <w:szCs w:val="24"/>
              </w:rPr>
            </w:pPr>
            <w:r w:rsidRPr="009E53C6">
              <w:rPr>
                <w:rFonts w:ascii="Arial" w:eastAsia="Calibri" w:hAnsi="Arial" w:cs="Arial"/>
                <w:sz w:val="24"/>
                <w:szCs w:val="24"/>
              </w:rPr>
              <w:t>Business as Usual</w:t>
            </w:r>
          </w:p>
        </w:tc>
        <w:tc>
          <w:tcPr>
            <w:tcW w:w="2973" w:type="dxa"/>
            <w:shd w:val="clear" w:color="auto" w:fill="auto"/>
          </w:tcPr>
          <w:p w14:paraId="44F4DFDD" w14:textId="77777777" w:rsidR="009E53C6" w:rsidRPr="009E53C6" w:rsidRDefault="009E53C6" w:rsidP="009E53C6">
            <w:pPr>
              <w:numPr>
                <w:ilvl w:val="0"/>
                <w:numId w:val="25"/>
              </w:numPr>
              <w:spacing w:after="0" w:line="240" w:lineRule="auto"/>
              <w:ind w:left="173" w:right="-9" w:hanging="173"/>
              <w:contextualSpacing/>
              <w:rPr>
                <w:rFonts w:ascii="Arial" w:eastAsia="Calibri" w:hAnsi="Arial" w:cs="Arial"/>
                <w:sz w:val="24"/>
                <w:szCs w:val="24"/>
              </w:rPr>
            </w:pPr>
            <w:r w:rsidRPr="009E53C6">
              <w:rPr>
                <w:rFonts w:ascii="Arial" w:eastAsia="Calibri" w:hAnsi="Arial" w:cs="Arial"/>
                <w:sz w:val="24"/>
                <w:szCs w:val="24"/>
              </w:rPr>
              <w:t xml:space="preserve">1-5 people who have </w:t>
            </w:r>
            <w:r w:rsidR="00231A52">
              <w:rPr>
                <w:rFonts w:ascii="Arial" w:eastAsia="Calibri" w:hAnsi="Arial" w:cs="Arial"/>
                <w:sz w:val="24"/>
                <w:szCs w:val="24"/>
              </w:rPr>
              <w:t xml:space="preserve">some </w:t>
            </w:r>
            <w:r w:rsidRPr="009E53C6">
              <w:rPr>
                <w:rFonts w:ascii="Arial" w:eastAsia="Calibri" w:hAnsi="Arial" w:cs="Arial"/>
                <w:sz w:val="24"/>
                <w:szCs w:val="24"/>
              </w:rPr>
              <w:t xml:space="preserve">safeguarding </w:t>
            </w:r>
            <w:proofErr w:type="gramStart"/>
            <w:r w:rsidRPr="009E53C6">
              <w:rPr>
                <w:rFonts w:ascii="Arial" w:eastAsia="Calibri" w:hAnsi="Arial" w:cs="Arial"/>
                <w:sz w:val="24"/>
                <w:szCs w:val="24"/>
              </w:rPr>
              <w:t>concerns</w:t>
            </w:r>
            <w:proofErr w:type="gramEnd"/>
          </w:p>
          <w:p w14:paraId="013CFB81" w14:textId="77777777" w:rsidR="009E53C6" w:rsidRPr="009E53C6" w:rsidRDefault="009E53C6" w:rsidP="009E53C6">
            <w:pPr>
              <w:numPr>
                <w:ilvl w:val="0"/>
                <w:numId w:val="25"/>
              </w:numPr>
              <w:spacing w:after="0" w:line="240" w:lineRule="auto"/>
              <w:ind w:left="173" w:right="-9" w:hanging="173"/>
              <w:contextualSpacing/>
              <w:rPr>
                <w:rFonts w:ascii="Arial" w:eastAsia="Calibri" w:hAnsi="Arial" w:cs="Arial"/>
                <w:sz w:val="24"/>
                <w:szCs w:val="24"/>
              </w:rPr>
            </w:pPr>
            <w:r w:rsidRPr="009E53C6">
              <w:rPr>
                <w:rFonts w:ascii="Arial" w:eastAsia="Calibri" w:hAnsi="Arial" w:cs="Arial"/>
                <w:sz w:val="24"/>
                <w:szCs w:val="24"/>
              </w:rPr>
              <w:t xml:space="preserve">1-3 people who need </w:t>
            </w:r>
            <w:proofErr w:type="gramStart"/>
            <w:r w:rsidRPr="009E53C6">
              <w:rPr>
                <w:rFonts w:ascii="Arial" w:eastAsia="Calibri" w:hAnsi="Arial" w:cs="Arial"/>
                <w:sz w:val="24"/>
                <w:szCs w:val="24"/>
              </w:rPr>
              <w:t>accommodating</w:t>
            </w:r>
            <w:proofErr w:type="gramEnd"/>
          </w:p>
          <w:p w14:paraId="1B892BA7" w14:textId="77777777" w:rsidR="009E53C6" w:rsidRPr="009E53C6" w:rsidRDefault="009E53C6" w:rsidP="009E53C6">
            <w:pPr>
              <w:numPr>
                <w:ilvl w:val="0"/>
                <w:numId w:val="25"/>
              </w:numPr>
              <w:spacing w:after="0" w:line="240" w:lineRule="auto"/>
              <w:ind w:left="173" w:right="-9" w:hanging="173"/>
              <w:contextualSpacing/>
              <w:rPr>
                <w:rFonts w:ascii="Arial" w:eastAsia="Calibri" w:hAnsi="Arial" w:cs="Arial"/>
                <w:sz w:val="24"/>
                <w:szCs w:val="24"/>
              </w:rPr>
            </w:pPr>
            <w:r w:rsidRPr="009E53C6">
              <w:rPr>
                <w:rFonts w:ascii="Arial" w:eastAsia="Calibri" w:hAnsi="Arial" w:cs="Arial"/>
                <w:sz w:val="24"/>
                <w:szCs w:val="24"/>
              </w:rPr>
              <w:t>Emergency accommodation can be provided using existing resources</w:t>
            </w:r>
          </w:p>
        </w:tc>
        <w:tc>
          <w:tcPr>
            <w:tcW w:w="2410" w:type="dxa"/>
            <w:shd w:val="clear" w:color="auto" w:fill="auto"/>
          </w:tcPr>
          <w:p w14:paraId="785C6A73" w14:textId="77777777" w:rsidR="009E53C6" w:rsidRPr="009E53C6" w:rsidRDefault="009E53C6" w:rsidP="009E53C6">
            <w:pPr>
              <w:numPr>
                <w:ilvl w:val="0"/>
                <w:numId w:val="26"/>
              </w:numPr>
              <w:spacing w:after="0" w:line="240" w:lineRule="auto"/>
              <w:ind w:left="233" w:right="-9" w:hanging="233"/>
              <w:contextualSpacing/>
              <w:rPr>
                <w:rFonts w:ascii="Arial" w:eastAsia="Calibri" w:hAnsi="Arial" w:cs="Arial"/>
                <w:sz w:val="24"/>
                <w:szCs w:val="24"/>
              </w:rPr>
            </w:pPr>
            <w:r w:rsidRPr="009E53C6">
              <w:rPr>
                <w:rFonts w:ascii="Arial" w:eastAsia="Calibri" w:hAnsi="Arial" w:cs="Arial"/>
                <w:sz w:val="24"/>
                <w:szCs w:val="24"/>
              </w:rPr>
              <w:t xml:space="preserve">Adult Social Care </w:t>
            </w:r>
          </w:p>
          <w:p w14:paraId="0C6CBFBE" w14:textId="77777777" w:rsidR="009E53C6" w:rsidRPr="009E53C6" w:rsidRDefault="009E53C6" w:rsidP="009E53C6">
            <w:pPr>
              <w:numPr>
                <w:ilvl w:val="0"/>
                <w:numId w:val="26"/>
              </w:numPr>
              <w:spacing w:after="0" w:line="240" w:lineRule="auto"/>
              <w:ind w:left="233" w:right="-9" w:hanging="233"/>
              <w:contextualSpacing/>
              <w:rPr>
                <w:rFonts w:ascii="Arial" w:eastAsia="Calibri" w:hAnsi="Arial" w:cs="Arial"/>
                <w:sz w:val="24"/>
                <w:szCs w:val="24"/>
              </w:rPr>
            </w:pPr>
            <w:r w:rsidRPr="009E53C6">
              <w:rPr>
                <w:rFonts w:ascii="Arial" w:eastAsia="Calibri" w:hAnsi="Arial" w:cs="Arial"/>
                <w:sz w:val="24"/>
                <w:szCs w:val="24"/>
              </w:rPr>
              <w:t>Children and Families Social Care</w:t>
            </w:r>
          </w:p>
          <w:p w14:paraId="4304A4EE" w14:textId="77777777" w:rsidR="009E53C6" w:rsidRPr="009E53C6" w:rsidRDefault="009E53C6" w:rsidP="009E53C6">
            <w:pPr>
              <w:numPr>
                <w:ilvl w:val="0"/>
                <w:numId w:val="26"/>
              </w:numPr>
              <w:spacing w:after="0" w:line="240" w:lineRule="auto"/>
              <w:ind w:left="233" w:right="-9" w:hanging="233"/>
              <w:contextualSpacing/>
              <w:rPr>
                <w:rFonts w:ascii="Arial" w:eastAsia="Calibri" w:hAnsi="Arial" w:cs="Arial"/>
                <w:sz w:val="24"/>
                <w:szCs w:val="24"/>
              </w:rPr>
            </w:pPr>
            <w:r w:rsidRPr="009E53C6">
              <w:rPr>
                <w:rFonts w:ascii="Arial" w:eastAsia="Calibri" w:hAnsi="Arial" w:cs="Arial"/>
                <w:sz w:val="24"/>
                <w:szCs w:val="24"/>
              </w:rPr>
              <w:t>Housing Solutions Team</w:t>
            </w:r>
          </w:p>
          <w:p w14:paraId="24380E30" w14:textId="77777777" w:rsidR="009E53C6" w:rsidRPr="009E53C6" w:rsidRDefault="00B700C8" w:rsidP="009E53C6">
            <w:pPr>
              <w:numPr>
                <w:ilvl w:val="0"/>
                <w:numId w:val="26"/>
              </w:numPr>
              <w:spacing w:after="0" w:line="240" w:lineRule="auto"/>
              <w:ind w:left="233" w:right="-9" w:hanging="233"/>
              <w:contextualSpacing/>
              <w:rPr>
                <w:rFonts w:ascii="Arial" w:eastAsia="Calibri" w:hAnsi="Arial" w:cs="Arial"/>
                <w:sz w:val="24"/>
                <w:szCs w:val="24"/>
              </w:rPr>
            </w:pPr>
            <w:r>
              <w:rPr>
                <w:rFonts w:ascii="Arial" w:eastAsia="Calibri" w:hAnsi="Arial" w:cs="Arial"/>
                <w:sz w:val="24"/>
                <w:szCs w:val="24"/>
              </w:rPr>
              <w:t xml:space="preserve">Out Of </w:t>
            </w:r>
            <w:proofErr w:type="gramStart"/>
            <w:r>
              <w:rPr>
                <w:rFonts w:ascii="Arial" w:eastAsia="Calibri" w:hAnsi="Arial" w:cs="Arial"/>
                <w:sz w:val="24"/>
                <w:szCs w:val="24"/>
              </w:rPr>
              <w:t xml:space="preserve">Hours </w:t>
            </w:r>
            <w:r w:rsidR="009E53C6" w:rsidRPr="009E53C6">
              <w:rPr>
                <w:rFonts w:ascii="Arial" w:eastAsia="Calibri" w:hAnsi="Arial" w:cs="Arial"/>
                <w:sz w:val="24"/>
                <w:szCs w:val="24"/>
              </w:rPr>
              <w:t xml:space="preserve"> Team</w:t>
            </w:r>
            <w:proofErr w:type="gramEnd"/>
            <w:r w:rsidR="009E53C6" w:rsidRPr="009E53C6">
              <w:rPr>
                <w:rFonts w:ascii="Arial" w:eastAsia="Calibri" w:hAnsi="Arial" w:cs="Arial"/>
                <w:sz w:val="24"/>
                <w:szCs w:val="24"/>
              </w:rPr>
              <w:t xml:space="preserve"> during a shift</w:t>
            </w:r>
          </w:p>
        </w:tc>
        <w:tc>
          <w:tcPr>
            <w:tcW w:w="1760" w:type="dxa"/>
            <w:shd w:val="clear" w:color="auto" w:fill="auto"/>
          </w:tcPr>
          <w:p w14:paraId="1585051B" w14:textId="77777777" w:rsidR="009E53C6" w:rsidRPr="009E53C6" w:rsidRDefault="009E53C6" w:rsidP="009E53C6">
            <w:pPr>
              <w:numPr>
                <w:ilvl w:val="0"/>
                <w:numId w:val="27"/>
              </w:numPr>
              <w:spacing w:after="0" w:line="240" w:lineRule="auto"/>
              <w:ind w:left="261" w:right="-9" w:hanging="192"/>
              <w:contextualSpacing/>
              <w:rPr>
                <w:rFonts w:ascii="Arial" w:eastAsia="Calibri" w:hAnsi="Arial" w:cs="Arial"/>
                <w:sz w:val="24"/>
                <w:szCs w:val="24"/>
              </w:rPr>
            </w:pPr>
            <w:r w:rsidRPr="009E53C6">
              <w:rPr>
                <w:rFonts w:ascii="Arial" w:eastAsia="Calibri" w:hAnsi="Arial" w:cs="Arial"/>
                <w:sz w:val="24"/>
                <w:szCs w:val="24"/>
              </w:rPr>
              <w:t>Business as usual contact</w:t>
            </w:r>
          </w:p>
        </w:tc>
        <w:tc>
          <w:tcPr>
            <w:tcW w:w="2209" w:type="dxa"/>
            <w:shd w:val="clear" w:color="auto" w:fill="auto"/>
          </w:tcPr>
          <w:p w14:paraId="2B21A318" w14:textId="77777777" w:rsidR="009E53C6" w:rsidRPr="009E53C6" w:rsidRDefault="009E53C6" w:rsidP="009E53C6">
            <w:pPr>
              <w:numPr>
                <w:ilvl w:val="0"/>
                <w:numId w:val="28"/>
              </w:numPr>
              <w:spacing w:after="0" w:line="240" w:lineRule="auto"/>
              <w:ind w:left="249" w:right="-9" w:hanging="249"/>
              <w:contextualSpacing/>
              <w:rPr>
                <w:rFonts w:ascii="Arial" w:eastAsia="Calibri" w:hAnsi="Arial" w:cs="Arial"/>
                <w:sz w:val="24"/>
                <w:szCs w:val="24"/>
              </w:rPr>
            </w:pPr>
            <w:r w:rsidRPr="009E53C6">
              <w:rPr>
                <w:rFonts w:ascii="Arial" w:eastAsia="Calibri" w:hAnsi="Arial" w:cs="Arial"/>
                <w:sz w:val="24"/>
                <w:szCs w:val="24"/>
              </w:rPr>
              <w:t>Existing resources within Children Adults and Health and South Tyneside Homes</w:t>
            </w:r>
          </w:p>
        </w:tc>
      </w:tr>
      <w:tr w:rsidR="009E53C6" w:rsidRPr="009E53C6" w14:paraId="4C5C1739" w14:textId="77777777" w:rsidTr="009E53C6">
        <w:tc>
          <w:tcPr>
            <w:tcW w:w="1422" w:type="dxa"/>
            <w:shd w:val="clear" w:color="auto" w:fill="auto"/>
          </w:tcPr>
          <w:p w14:paraId="2D358DC0" w14:textId="77777777" w:rsidR="009E53C6" w:rsidRPr="009E53C6" w:rsidRDefault="009E53C6" w:rsidP="009E53C6">
            <w:pPr>
              <w:spacing w:after="0" w:line="240" w:lineRule="auto"/>
              <w:ind w:right="-9"/>
              <w:contextualSpacing/>
              <w:rPr>
                <w:rFonts w:ascii="Arial" w:eastAsia="Calibri" w:hAnsi="Arial" w:cs="Arial"/>
                <w:sz w:val="24"/>
                <w:szCs w:val="24"/>
              </w:rPr>
            </w:pPr>
            <w:proofErr w:type="gramStart"/>
            <w:r w:rsidRPr="009E53C6">
              <w:rPr>
                <w:rFonts w:ascii="Arial" w:eastAsia="Calibri" w:hAnsi="Arial" w:cs="Arial"/>
                <w:sz w:val="24"/>
                <w:szCs w:val="24"/>
              </w:rPr>
              <w:t>Emergency Situation</w:t>
            </w:r>
            <w:proofErr w:type="gramEnd"/>
          </w:p>
        </w:tc>
        <w:tc>
          <w:tcPr>
            <w:tcW w:w="2973" w:type="dxa"/>
            <w:shd w:val="clear" w:color="auto" w:fill="auto"/>
          </w:tcPr>
          <w:p w14:paraId="7A8BB7EB" w14:textId="77777777" w:rsidR="009E53C6" w:rsidRPr="009E53C6" w:rsidRDefault="009E53C6" w:rsidP="009E53C6">
            <w:pPr>
              <w:numPr>
                <w:ilvl w:val="0"/>
                <w:numId w:val="25"/>
              </w:numPr>
              <w:spacing w:after="0" w:line="240" w:lineRule="auto"/>
              <w:ind w:left="173" w:right="-9" w:hanging="173"/>
              <w:contextualSpacing/>
              <w:rPr>
                <w:rFonts w:ascii="Arial" w:eastAsia="Calibri" w:hAnsi="Arial" w:cs="Arial"/>
                <w:sz w:val="24"/>
                <w:szCs w:val="24"/>
              </w:rPr>
            </w:pPr>
            <w:r w:rsidRPr="009E53C6">
              <w:rPr>
                <w:rFonts w:ascii="Arial" w:eastAsia="Calibri" w:hAnsi="Arial" w:cs="Arial"/>
                <w:sz w:val="24"/>
                <w:szCs w:val="24"/>
              </w:rPr>
              <w:t xml:space="preserve">6-10 adults who have safeguarding </w:t>
            </w:r>
            <w:proofErr w:type="gramStart"/>
            <w:r w:rsidRPr="009E53C6">
              <w:rPr>
                <w:rFonts w:ascii="Arial" w:eastAsia="Calibri" w:hAnsi="Arial" w:cs="Arial"/>
                <w:sz w:val="24"/>
                <w:szCs w:val="24"/>
              </w:rPr>
              <w:t>concerns</w:t>
            </w:r>
            <w:proofErr w:type="gramEnd"/>
            <w:r w:rsidRPr="009E53C6">
              <w:rPr>
                <w:rFonts w:ascii="Arial" w:eastAsia="Calibri" w:hAnsi="Arial" w:cs="Arial"/>
                <w:sz w:val="24"/>
                <w:szCs w:val="24"/>
              </w:rPr>
              <w:t xml:space="preserve"> </w:t>
            </w:r>
          </w:p>
          <w:p w14:paraId="5D1BA2E9" w14:textId="77777777" w:rsidR="009E53C6" w:rsidRPr="009E53C6" w:rsidRDefault="009E53C6" w:rsidP="009E53C6">
            <w:pPr>
              <w:numPr>
                <w:ilvl w:val="0"/>
                <w:numId w:val="25"/>
              </w:numPr>
              <w:spacing w:after="0" w:line="240" w:lineRule="auto"/>
              <w:ind w:left="173" w:right="-9" w:hanging="173"/>
              <w:contextualSpacing/>
              <w:rPr>
                <w:rFonts w:ascii="Arial" w:eastAsia="Calibri" w:hAnsi="Arial" w:cs="Arial"/>
                <w:sz w:val="24"/>
                <w:szCs w:val="24"/>
              </w:rPr>
            </w:pPr>
            <w:r w:rsidRPr="009E53C6">
              <w:rPr>
                <w:rFonts w:ascii="Arial" w:eastAsia="Calibri" w:hAnsi="Arial" w:cs="Arial"/>
                <w:sz w:val="24"/>
                <w:szCs w:val="24"/>
              </w:rPr>
              <w:t xml:space="preserve">Emergency accommodation support can only be provided using external </w:t>
            </w:r>
            <w:proofErr w:type="gramStart"/>
            <w:r w:rsidRPr="009E53C6">
              <w:rPr>
                <w:rFonts w:ascii="Arial" w:eastAsia="Calibri" w:hAnsi="Arial" w:cs="Arial"/>
                <w:sz w:val="24"/>
                <w:szCs w:val="24"/>
              </w:rPr>
              <w:t>resources</w:t>
            </w:r>
            <w:proofErr w:type="gramEnd"/>
          </w:p>
          <w:p w14:paraId="0845BE42" w14:textId="77777777" w:rsidR="009E53C6" w:rsidRPr="009E53C6" w:rsidRDefault="009E53C6" w:rsidP="009E53C6">
            <w:pPr>
              <w:spacing w:after="0" w:line="240" w:lineRule="auto"/>
              <w:ind w:left="173" w:right="-9" w:hanging="173"/>
              <w:contextualSpacing/>
              <w:rPr>
                <w:rFonts w:ascii="Arial" w:eastAsia="Calibri" w:hAnsi="Arial" w:cs="Arial"/>
                <w:sz w:val="24"/>
                <w:szCs w:val="24"/>
              </w:rPr>
            </w:pPr>
          </w:p>
          <w:p w14:paraId="76A095E2" w14:textId="77777777" w:rsidR="009E53C6" w:rsidRPr="009E53C6" w:rsidRDefault="009E53C6" w:rsidP="009E53C6">
            <w:pPr>
              <w:spacing w:after="0" w:line="240" w:lineRule="auto"/>
              <w:ind w:left="173" w:right="-9" w:hanging="173"/>
              <w:rPr>
                <w:rFonts w:ascii="Arial" w:eastAsia="Calibri" w:hAnsi="Arial" w:cs="Arial"/>
                <w:sz w:val="24"/>
                <w:szCs w:val="24"/>
              </w:rPr>
            </w:pPr>
            <w:r w:rsidRPr="009E53C6">
              <w:rPr>
                <w:rFonts w:ascii="Arial" w:eastAsia="Calibri" w:hAnsi="Arial" w:cs="Arial"/>
                <w:sz w:val="24"/>
                <w:szCs w:val="24"/>
              </w:rPr>
              <w:t>(numbers are indicative values only)</w:t>
            </w:r>
          </w:p>
        </w:tc>
        <w:tc>
          <w:tcPr>
            <w:tcW w:w="2410" w:type="dxa"/>
            <w:shd w:val="clear" w:color="auto" w:fill="auto"/>
          </w:tcPr>
          <w:p w14:paraId="09A2E9E1" w14:textId="77777777" w:rsidR="009E53C6" w:rsidRPr="009E53C6" w:rsidRDefault="009E53C6" w:rsidP="009E53C6">
            <w:pPr>
              <w:numPr>
                <w:ilvl w:val="0"/>
                <w:numId w:val="26"/>
              </w:numPr>
              <w:spacing w:after="0" w:line="240" w:lineRule="auto"/>
              <w:ind w:left="233" w:right="-9" w:hanging="233"/>
              <w:contextualSpacing/>
              <w:rPr>
                <w:rFonts w:ascii="Arial" w:eastAsia="Calibri" w:hAnsi="Arial" w:cs="Arial"/>
                <w:sz w:val="24"/>
                <w:szCs w:val="24"/>
              </w:rPr>
            </w:pPr>
            <w:r w:rsidRPr="009E53C6">
              <w:rPr>
                <w:rFonts w:ascii="Arial" w:eastAsia="Calibri" w:hAnsi="Arial" w:cs="Arial"/>
                <w:sz w:val="24"/>
                <w:szCs w:val="24"/>
              </w:rPr>
              <w:t xml:space="preserve">Adult </w:t>
            </w:r>
            <w:r w:rsidR="002723AF">
              <w:rPr>
                <w:rFonts w:ascii="Arial" w:eastAsia="Calibri" w:hAnsi="Arial" w:cs="Arial"/>
                <w:sz w:val="24"/>
                <w:szCs w:val="24"/>
              </w:rPr>
              <w:t xml:space="preserve">and Integrated Care </w:t>
            </w:r>
          </w:p>
          <w:p w14:paraId="49F30A12" w14:textId="77777777" w:rsidR="009E53C6" w:rsidRPr="009E53C6" w:rsidRDefault="009E53C6" w:rsidP="009E53C6">
            <w:pPr>
              <w:numPr>
                <w:ilvl w:val="0"/>
                <w:numId w:val="26"/>
              </w:numPr>
              <w:spacing w:after="0" w:line="240" w:lineRule="auto"/>
              <w:ind w:left="233" w:right="-9" w:hanging="233"/>
              <w:contextualSpacing/>
              <w:rPr>
                <w:rFonts w:ascii="Arial" w:eastAsia="Calibri" w:hAnsi="Arial" w:cs="Arial"/>
                <w:sz w:val="24"/>
                <w:szCs w:val="24"/>
              </w:rPr>
            </w:pPr>
            <w:r w:rsidRPr="009E53C6">
              <w:rPr>
                <w:rFonts w:ascii="Arial" w:eastAsia="Calibri" w:hAnsi="Arial" w:cs="Arial"/>
                <w:sz w:val="24"/>
                <w:szCs w:val="24"/>
              </w:rPr>
              <w:t>Children and Families Social Care</w:t>
            </w:r>
          </w:p>
          <w:p w14:paraId="0BD62A43" w14:textId="77777777" w:rsidR="009E53C6" w:rsidRPr="009E53C6" w:rsidRDefault="009E53C6" w:rsidP="009E53C6">
            <w:pPr>
              <w:numPr>
                <w:ilvl w:val="0"/>
                <w:numId w:val="26"/>
              </w:numPr>
              <w:spacing w:after="0" w:line="240" w:lineRule="auto"/>
              <w:ind w:left="233" w:right="-9" w:hanging="233"/>
              <w:contextualSpacing/>
              <w:rPr>
                <w:rFonts w:ascii="Arial" w:eastAsia="Calibri" w:hAnsi="Arial" w:cs="Arial"/>
                <w:sz w:val="24"/>
                <w:szCs w:val="24"/>
              </w:rPr>
            </w:pPr>
            <w:r w:rsidRPr="009E53C6">
              <w:rPr>
                <w:rFonts w:ascii="Arial" w:eastAsia="Calibri" w:hAnsi="Arial" w:cs="Arial"/>
                <w:sz w:val="24"/>
                <w:szCs w:val="24"/>
              </w:rPr>
              <w:t>Housing Solutions Team</w:t>
            </w:r>
          </w:p>
          <w:p w14:paraId="321FF806" w14:textId="77777777" w:rsidR="009E53C6" w:rsidRPr="009E53C6" w:rsidRDefault="00AD5A8E" w:rsidP="009E53C6">
            <w:pPr>
              <w:numPr>
                <w:ilvl w:val="0"/>
                <w:numId w:val="26"/>
              </w:numPr>
              <w:spacing w:after="0" w:line="240" w:lineRule="auto"/>
              <w:ind w:left="233" w:right="-9" w:hanging="233"/>
              <w:contextualSpacing/>
              <w:rPr>
                <w:rFonts w:ascii="Arial" w:eastAsia="Calibri" w:hAnsi="Arial" w:cs="Arial"/>
                <w:sz w:val="24"/>
                <w:szCs w:val="24"/>
              </w:rPr>
            </w:pPr>
            <w:r>
              <w:rPr>
                <w:rFonts w:ascii="Arial" w:eastAsia="Calibri" w:hAnsi="Arial" w:cs="Arial"/>
                <w:sz w:val="24"/>
                <w:szCs w:val="24"/>
              </w:rPr>
              <w:t xml:space="preserve">Out of </w:t>
            </w:r>
            <w:proofErr w:type="spellStart"/>
            <w:r>
              <w:rPr>
                <w:rFonts w:ascii="Arial" w:eastAsia="Calibri" w:hAnsi="Arial" w:cs="Arial"/>
                <w:sz w:val="24"/>
                <w:szCs w:val="24"/>
              </w:rPr>
              <w:t>Hours</w:t>
            </w:r>
            <w:r w:rsidR="009E53C6" w:rsidRPr="009E53C6">
              <w:rPr>
                <w:rFonts w:ascii="Arial" w:eastAsia="Calibri" w:hAnsi="Arial" w:cs="Arial"/>
                <w:sz w:val="24"/>
                <w:szCs w:val="24"/>
              </w:rPr>
              <w:t>Team</w:t>
            </w:r>
            <w:proofErr w:type="spellEnd"/>
            <w:r w:rsidR="009E53C6" w:rsidRPr="009E53C6">
              <w:rPr>
                <w:rFonts w:ascii="Arial" w:eastAsia="Calibri" w:hAnsi="Arial" w:cs="Arial"/>
                <w:sz w:val="24"/>
                <w:szCs w:val="24"/>
              </w:rPr>
              <w:t xml:space="preserve"> during a shift</w:t>
            </w:r>
          </w:p>
          <w:p w14:paraId="0F7AD40D" w14:textId="77777777" w:rsidR="009E53C6" w:rsidRPr="009E53C6" w:rsidRDefault="009E53C6" w:rsidP="00B54BD8">
            <w:pPr>
              <w:spacing w:after="0" w:line="240" w:lineRule="auto"/>
              <w:ind w:right="-9"/>
              <w:contextualSpacing/>
              <w:rPr>
                <w:rFonts w:ascii="Arial" w:eastAsia="Calibri" w:hAnsi="Arial" w:cs="Arial"/>
                <w:sz w:val="24"/>
                <w:szCs w:val="24"/>
              </w:rPr>
            </w:pPr>
          </w:p>
        </w:tc>
        <w:tc>
          <w:tcPr>
            <w:tcW w:w="1760" w:type="dxa"/>
            <w:shd w:val="clear" w:color="auto" w:fill="auto"/>
          </w:tcPr>
          <w:p w14:paraId="7625B057" w14:textId="77777777" w:rsidR="009E53C6" w:rsidRPr="009E53C6" w:rsidRDefault="009E53C6" w:rsidP="009E53C6">
            <w:pPr>
              <w:numPr>
                <w:ilvl w:val="0"/>
                <w:numId w:val="27"/>
              </w:numPr>
              <w:spacing w:after="0" w:line="240" w:lineRule="auto"/>
              <w:ind w:left="261" w:right="-9" w:hanging="192"/>
              <w:contextualSpacing/>
              <w:rPr>
                <w:rFonts w:ascii="Arial" w:eastAsia="Calibri" w:hAnsi="Arial" w:cs="Arial"/>
                <w:sz w:val="24"/>
                <w:szCs w:val="24"/>
              </w:rPr>
            </w:pPr>
            <w:r w:rsidRPr="009E53C6">
              <w:rPr>
                <w:rFonts w:ascii="Arial" w:eastAsia="Calibri" w:hAnsi="Arial" w:cs="Arial"/>
                <w:sz w:val="24"/>
                <w:szCs w:val="24"/>
              </w:rPr>
              <w:t>Emergency Response Team (in and out of hours)</w:t>
            </w:r>
          </w:p>
        </w:tc>
        <w:tc>
          <w:tcPr>
            <w:tcW w:w="2209" w:type="dxa"/>
            <w:shd w:val="clear" w:color="auto" w:fill="auto"/>
          </w:tcPr>
          <w:p w14:paraId="1EEAED99" w14:textId="77777777" w:rsidR="009E53C6" w:rsidRPr="009E53C6" w:rsidRDefault="009E53C6" w:rsidP="009E53C6">
            <w:pPr>
              <w:numPr>
                <w:ilvl w:val="0"/>
                <w:numId w:val="28"/>
              </w:numPr>
              <w:spacing w:after="0" w:line="240" w:lineRule="auto"/>
              <w:ind w:left="249" w:right="-9" w:hanging="249"/>
              <w:contextualSpacing/>
              <w:rPr>
                <w:rFonts w:ascii="Arial" w:eastAsia="Calibri" w:hAnsi="Arial" w:cs="Arial"/>
                <w:sz w:val="24"/>
                <w:szCs w:val="24"/>
              </w:rPr>
            </w:pPr>
            <w:r w:rsidRPr="009E53C6">
              <w:rPr>
                <w:rFonts w:ascii="Arial" w:eastAsia="Calibri" w:hAnsi="Arial" w:cs="Arial"/>
                <w:sz w:val="24"/>
                <w:szCs w:val="24"/>
              </w:rPr>
              <w:t>Existing resources within the Children, Adults and Health and The Housing Solutions Team</w:t>
            </w:r>
          </w:p>
          <w:p w14:paraId="35A9C0F4" w14:textId="77777777" w:rsidR="009E53C6" w:rsidRPr="009E53C6" w:rsidRDefault="009E53C6" w:rsidP="009E53C6">
            <w:pPr>
              <w:numPr>
                <w:ilvl w:val="0"/>
                <w:numId w:val="28"/>
              </w:numPr>
              <w:spacing w:after="0" w:line="240" w:lineRule="auto"/>
              <w:ind w:left="249" w:right="-9" w:hanging="249"/>
              <w:contextualSpacing/>
              <w:rPr>
                <w:rFonts w:ascii="Arial" w:eastAsia="Calibri" w:hAnsi="Arial" w:cs="Arial"/>
                <w:sz w:val="24"/>
                <w:szCs w:val="24"/>
              </w:rPr>
            </w:pPr>
            <w:r w:rsidRPr="009E53C6">
              <w:rPr>
                <w:rFonts w:ascii="Arial" w:eastAsia="Calibri" w:hAnsi="Arial" w:cs="Arial"/>
                <w:sz w:val="24"/>
                <w:szCs w:val="24"/>
              </w:rPr>
              <w:t>Emergency Response Team to coordinate</w:t>
            </w:r>
          </w:p>
        </w:tc>
      </w:tr>
      <w:tr w:rsidR="009E53C6" w:rsidRPr="009E53C6" w14:paraId="1BB6F6A1" w14:textId="77777777" w:rsidTr="009E53C6">
        <w:tc>
          <w:tcPr>
            <w:tcW w:w="1422" w:type="dxa"/>
            <w:shd w:val="clear" w:color="auto" w:fill="auto"/>
          </w:tcPr>
          <w:p w14:paraId="03F3C399" w14:textId="77777777" w:rsidR="009E53C6" w:rsidRPr="009E53C6" w:rsidRDefault="009E53C6" w:rsidP="009E53C6">
            <w:pPr>
              <w:spacing w:after="0" w:line="240" w:lineRule="auto"/>
              <w:ind w:right="-9"/>
              <w:contextualSpacing/>
              <w:rPr>
                <w:rFonts w:ascii="Arial" w:eastAsia="Calibri" w:hAnsi="Arial" w:cs="Arial"/>
                <w:sz w:val="24"/>
                <w:szCs w:val="24"/>
              </w:rPr>
            </w:pPr>
            <w:r w:rsidRPr="009E53C6">
              <w:rPr>
                <w:rFonts w:ascii="Arial" w:eastAsia="Calibri" w:hAnsi="Arial" w:cs="Arial"/>
                <w:sz w:val="24"/>
                <w:szCs w:val="24"/>
              </w:rPr>
              <w:t>Major Incident</w:t>
            </w:r>
          </w:p>
        </w:tc>
        <w:tc>
          <w:tcPr>
            <w:tcW w:w="2973" w:type="dxa"/>
            <w:shd w:val="clear" w:color="auto" w:fill="auto"/>
          </w:tcPr>
          <w:p w14:paraId="39A3688C" w14:textId="77777777" w:rsidR="009E53C6" w:rsidRPr="009E53C6" w:rsidRDefault="009E53C6" w:rsidP="009E53C6">
            <w:pPr>
              <w:numPr>
                <w:ilvl w:val="0"/>
                <w:numId w:val="25"/>
              </w:numPr>
              <w:spacing w:after="0" w:line="240" w:lineRule="auto"/>
              <w:ind w:left="173" w:right="-9" w:hanging="173"/>
              <w:contextualSpacing/>
              <w:rPr>
                <w:rFonts w:ascii="Arial" w:eastAsia="Calibri" w:hAnsi="Arial" w:cs="Arial"/>
                <w:sz w:val="24"/>
                <w:szCs w:val="24"/>
              </w:rPr>
            </w:pPr>
            <w:r w:rsidRPr="009E53C6">
              <w:rPr>
                <w:rFonts w:ascii="Arial" w:eastAsia="Calibri" w:hAnsi="Arial" w:cs="Arial"/>
                <w:sz w:val="24"/>
                <w:szCs w:val="24"/>
              </w:rPr>
              <w:t xml:space="preserve">Numbers exceed the availability of emergency housing </w:t>
            </w:r>
            <w:proofErr w:type="gramStart"/>
            <w:r w:rsidRPr="009E53C6">
              <w:rPr>
                <w:rFonts w:ascii="Arial" w:eastAsia="Calibri" w:hAnsi="Arial" w:cs="Arial"/>
                <w:sz w:val="24"/>
                <w:szCs w:val="24"/>
              </w:rPr>
              <w:t>support</w:t>
            </w:r>
            <w:proofErr w:type="gramEnd"/>
          </w:p>
          <w:p w14:paraId="4CEEA3E4" w14:textId="77777777" w:rsidR="009E53C6" w:rsidRPr="009E53C6" w:rsidRDefault="009E53C6" w:rsidP="009E53C6">
            <w:pPr>
              <w:numPr>
                <w:ilvl w:val="0"/>
                <w:numId w:val="25"/>
              </w:numPr>
              <w:spacing w:after="0" w:line="240" w:lineRule="auto"/>
              <w:ind w:left="173" w:right="-9" w:hanging="173"/>
              <w:contextualSpacing/>
              <w:rPr>
                <w:rFonts w:ascii="Arial" w:eastAsia="Calibri" w:hAnsi="Arial" w:cs="Arial"/>
                <w:sz w:val="24"/>
                <w:szCs w:val="24"/>
              </w:rPr>
            </w:pPr>
            <w:r w:rsidRPr="009E53C6">
              <w:rPr>
                <w:rFonts w:ascii="Arial" w:eastAsia="Calibri" w:hAnsi="Arial" w:cs="Arial"/>
                <w:sz w:val="24"/>
                <w:szCs w:val="24"/>
              </w:rPr>
              <w:t xml:space="preserve">3+ victims who do not have access to support from the public </w:t>
            </w:r>
            <w:proofErr w:type="gramStart"/>
            <w:r w:rsidRPr="009E53C6">
              <w:rPr>
                <w:rFonts w:ascii="Arial" w:eastAsia="Calibri" w:hAnsi="Arial" w:cs="Arial"/>
                <w:sz w:val="24"/>
                <w:szCs w:val="24"/>
              </w:rPr>
              <w:t>purse</w:t>
            </w:r>
            <w:proofErr w:type="gramEnd"/>
          </w:p>
          <w:p w14:paraId="7A124448" w14:textId="77777777" w:rsidR="009E53C6" w:rsidRPr="009E53C6" w:rsidRDefault="009E53C6">
            <w:pPr>
              <w:numPr>
                <w:ilvl w:val="0"/>
                <w:numId w:val="25"/>
              </w:numPr>
              <w:spacing w:after="0" w:line="240" w:lineRule="auto"/>
              <w:ind w:left="173" w:right="-9" w:hanging="173"/>
              <w:contextualSpacing/>
              <w:rPr>
                <w:rFonts w:ascii="Arial" w:eastAsia="Calibri" w:hAnsi="Arial" w:cs="Arial"/>
                <w:sz w:val="24"/>
                <w:szCs w:val="24"/>
              </w:rPr>
            </w:pPr>
            <w:r w:rsidRPr="009E53C6">
              <w:rPr>
                <w:rFonts w:ascii="Arial" w:eastAsia="Calibri" w:hAnsi="Arial" w:cs="Arial"/>
                <w:sz w:val="24"/>
                <w:szCs w:val="24"/>
              </w:rPr>
              <w:t xml:space="preserve">11+ adults who have safeguarding </w:t>
            </w:r>
            <w:proofErr w:type="gramStart"/>
            <w:r w:rsidRPr="009E53C6">
              <w:rPr>
                <w:rFonts w:ascii="Arial" w:eastAsia="Calibri" w:hAnsi="Arial" w:cs="Arial"/>
                <w:sz w:val="24"/>
                <w:szCs w:val="24"/>
              </w:rPr>
              <w:t>concerns</w:t>
            </w:r>
            <w:proofErr w:type="gramEnd"/>
          </w:p>
          <w:p w14:paraId="29D271EC" w14:textId="77777777" w:rsidR="009E53C6" w:rsidRPr="009E53C6" w:rsidRDefault="00865657" w:rsidP="009E53C6">
            <w:pPr>
              <w:spacing w:after="0" w:line="240" w:lineRule="auto"/>
              <w:ind w:left="173" w:right="-9" w:hanging="173"/>
              <w:rPr>
                <w:rFonts w:ascii="Arial" w:eastAsia="Calibri" w:hAnsi="Arial" w:cs="Arial"/>
                <w:sz w:val="24"/>
                <w:szCs w:val="24"/>
              </w:rPr>
            </w:pPr>
            <w:r>
              <w:rPr>
                <w:rFonts w:ascii="Arial" w:eastAsia="Calibri" w:hAnsi="Arial" w:cs="Arial"/>
                <w:sz w:val="24"/>
                <w:szCs w:val="24"/>
              </w:rPr>
              <w:t xml:space="preserve">N.B. </w:t>
            </w:r>
            <w:r w:rsidR="009E53C6" w:rsidRPr="009E53C6">
              <w:rPr>
                <w:rFonts w:ascii="Arial" w:eastAsia="Calibri" w:hAnsi="Arial" w:cs="Arial"/>
                <w:sz w:val="24"/>
                <w:szCs w:val="24"/>
              </w:rPr>
              <w:t>(numbers are indicative only)</w:t>
            </w:r>
          </w:p>
        </w:tc>
        <w:tc>
          <w:tcPr>
            <w:tcW w:w="2410" w:type="dxa"/>
            <w:shd w:val="clear" w:color="auto" w:fill="auto"/>
          </w:tcPr>
          <w:p w14:paraId="096936A4" w14:textId="77777777" w:rsidR="00B54BD8" w:rsidRPr="00B54BD8" w:rsidRDefault="009E53C6" w:rsidP="002723AF">
            <w:pPr>
              <w:numPr>
                <w:ilvl w:val="0"/>
                <w:numId w:val="26"/>
              </w:numPr>
              <w:spacing w:after="0" w:line="240" w:lineRule="auto"/>
              <w:ind w:left="233" w:right="-9" w:hanging="233"/>
              <w:contextualSpacing/>
              <w:rPr>
                <w:rFonts w:ascii="Arial" w:eastAsia="Calibri" w:hAnsi="Arial" w:cs="Arial"/>
                <w:sz w:val="24"/>
                <w:szCs w:val="24"/>
              </w:rPr>
            </w:pPr>
            <w:r w:rsidRPr="00B54BD8">
              <w:rPr>
                <w:rFonts w:ascii="Arial" w:hAnsi="Arial" w:cs="Arial"/>
                <w:sz w:val="24"/>
                <w:szCs w:val="24"/>
              </w:rPr>
              <w:t xml:space="preserve">Adults and </w:t>
            </w:r>
            <w:r w:rsidR="0063138D" w:rsidRPr="00B54BD8">
              <w:rPr>
                <w:rFonts w:ascii="Arial" w:hAnsi="Arial" w:cs="Arial"/>
                <w:sz w:val="24"/>
                <w:szCs w:val="24"/>
              </w:rPr>
              <w:t>I</w:t>
            </w:r>
            <w:r w:rsidRPr="00B54BD8">
              <w:rPr>
                <w:rFonts w:ascii="Arial" w:hAnsi="Arial" w:cs="Arial"/>
                <w:sz w:val="24"/>
                <w:szCs w:val="24"/>
              </w:rPr>
              <w:t xml:space="preserve">ntegrated Care </w:t>
            </w:r>
          </w:p>
          <w:p w14:paraId="2461E521" w14:textId="77777777" w:rsidR="009E53C6" w:rsidRPr="002723AF" w:rsidRDefault="009E53C6" w:rsidP="002723AF">
            <w:pPr>
              <w:numPr>
                <w:ilvl w:val="0"/>
                <w:numId w:val="26"/>
              </w:numPr>
              <w:spacing w:after="0" w:line="240" w:lineRule="auto"/>
              <w:ind w:left="233" w:right="-9" w:hanging="233"/>
              <w:contextualSpacing/>
              <w:rPr>
                <w:rFonts w:ascii="Arial" w:eastAsia="Calibri" w:hAnsi="Arial" w:cs="Arial"/>
                <w:sz w:val="24"/>
                <w:szCs w:val="24"/>
              </w:rPr>
            </w:pPr>
            <w:r w:rsidRPr="002723AF">
              <w:rPr>
                <w:rFonts w:ascii="Arial" w:eastAsia="Calibri" w:hAnsi="Arial" w:cs="Arial"/>
                <w:sz w:val="24"/>
                <w:szCs w:val="24"/>
              </w:rPr>
              <w:t>Children and Families Social Care</w:t>
            </w:r>
          </w:p>
          <w:p w14:paraId="5A9FFBA1" w14:textId="77777777" w:rsidR="009E53C6" w:rsidRPr="009E53C6" w:rsidRDefault="009E53C6" w:rsidP="009E53C6">
            <w:pPr>
              <w:numPr>
                <w:ilvl w:val="0"/>
                <w:numId w:val="26"/>
              </w:numPr>
              <w:spacing w:after="0" w:line="240" w:lineRule="auto"/>
              <w:ind w:left="233" w:right="-9" w:hanging="233"/>
              <w:contextualSpacing/>
              <w:rPr>
                <w:rFonts w:ascii="Arial" w:eastAsia="Calibri" w:hAnsi="Arial" w:cs="Arial"/>
                <w:sz w:val="24"/>
                <w:szCs w:val="24"/>
              </w:rPr>
            </w:pPr>
            <w:r w:rsidRPr="009E53C6">
              <w:rPr>
                <w:rFonts w:ascii="Arial" w:eastAsia="Calibri" w:hAnsi="Arial" w:cs="Arial"/>
                <w:sz w:val="24"/>
                <w:szCs w:val="24"/>
              </w:rPr>
              <w:t>Housing Solutions Team</w:t>
            </w:r>
          </w:p>
          <w:p w14:paraId="468524C2" w14:textId="799EBC8A" w:rsidR="009E53C6" w:rsidRPr="009E53C6" w:rsidRDefault="00AD5A8E" w:rsidP="009E53C6">
            <w:pPr>
              <w:numPr>
                <w:ilvl w:val="0"/>
                <w:numId w:val="26"/>
              </w:numPr>
              <w:spacing w:after="0" w:line="240" w:lineRule="auto"/>
              <w:ind w:left="233" w:right="-9" w:hanging="233"/>
              <w:contextualSpacing/>
              <w:rPr>
                <w:rFonts w:ascii="Arial" w:eastAsia="Calibri" w:hAnsi="Arial" w:cs="Arial"/>
                <w:sz w:val="24"/>
                <w:szCs w:val="24"/>
              </w:rPr>
            </w:pPr>
            <w:r>
              <w:rPr>
                <w:rFonts w:ascii="Arial" w:eastAsia="Calibri" w:hAnsi="Arial" w:cs="Arial"/>
                <w:sz w:val="24"/>
                <w:szCs w:val="24"/>
              </w:rPr>
              <w:t>Out of Hours Team</w:t>
            </w:r>
            <w:r w:rsidR="00C3795F">
              <w:rPr>
                <w:rFonts w:ascii="Arial" w:eastAsia="Calibri" w:hAnsi="Arial" w:cs="Arial"/>
                <w:sz w:val="24"/>
                <w:szCs w:val="24"/>
              </w:rPr>
              <w:t xml:space="preserve"> </w:t>
            </w:r>
            <w:r w:rsidR="009E53C6" w:rsidRPr="009E53C6">
              <w:rPr>
                <w:rFonts w:ascii="Arial" w:eastAsia="Calibri" w:hAnsi="Arial" w:cs="Arial"/>
                <w:sz w:val="24"/>
                <w:szCs w:val="24"/>
              </w:rPr>
              <w:t>during a shift</w:t>
            </w:r>
          </w:p>
          <w:p w14:paraId="7CDFF513" w14:textId="77777777" w:rsidR="009E53C6" w:rsidRPr="009E53C6" w:rsidRDefault="009E53C6" w:rsidP="009E53C6">
            <w:pPr>
              <w:numPr>
                <w:ilvl w:val="0"/>
                <w:numId w:val="26"/>
              </w:numPr>
              <w:spacing w:after="0" w:line="240" w:lineRule="auto"/>
              <w:ind w:left="233" w:right="-9" w:hanging="233"/>
              <w:contextualSpacing/>
              <w:rPr>
                <w:rFonts w:ascii="Arial" w:eastAsia="Calibri" w:hAnsi="Arial" w:cs="Arial"/>
                <w:sz w:val="24"/>
                <w:szCs w:val="24"/>
              </w:rPr>
            </w:pPr>
            <w:r w:rsidRPr="009E53C6">
              <w:rPr>
                <w:rFonts w:ascii="Arial" w:eastAsia="Calibri" w:hAnsi="Arial" w:cs="Arial"/>
                <w:sz w:val="24"/>
                <w:szCs w:val="24"/>
              </w:rPr>
              <w:t>Emergency Response Team</w:t>
            </w:r>
          </w:p>
        </w:tc>
        <w:tc>
          <w:tcPr>
            <w:tcW w:w="1760" w:type="dxa"/>
            <w:shd w:val="clear" w:color="auto" w:fill="auto"/>
          </w:tcPr>
          <w:p w14:paraId="36C9C87F" w14:textId="77777777" w:rsidR="009E53C6" w:rsidRPr="009E53C6" w:rsidRDefault="009E53C6" w:rsidP="009E53C6">
            <w:pPr>
              <w:numPr>
                <w:ilvl w:val="0"/>
                <w:numId w:val="27"/>
              </w:numPr>
              <w:spacing w:after="0" w:line="240" w:lineRule="auto"/>
              <w:ind w:left="261" w:right="-9" w:hanging="192"/>
              <w:contextualSpacing/>
              <w:rPr>
                <w:rFonts w:ascii="Arial" w:eastAsia="Calibri" w:hAnsi="Arial" w:cs="Arial"/>
                <w:sz w:val="24"/>
                <w:szCs w:val="24"/>
              </w:rPr>
            </w:pPr>
            <w:r w:rsidRPr="009E53C6">
              <w:rPr>
                <w:rFonts w:ascii="Arial" w:eastAsia="Calibri" w:hAnsi="Arial" w:cs="Arial"/>
                <w:sz w:val="24"/>
                <w:szCs w:val="24"/>
              </w:rPr>
              <w:t>Emergency Response Team (in and out of hours)</w:t>
            </w:r>
          </w:p>
        </w:tc>
        <w:tc>
          <w:tcPr>
            <w:tcW w:w="2209" w:type="dxa"/>
            <w:shd w:val="clear" w:color="auto" w:fill="auto"/>
          </w:tcPr>
          <w:p w14:paraId="761D8DDE" w14:textId="77777777" w:rsidR="009E53C6" w:rsidRPr="009E53C6" w:rsidRDefault="009E53C6" w:rsidP="009E53C6">
            <w:pPr>
              <w:numPr>
                <w:ilvl w:val="0"/>
                <w:numId w:val="28"/>
              </w:numPr>
              <w:spacing w:after="0" w:line="240" w:lineRule="auto"/>
              <w:ind w:left="249" w:right="-9" w:hanging="249"/>
              <w:contextualSpacing/>
              <w:rPr>
                <w:rFonts w:ascii="Arial" w:eastAsia="Calibri" w:hAnsi="Arial" w:cs="Arial"/>
                <w:sz w:val="24"/>
                <w:szCs w:val="24"/>
              </w:rPr>
            </w:pPr>
            <w:r w:rsidRPr="009E53C6">
              <w:rPr>
                <w:rFonts w:ascii="Arial" w:eastAsia="Calibri" w:hAnsi="Arial" w:cs="Arial"/>
                <w:sz w:val="24"/>
                <w:szCs w:val="24"/>
              </w:rPr>
              <w:t>Existing resources within the Children, Adults and Health and the Housing Solutions Team</w:t>
            </w:r>
          </w:p>
          <w:p w14:paraId="66D886C4" w14:textId="77777777" w:rsidR="009E53C6" w:rsidRPr="009E53C6" w:rsidRDefault="009E53C6" w:rsidP="009E53C6">
            <w:pPr>
              <w:numPr>
                <w:ilvl w:val="0"/>
                <w:numId w:val="28"/>
              </w:numPr>
              <w:spacing w:after="0" w:line="240" w:lineRule="auto"/>
              <w:ind w:left="249" w:right="-9" w:hanging="249"/>
              <w:contextualSpacing/>
              <w:rPr>
                <w:rFonts w:ascii="Arial" w:eastAsia="Calibri" w:hAnsi="Arial" w:cs="Arial"/>
                <w:sz w:val="24"/>
                <w:szCs w:val="24"/>
              </w:rPr>
            </w:pPr>
            <w:r w:rsidRPr="009E53C6">
              <w:rPr>
                <w:rFonts w:ascii="Arial" w:eastAsia="Calibri" w:hAnsi="Arial" w:cs="Arial"/>
                <w:sz w:val="24"/>
                <w:szCs w:val="24"/>
              </w:rPr>
              <w:t>Emergency Response Team to coordinate</w:t>
            </w:r>
          </w:p>
        </w:tc>
      </w:tr>
    </w:tbl>
    <w:p w14:paraId="552047C4" w14:textId="77777777" w:rsidR="009E53C6" w:rsidRDefault="009E53C6" w:rsidP="009E53C6">
      <w:pPr>
        <w:rPr>
          <w:rFonts w:ascii="Arial" w:hAnsi="Arial" w:cs="Arial"/>
          <w:sz w:val="24"/>
          <w:szCs w:val="24"/>
        </w:rPr>
      </w:pPr>
    </w:p>
    <w:p w14:paraId="526E1CC5" w14:textId="77777777" w:rsidR="009E53C6" w:rsidRDefault="009E53C6">
      <w:pPr>
        <w:rPr>
          <w:rFonts w:ascii="Arial" w:hAnsi="Arial" w:cs="Arial"/>
          <w:sz w:val="24"/>
          <w:szCs w:val="24"/>
        </w:rPr>
      </w:pPr>
      <w:r>
        <w:rPr>
          <w:rFonts w:ascii="Arial" w:hAnsi="Arial" w:cs="Arial"/>
          <w:sz w:val="24"/>
          <w:szCs w:val="24"/>
        </w:rPr>
        <w:br w:type="page"/>
      </w:r>
    </w:p>
    <w:p w14:paraId="655280FD" w14:textId="77777777" w:rsidR="009E53C6" w:rsidRDefault="009E53C6" w:rsidP="00B54BD8">
      <w:pPr>
        <w:spacing w:after="0" w:line="240" w:lineRule="auto"/>
        <w:ind w:right="-613"/>
        <w:jc w:val="center"/>
        <w:rPr>
          <w:rFonts w:ascii="Arial" w:eastAsia="Arial" w:hAnsi="Arial" w:cs="Arial"/>
          <w:b/>
          <w:bCs/>
          <w:color w:val="365F91" w:themeColor="accent1" w:themeShade="BF"/>
          <w:w w:val="90"/>
          <w:sz w:val="24"/>
          <w:szCs w:val="24"/>
        </w:rPr>
      </w:pPr>
      <w:r>
        <w:rPr>
          <w:rFonts w:ascii="Arial" w:eastAsia="Arial" w:hAnsi="Arial" w:cs="Arial"/>
          <w:b/>
          <w:bCs/>
          <w:color w:val="365F91" w:themeColor="accent1" w:themeShade="BF"/>
          <w:w w:val="90"/>
          <w:sz w:val="24"/>
          <w:szCs w:val="24"/>
        </w:rPr>
        <w:lastRenderedPageBreak/>
        <w:t>VICTIM RECEPTION CENTRE</w:t>
      </w:r>
    </w:p>
    <w:p w14:paraId="292B586E" w14:textId="77777777" w:rsidR="009E53C6" w:rsidRDefault="009E53C6" w:rsidP="009E53C6">
      <w:pPr>
        <w:spacing w:after="0" w:line="240" w:lineRule="auto"/>
        <w:ind w:right="-613"/>
        <w:jc w:val="both"/>
        <w:rPr>
          <w:rFonts w:ascii="Arial" w:hAnsi="Arial" w:cs="Arial"/>
          <w:sz w:val="24"/>
          <w:szCs w:val="24"/>
        </w:rPr>
      </w:pPr>
    </w:p>
    <w:p w14:paraId="7EEC4AB9" w14:textId="77777777" w:rsidR="009E53C6" w:rsidRDefault="009E53C6" w:rsidP="009E53C6">
      <w:pPr>
        <w:spacing w:after="0" w:line="240" w:lineRule="auto"/>
        <w:ind w:right="-613"/>
        <w:jc w:val="both"/>
        <w:rPr>
          <w:rFonts w:ascii="Arial" w:hAnsi="Arial" w:cs="Arial"/>
          <w:sz w:val="24"/>
          <w:szCs w:val="24"/>
        </w:rPr>
      </w:pPr>
      <w:r>
        <w:rPr>
          <w:rFonts w:ascii="Arial" w:hAnsi="Arial" w:cs="Arial"/>
          <w:sz w:val="24"/>
          <w:szCs w:val="24"/>
        </w:rPr>
        <w:t>Depending upon the severity of the issues and number of victims involved, a Victim Reception Centre (VRC) may need to be implemented with the purpose of:</w:t>
      </w:r>
    </w:p>
    <w:p w14:paraId="49FBA872" w14:textId="77777777" w:rsidR="009E53C6" w:rsidRDefault="009E53C6" w:rsidP="009E53C6">
      <w:pPr>
        <w:spacing w:after="0" w:line="240" w:lineRule="auto"/>
        <w:ind w:right="-613"/>
        <w:jc w:val="both"/>
        <w:rPr>
          <w:rFonts w:ascii="Arial" w:hAnsi="Arial" w:cs="Arial"/>
          <w:sz w:val="24"/>
          <w:szCs w:val="24"/>
        </w:rPr>
      </w:pPr>
    </w:p>
    <w:p w14:paraId="567A0663" w14:textId="77777777" w:rsidR="009E53C6" w:rsidRPr="00C025E9" w:rsidRDefault="009E53C6" w:rsidP="00C025E9">
      <w:pPr>
        <w:pStyle w:val="ListParagraph"/>
        <w:numPr>
          <w:ilvl w:val="0"/>
          <w:numId w:val="33"/>
        </w:numPr>
        <w:spacing w:after="0" w:line="240" w:lineRule="auto"/>
        <w:ind w:left="284" w:right="-613" w:hanging="284"/>
        <w:jc w:val="both"/>
        <w:rPr>
          <w:rFonts w:ascii="Arial" w:hAnsi="Arial" w:cs="Arial"/>
          <w:sz w:val="24"/>
          <w:szCs w:val="24"/>
        </w:rPr>
      </w:pPr>
      <w:r w:rsidRPr="00C025E9">
        <w:rPr>
          <w:rFonts w:ascii="Arial" w:hAnsi="Arial" w:cs="Arial"/>
          <w:sz w:val="24"/>
          <w:szCs w:val="24"/>
        </w:rPr>
        <w:t xml:space="preserve">Providing a place of safety for people who have been directly involved in an incident but who do not need immediate acute hospital </w:t>
      </w:r>
      <w:proofErr w:type="gramStart"/>
      <w:r w:rsidRPr="00C025E9">
        <w:rPr>
          <w:rFonts w:ascii="Arial" w:hAnsi="Arial" w:cs="Arial"/>
          <w:sz w:val="24"/>
          <w:szCs w:val="24"/>
        </w:rPr>
        <w:t>treatment</w:t>
      </w:r>
      <w:proofErr w:type="gramEnd"/>
    </w:p>
    <w:p w14:paraId="2253F02A" w14:textId="77777777" w:rsidR="009E53C6" w:rsidRPr="00C025E9" w:rsidRDefault="009E53C6" w:rsidP="00C025E9">
      <w:pPr>
        <w:pStyle w:val="ListParagraph"/>
        <w:numPr>
          <w:ilvl w:val="0"/>
          <w:numId w:val="33"/>
        </w:numPr>
        <w:spacing w:after="0" w:line="240" w:lineRule="auto"/>
        <w:ind w:left="284" w:right="-613" w:hanging="284"/>
        <w:jc w:val="both"/>
        <w:rPr>
          <w:rFonts w:ascii="Arial" w:hAnsi="Arial" w:cs="Arial"/>
          <w:sz w:val="24"/>
          <w:szCs w:val="24"/>
        </w:rPr>
      </w:pPr>
      <w:r w:rsidRPr="00C025E9">
        <w:rPr>
          <w:rFonts w:ascii="Arial" w:hAnsi="Arial" w:cs="Arial"/>
          <w:sz w:val="24"/>
          <w:szCs w:val="24"/>
        </w:rPr>
        <w:t>Facilitating the provision of immediate humanitarian assistance and first aid</w:t>
      </w:r>
    </w:p>
    <w:p w14:paraId="093139D4" w14:textId="77777777" w:rsidR="009E53C6" w:rsidRPr="00C025E9" w:rsidRDefault="009E53C6" w:rsidP="00C025E9">
      <w:pPr>
        <w:pStyle w:val="ListParagraph"/>
        <w:numPr>
          <w:ilvl w:val="0"/>
          <w:numId w:val="33"/>
        </w:numPr>
        <w:spacing w:after="0" w:line="240" w:lineRule="auto"/>
        <w:ind w:left="284" w:right="-613" w:hanging="284"/>
        <w:jc w:val="both"/>
        <w:rPr>
          <w:rFonts w:ascii="Arial" w:hAnsi="Arial" w:cs="Arial"/>
          <w:sz w:val="24"/>
          <w:szCs w:val="24"/>
        </w:rPr>
      </w:pPr>
      <w:r w:rsidRPr="00C025E9">
        <w:rPr>
          <w:rFonts w:ascii="Arial" w:hAnsi="Arial" w:cs="Arial"/>
          <w:sz w:val="24"/>
          <w:szCs w:val="24"/>
        </w:rPr>
        <w:t>Providing short-term accommodation for up to 5 days</w:t>
      </w:r>
    </w:p>
    <w:p w14:paraId="408420D4" w14:textId="77777777" w:rsidR="009E53C6" w:rsidRPr="00C025E9" w:rsidRDefault="009E53C6" w:rsidP="00C025E9">
      <w:pPr>
        <w:pStyle w:val="ListParagraph"/>
        <w:numPr>
          <w:ilvl w:val="0"/>
          <w:numId w:val="33"/>
        </w:numPr>
        <w:spacing w:after="0" w:line="240" w:lineRule="auto"/>
        <w:ind w:left="284" w:right="-613" w:hanging="284"/>
        <w:jc w:val="both"/>
        <w:rPr>
          <w:rFonts w:ascii="Arial" w:hAnsi="Arial" w:cs="Arial"/>
          <w:sz w:val="24"/>
          <w:szCs w:val="24"/>
        </w:rPr>
      </w:pPr>
      <w:r w:rsidRPr="00C025E9">
        <w:rPr>
          <w:rFonts w:ascii="Arial" w:hAnsi="Arial" w:cs="Arial"/>
          <w:sz w:val="24"/>
          <w:szCs w:val="24"/>
        </w:rPr>
        <w:t>Enabling the delivery of emotional support</w:t>
      </w:r>
    </w:p>
    <w:p w14:paraId="27EC424E" w14:textId="77777777" w:rsidR="009E53C6" w:rsidRPr="00C025E9" w:rsidRDefault="009E53C6" w:rsidP="00C025E9">
      <w:pPr>
        <w:pStyle w:val="ListParagraph"/>
        <w:numPr>
          <w:ilvl w:val="0"/>
          <w:numId w:val="33"/>
        </w:numPr>
        <w:spacing w:after="0" w:line="240" w:lineRule="auto"/>
        <w:ind w:left="284" w:right="-613" w:hanging="284"/>
        <w:jc w:val="both"/>
        <w:rPr>
          <w:rFonts w:ascii="Arial" w:hAnsi="Arial" w:cs="Arial"/>
          <w:sz w:val="24"/>
          <w:szCs w:val="24"/>
        </w:rPr>
      </w:pPr>
      <w:r w:rsidRPr="00C025E9">
        <w:rPr>
          <w:rFonts w:ascii="Arial" w:hAnsi="Arial" w:cs="Arial"/>
          <w:sz w:val="24"/>
          <w:szCs w:val="24"/>
        </w:rPr>
        <w:t xml:space="preserve">Providing information to victims about what is </w:t>
      </w:r>
      <w:proofErr w:type="gramStart"/>
      <w:r w:rsidRPr="00C025E9">
        <w:rPr>
          <w:rFonts w:ascii="Arial" w:hAnsi="Arial" w:cs="Arial"/>
          <w:sz w:val="24"/>
          <w:szCs w:val="24"/>
        </w:rPr>
        <w:t>happening</w:t>
      </w:r>
      <w:proofErr w:type="gramEnd"/>
    </w:p>
    <w:p w14:paraId="2DB86348" w14:textId="77777777" w:rsidR="009E53C6" w:rsidRPr="00C025E9" w:rsidRDefault="009E53C6" w:rsidP="00C025E9">
      <w:pPr>
        <w:pStyle w:val="ListParagraph"/>
        <w:numPr>
          <w:ilvl w:val="0"/>
          <w:numId w:val="33"/>
        </w:numPr>
        <w:spacing w:after="0" w:line="240" w:lineRule="auto"/>
        <w:ind w:left="284" w:right="-613" w:hanging="284"/>
        <w:jc w:val="both"/>
        <w:rPr>
          <w:rFonts w:ascii="Arial" w:hAnsi="Arial" w:cs="Arial"/>
          <w:sz w:val="24"/>
          <w:szCs w:val="24"/>
        </w:rPr>
      </w:pPr>
      <w:r w:rsidRPr="00C025E9">
        <w:rPr>
          <w:rFonts w:ascii="Arial" w:hAnsi="Arial" w:cs="Arial"/>
          <w:sz w:val="24"/>
          <w:szCs w:val="24"/>
        </w:rPr>
        <w:t>Facilitating the collection of witness statements for Northumbria Police</w:t>
      </w:r>
    </w:p>
    <w:p w14:paraId="15C59CCC" w14:textId="77777777" w:rsidR="009E53C6" w:rsidRPr="00C025E9" w:rsidRDefault="009E53C6" w:rsidP="00C025E9">
      <w:pPr>
        <w:pStyle w:val="ListParagraph"/>
        <w:numPr>
          <w:ilvl w:val="0"/>
          <w:numId w:val="33"/>
        </w:numPr>
        <w:spacing w:after="0" w:line="240" w:lineRule="auto"/>
        <w:ind w:left="284" w:right="-613" w:hanging="284"/>
        <w:jc w:val="both"/>
        <w:rPr>
          <w:rFonts w:ascii="Arial" w:hAnsi="Arial" w:cs="Arial"/>
          <w:sz w:val="24"/>
          <w:szCs w:val="24"/>
        </w:rPr>
      </w:pPr>
      <w:r w:rsidRPr="00C025E9">
        <w:rPr>
          <w:rFonts w:ascii="Arial" w:hAnsi="Arial" w:cs="Arial"/>
          <w:sz w:val="24"/>
          <w:szCs w:val="24"/>
        </w:rPr>
        <w:t>Directing victims on to further assistance</w:t>
      </w:r>
    </w:p>
    <w:p w14:paraId="591CF734" w14:textId="77777777" w:rsidR="009E53C6" w:rsidRDefault="009E53C6" w:rsidP="009E53C6">
      <w:pPr>
        <w:spacing w:after="0" w:line="240" w:lineRule="auto"/>
        <w:ind w:right="-613"/>
        <w:jc w:val="both"/>
        <w:rPr>
          <w:rFonts w:ascii="Arial" w:hAnsi="Arial" w:cs="Arial"/>
          <w:sz w:val="24"/>
          <w:szCs w:val="24"/>
        </w:rPr>
      </w:pPr>
    </w:p>
    <w:p w14:paraId="47446F77" w14:textId="77777777" w:rsidR="009E53C6" w:rsidRDefault="009E53C6" w:rsidP="009E53C6">
      <w:pPr>
        <w:spacing w:after="0" w:line="240" w:lineRule="auto"/>
        <w:ind w:right="-613"/>
        <w:jc w:val="both"/>
        <w:rPr>
          <w:rFonts w:ascii="Arial" w:hAnsi="Arial" w:cs="Arial"/>
          <w:sz w:val="24"/>
          <w:szCs w:val="24"/>
        </w:rPr>
      </w:pPr>
      <w:r>
        <w:rPr>
          <w:rFonts w:ascii="Arial" w:hAnsi="Arial" w:cs="Arial"/>
          <w:sz w:val="24"/>
          <w:szCs w:val="24"/>
        </w:rPr>
        <w:t xml:space="preserve">The VRC will </w:t>
      </w:r>
      <w:proofErr w:type="gramStart"/>
      <w:r>
        <w:rPr>
          <w:rFonts w:ascii="Arial" w:hAnsi="Arial" w:cs="Arial"/>
          <w:sz w:val="24"/>
          <w:szCs w:val="24"/>
        </w:rPr>
        <w:t>be located in</w:t>
      </w:r>
      <w:proofErr w:type="gramEnd"/>
      <w:r>
        <w:rPr>
          <w:rFonts w:ascii="Arial" w:hAnsi="Arial" w:cs="Arial"/>
          <w:sz w:val="24"/>
          <w:szCs w:val="24"/>
        </w:rPr>
        <w:t xml:space="preserve"> an appropriate building agreed between South Tyneside Council and Northumbria Police.</w:t>
      </w:r>
    </w:p>
    <w:p w14:paraId="2774FF73" w14:textId="77777777" w:rsidR="009E53C6" w:rsidRDefault="009E53C6" w:rsidP="009E53C6">
      <w:pPr>
        <w:spacing w:after="0" w:line="240" w:lineRule="auto"/>
        <w:ind w:right="-613"/>
        <w:jc w:val="both"/>
        <w:rPr>
          <w:rFonts w:ascii="Arial" w:hAnsi="Arial" w:cs="Arial"/>
          <w:sz w:val="24"/>
          <w:szCs w:val="24"/>
        </w:rPr>
      </w:pPr>
    </w:p>
    <w:p w14:paraId="4E78A2BD" w14:textId="77777777" w:rsidR="009E53C6" w:rsidRDefault="009E53C6" w:rsidP="00B54BD8">
      <w:pPr>
        <w:spacing w:after="0" w:line="240" w:lineRule="auto"/>
        <w:ind w:right="-613"/>
        <w:jc w:val="center"/>
        <w:rPr>
          <w:rFonts w:ascii="Arial" w:eastAsia="Arial" w:hAnsi="Arial" w:cs="Arial"/>
          <w:b/>
          <w:bCs/>
          <w:color w:val="365F91" w:themeColor="accent1" w:themeShade="BF"/>
          <w:w w:val="90"/>
          <w:sz w:val="24"/>
          <w:szCs w:val="24"/>
        </w:rPr>
      </w:pPr>
      <w:r w:rsidRPr="009E53C6">
        <w:rPr>
          <w:rFonts w:ascii="Arial" w:eastAsia="Arial" w:hAnsi="Arial" w:cs="Arial"/>
          <w:b/>
          <w:bCs/>
          <w:color w:val="365F91" w:themeColor="accent1" w:themeShade="BF"/>
          <w:w w:val="90"/>
          <w:sz w:val="24"/>
          <w:szCs w:val="24"/>
        </w:rPr>
        <w:t>GATHER INFORMATION AND INTELLIGENCE</w:t>
      </w:r>
    </w:p>
    <w:p w14:paraId="0507FCD6" w14:textId="77777777" w:rsidR="009E53C6" w:rsidRDefault="009E53C6" w:rsidP="009E53C6">
      <w:pPr>
        <w:spacing w:after="0" w:line="240" w:lineRule="auto"/>
        <w:ind w:right="-613"/>
        <w:jc w:val="both"/>
        <w:rPr>
          <w:rFonts w:ascii="Arial" w:eastAsia="Arial" w:hAnsi="Arial" w:cs="Arial"/>
          <w:b/>
          <w:bCs/>
          <w:color w:val="365F91" w:themeColor="accent1" w:themeShade="BF"/>
          <w:w w:val="90"/>
          <w:sz w:val="24"/>
          <w:szCs w:val="24"/>
        </w:rPr>
      </w:pPr>
    </w:p>
    <w:p w14:paraId="1E7B5EDB" w14:textId="77777777" w:rsidR="009E53C6" w:rsidRDefault="009E53C6" w:rsidP="009E53C6">
      <w:pPr>
        <w:spacing w:after="0" w:line="240" w:lineRule="auto"/>
        <w:ind w:right="-613"/>
        <w:jc w:val="both"/>
        <w:rPr>
          <w:rFonts w:ascii="Arial" w:eastAsia="Arial" w:hAnsi="Arial" w:cs="Arial"/>
          <w:b/>
          <w:bCs/>
          <w:color w:val="365F91" w:themeColor="accent1" w:themeShade="BF"/>
          <w:w w:val="90"/>
          <w:sz w:val="24"/>
          <w:szCs w:val="24"/>
        </w:rPr>
      </w:pPr>
      <w:r>
        <w:rPr>
          <w:rFonts w:ascii="Arial" w:eastAsia="Arial" w:hAnsi="Arial" w:cs="Arial"/>
          <w:b/>
          <w:bCs/>
          <w:color w:val="365F91" w:themeColor="accent1" w:themeShade="BF"/>
          <w:w w:val="90"/>
          <w:sz w:val="24"/>
          <w:szCs w:val="24"/>
        </w:rPr>
        <w:t>Preparation</w:t>
      </w:r>
    </w:p>
    <w:p w14:paraId="7DF2CB7A" w14:textId="77777777" w:rsidR="009E53C6" w:rsidRDefault="009E53C6" w:rsidP="009E53C6">
      <w:pPr>
        <w:spacing w:after="0" w:line="240" w:lineRule="auto"/>
        <w:ind w:right="-613"/>
        <w:jc w:val="both"/>
        <w:rPr>
          <w:rFonts w:ascii="Arial" w:eastAsia="Arial" w:hAnsi="Arial" w:cs="Arial"/>
          <w:b/>
          <w:bCs/>
          <w:color w:val="365F91" w:themeColor="accent1" w:themeShade="BF"/>
          <w:w w:val="90"/>
          <w:sz w:val="24"/>
          <w:szCs w:val="24"/>
        </w:rPr>
      </w:pPr>
    </w:p>
    <w:p w14:paraId="6674F1F1" w14:textId="77777777" w:rsidR="009E53C6" w:rsidRDefault="009E53C6" w:rsidP="009E53C6">
      <w:pPr>
        <w:spacing w:after="0" w:line="240" w:lineRule="auto"/>
        <w:ind w:right="-613"/>
        <w:jc w:val="both"/>
        <w:rPr>
          <w:rFonts w:ascii="Arial" w:hAnsi="Arial" w:cs="Arial"/>
          <w:sz w:val="24"/>
          <w:szCs w:val="24"/>
        </w:rPr>
      </w:pPr>
      <w:r w:rsidRPr="009E53C6">
        <w:rPr>
          <w:rFonts w:ascii="Arial" w:hAnsi="Arial" w:cs="Arial"/>
          <w:sz w:val="24"/>
          <w:szCs w:val="24"/>
        </w:rPr>
        <w:t>Northumbria</w:t>
      </w:r>
      <w:r>
        <w:rPr>
          <w:rFonts w:ascii="Arial" w:hAnsi="Arial" w:cs="Arial"/>
          <w:sz w:val="24"/>
          <w:szCs w:val="24"/>
        </w:rPr>
        <w:t xml:space="preserve"> Police will lead on the gathering and analysis of intelligence relating to MSTE operations.  This information will be shared with partner agencies in a timely and appropriate manner.  This will include contacting the Emergency Response Team to undertake any necessary Local Authority checks using the information sharing template at Annex B.  This should then be provided to the Lead Police Officer to feed into the overall intelligence picture.</w:t>
      </w:r>
    </w:p>
    <w:p w14:paraId="2F7296AC" w14:textId="77777777" w:rsidR="009E53C6" w:rsidRDefault="009E53C6" w:rsidP="009E53C6">
      <w:pPr>
        <w:spacing w:after="0" w:line="240" w:lineRule="auto"/>
        <w:ind w:right="-613"/>
        <w:jc w:val="both"/>
        <w:rPr>
          <w:rFonts w:ascii="Arial" w:hAnsi="Arial" w:cs="Arial"/>
          <w:sz w:val="24"/>
          <w:szCs w:val="24"/>
        </w:rPr>
      </w:pPr>
    </w:p>
    <w:p w14:paraId="5A0B2271" w14:textId="77777777" w:rsidR="009E53C6" w:rsidRDefault="009E53C6" w:rsidP="009E53C6">
      <w:pPr>
        <w:spacing w:after="0" w:line="240" w:lineRule="auto"/>
        <w:ind w:right="-613"/>
        <w:jc w:val="both"/>
        <w:rPr>
          <w:rFonts w:ascii="Arial" w:hAnsi="Arial" w:cs="Arial"/>
          <w:b/>
          <w:sz w:val="24"/>
          <w:szCs w:val="24"/>
        </w:rPr>
      </w:pPr>
      <w:r>
        <w:rPr>
          <w:rFonts w:ascii="Arial" w:hAnsi="Arial" w:cs="Arial"/>
          <w:sz w:val="24"/>
          <w:szCs w:val="24"/>
        </w:rPr>
        <w:t xml:space="preserve">If other agencies become aware of information relating to MSTE during the course of their everyday activities, it should be reported to the </w:t>
      </w:r>
      <w:r w:rsidR="00231A52">
        <w:rPr>
          <w:rFonts w:ascii="Arial" w:hAnsi="Arial" w:cs="Arial"/>
          <w:sz w:val="24"/>
          <w:szCs w:val="24"/>
        </w:rPr>
        <w:t xml:space="preserve">Complex Abuse Investigation Unit on 101, </w:t>
      </w:r>
      <w:proofErr w:type="gramStart"/>
      <w:r w:rsidR="00231A52">
        <w:rPr>
          <w:rFonts w:ascii="Arial" w:hAnsi="Arial" w:cs="Arial"/>
          <w:sz w:val="24"/>
          <w:szCs w:val="24"/>
        </w:rPr>
        <w:t xml:space="preserve">Ext </w:t>
      </w:r>
      <w:r w:rsidR="003C149E">
        <w:rPr>
          <w:rFonts w:ascii="Arial" w:hAnsi="Arial" w:cs="Arial"/>
          <w:sz w:val="24"/>
          <w:szCs w:val="24"/>
        </w:rPr>
        <w:t xml:space="preserve"> 74156</w:t>
      </w:r>
      <w:proofErr w:type="gramEnd"/>
      <w:r w:rsidR="003C149E">
        <w:rPr>
          <w:rFonts w:ascii="Arial" w:hAnsi="Arial" w:cs="Arial"/>
          <w:sz w:val="24"/>
          <w:szCs w:val="24"/>
        </w:rPr>
        <w:t xml:space="preserve">/74252/74262 </w:t>
      </w:r>
      <w:r>
        <w:rPr>
          <w:rFonts w:ascii="Arial" w:hAnsi="Arial" w:cs="Arial"/>
          <w:sz w:val="24"/>
          <w:szCs w:val="24"/>
        </w:rPr>
        <w:t xml:space="preserve">or, </w:t>
      </w:r>
      <w:r w:rsidRPr="009E53C6">
        <w:rPr>
          <w:rFonts w:ascii="Arial" w:hAnsi="Arial" w:cs="Arial"/>
          <w:b/>
          <w:sz w:val="24"/>
          <w:szCs w:val="24"/>
        </w:rPr>
        <w:t>if in immediate danger, 999.</w:t>
      </w:r>
    </w:p>
    <w:p w14:paraId="783540B5" w14:textId="77777777" w:rsidR="004D3281" w:rsidRPr="004D3281" w:rsidRDefault="004D3281" w:rsidP="009E53C6">
      <w:pPr>
        <w:spacing w:after="0" w:line="240" w:lineRule="auto"/>
        <w:ind w:right="-613"/>
        <w:jc w:val="both"/>
        <w:rPr>
          <w:rFonts w:ascii="Arial" w:hAnsi="Arial" w:cs="Arial"/>
          <w:sz w:val="24"/>
          <w:szCs w:val="24"/>
        </w:rPr>
      </w:pPr>
    </w:p>
    <w:p w14:paraId="2E006308" w14:textId="77777777" w:rsidR="004D3281" w:rsidRDefault="004D3281" w:rsidP="009E53C6">
      <w:pPr>
        <w:spacing w:after="0" w:line="240" w:lineRule="auto"/>
        <w:ind w:right="-613"/>
        <w:jc w:val="both"/>
        <w:rPr>
          <w:rFonts w:ascii="Arial" w:hAnsi="Arial" w:cs="Arial"/>
          <w:sz w:val="24"/>
          <w:szCs w:val="24"/>
        </w:rPr>
      </w:pPr>
      <w:r w:rsidRPr="004D3281">
        <w:rPr>
          <w:rFonts w:ascii="Arial" w:hAnsi="Arial" w:cs="Arial"/>
          <w:sz w:val="24"/>
          <w:szCs w:val="24"/>
        </w:rPr>
        <w:t xml:space="preserve">During </w:t>
      </w:r>
      <w:proofErr w:type="gramStart"/>
      <w:r w:rsidRPr="004D3281">
        <w:rPr>
          <w:rFonts w:ascii="Arial" w:hAnsi="Arial" w:cs="Arial"/>
          <w:sz w:val="24"/>
          <w:szCs w:val="24"/>
        </w:rPr>
        <w:t>an emergency situation</w:t>
      </w:r>
      <w:proofErr w:type="gramEnd"/>
      <w:r w:rsidRPr="004D3281">
        <w:rPr>
          <w:rFonts w:ascii="Arial" w:hAnsi="Arial" w:cs="Arial"/>
          <w:sz w:val="24"/>
          <w:szCs w:val="24"/>
        </w:rPr>
        <w:t xml:space="preserve">/Major Incident, or in the </w:t>
      </w:r>
      <w:r>
        <w:rPr>
          <w:rFonts w:ascii="Arial" w:hAnsi="Arial" w:cs="Arial"/>
          <w:sz w:val="24"/>
          <w:szCs w:val="24"/>
        </w:rPr>
        <w:t>preparation phase of a planned operation, the Emergency Response Team will coordinate data and intelligence sharing between Council services, partner agencies and Northumbria Police.</w:t>
      </w:r>
    </w:p>
    <w:p w14:paraId="5FE3E65F" w14:textId="77777777" w:rsidR="004D3281" w:rsidRDefault="004D3281" w:rsidP="009E53C6">
      <w:pPr>
        <w:spacing w:after="0" w:line="240" w:lineRule="auto"/>
        <w:ind w:right="-613"/>
        <w:jc w:val="both"/>
        <w:rPr>
          <w:rFonts w:ascii="Arial" w:hAnsi="Arial" w:cs="Arial"/>
          <w:sz w:val="24"/>
          <w:szCs w:val="24"/>
        </w:rPr>
      </w:pPr>
    </w:p>
    <w:p w14:paraId="4509BAC1" w14:textId="77777777" w:rsidR="004D3281" w:rsidRDefault="004D3281" w:rsidP="003277CE">
      <w:pPr>
        <w:spacing w:after="0" w:line="240" w:lineRule="auto"/>
        <w:ind w:right="-612"/>
        <w:jc w:val="both"/>
        <w:rPr>
          <w:rFonts w:ascii="Arial" w:hAnsi="Arial" w:cs="Arial"/>
          <w:sz w:val="24"/>
          <w:szCs w:val="24"/>
        </w:rPr>
      </w:pPr>
      <w:r w:rsidRPr="00452DCD">
        <w:rPr>
          <w:rFonts w:ascii="Arial" w:eastAsia="Arial" w:hAnsi="Arial" w:cs="Arial"/>
          <w:b/>
          <w:bCs/>
          <w:color w:val="365F91" w:themeColor="accent1" w:themeShade="BF"/>
          <w:w w:val="90"/>
          <w:sz w:val="24"/>
          <w:szCs w:val="24"/>
        </w:rPr>
        <w:t>Implementation</w:t>
      </w:r>
    </w:p>
    <w:p w14:paraId="214E5BB3" w14:textId="77777777" w:rsidR="004D3281" w:rsidRDefault="004D3281" w:rsidP="009E53C6">
      <w:pPr>
        <w:spacing w:after="0" w:line="240" w:lineRule="auto"/>
        <w:ind w:right="-613"/>
        <w:jc w:val="both"/>
        <w:rPr>
          <w:rFonts w:ascii="Arial" w:hAnsi="Arial" w:cs="Arial"/>
          <w:sz w:val="24"/>
          <w:szCs w:val="24"/>
        </w:rPr>
      </w:pPr>
    </w:p>
    <w:p w14:paraId="5620B6D8" w14:textId="77777777" w:rsidR="004D3281" w:rsidRDefault="004D3281" w:rsidP="009E53C6">
      <w:pPr>
        <w:spacing w:after="0" w:line="240" w:lineRule="auto"/>
        <w:ind w:right="-613"/>
        <w:jc w:val="both"/>
        <w:rPr>
          <w:rFonts w:ascii="Arial" w:hAnsi="Arial" w:cs="Arial"/>
          <w:sz w:val="24"/>
          <w:szCs w:val="24"/>
        </w:rPr>
      </w:pPr>
      <w:r>
        <w:rPr>
          <w:rFonts w:ascii="Arial" w:hAnsi="Arial" w:cs="Arial"/>
          <w:sz w:val="24"/>
          <w:szCs w:val="24"/>
        </w:rPr>
        <w:t>When responding to an ad hoc report of MSTE, information and intelligence will be shared and stored using business as usual processes.</w:t>
      </w:r>
    </w:p>
    <w:p w14:paraId="40136DFC" w14:textId="77777777" w:rsidR="004D3281" w:rsidRDefault="004D3281" w:rsidP="009E53C6">
      <w:pPr>
        <w:spacing w:after="0" w:line="240" w:lineRule="auto"/>
        <w:ind w:right="-613"/>
        <w:jc w:val="both"/>
        <w:rPr>
          <w:rFonts w:ascii="Arial" w:hAnsi="Arial" w:cs="Arial"/>
          <w:sz w:val="24"/>
          <w:szCs w:val="24"/>
        </w:rPr>
      </w:pPr>
    </w:p>
    <w:p w14:paraId="446F3D81" w14:textId="77777777" w:rsidR="004D3281" w:rsidRDefault="004D3281" w:rsidP="009E53C6">
      <w:pPr>
        <w:spacing w:after="0" w:line="240" w:lineRule="auto"/>
        <w:ind w:right="-613"/>
        <w:jc w:val="both"/>
        <w:rPr>
          <w:rFonts w:ascii="Arial" w:hAnsi="Arial" w:cs="Arial"/>
          <w:sz w:val="24"/>
          <w:szCs w:val="24"/>
        </w:rPr>
      </w:pPr>
      <w:r>
        <w:rPr>
          <w:rFonts w:ascii="Arial" w:hAnsi="Arial" w:cs="Arial"/>
          <w:sz w:val="24"/>
          <w:szCs w:val="24"/>
        </w:rPr>
        <w:t xml:space="preserve">During a planned </w:t>
      </w:r>
      <w:proofErr w:type="gramStart"/>
      <w:r>
        <w:rPr>
          <w:rFonts w:ascii="Arial" w:hAnsi="Arial" w:cs="Arial"/>
          <w:sz w:val="24"/>
          <w:szCs w:val="24"/>
        </w:rPr>
        <w:t>operation, or</w:t>
      </w:r>
      <w:proofErr w:type="gramEnd"/>
      <w:r>
        <w:rPr>
          <w:rFonts w:ascii="Arial" w:hAnsi="Arial" w:cs="Arial"/>
          <w:sz w:val="24"/>
          <w:szCs w:val="24"/>
        </w:rPr>
        <w:t xml:space="preserve"> following the declaration of an emergency situation or Major Incident, information and</w:t>
      </w:r>
      <w:r w:rsidR="00452DCD">
        <w:rPr>
          <w:rFonts w:ascii="Arial" w:hAnsi="Arial" w:cs="Arial"/>
          <w:sz w:val="24"/>
          <w:szCs w:val="24"/>
        </w:rPr>
        <w:t xml:space="preserve"> intelligence</w:t>
      </w:r>
      <w:r>
        <w:rPr>
          <w:rFonts w:ascii="Arial" w:hAnsi="Arial" w:cs="Arial"/>
          <w:sz w:val="24"/>
          <w:szCs w:val="24"/>
        </w:rPr>
        <w:t xml:space="preserve"> gathering from within the Council will be coordinated by the Emergency Response Team.</w:t>
      </w:r>
    </w:p>
    <w:p w14:paraId="7A975959" w14:textId="77777777" w:rsidR="004D3281" w:rsidRDefault="004D3281" w:rsidP="009E53C6">
      <w:pPr>
        <w:spacing w:after="0" w:line="240" w:lineRule="auto"/>
        <w:ind w:right="-613"/>
        <w:jc w:val="both"/>
        <w:rPr>
          <w:rFonts w:ascii="Arial" w:hAnsi="Arial" w:cs="Arial"/>
          <w:sz w:val="24"/>
          <w:szCs w:val="24"/>
        </w:rPr>
      </w:pPr>
    </w:p>
    <w:p w14:paraId="1B4BA338" w14:textId="77777777" w:rsidR="004D3281" w:rsidRDefault="004D3281" w:rsidP="009E53C6">
      <w:pPr>
        <w:spacing w:after="0" w:line="240" w:lineRule="auto"/>
        <w:ind w:right="-613"/>
        <w:jc w:val="both"/>
        <w:rPr>
          <w:rFonts w:ascii="Arial" w:hAnsi="Arial" w:cs="Arial"/>
          <w:sz w:val="24"/>
          <w:szCs w:val="24"/>
        </w:rPr>
      </w:pPr>
      <w:r>
        <w:rPr>
          <w:rFonts w:ascii="Arial" w:hAnsi="Arial" w:cs="Arial"/>
          <w:sz w:val="24"/>
          <w:szCs w:val="24"/>
        </w:rPr>
        <w:t xml:space="preserve">This will be shared with Strategic Coordination or Tactical Coordination Groups through the South </w:t>
      </w:r>
      <w:r w:rsidR="00452DCD">
        <w:rPr>
          <w:rFonts w:ascii="Arial" w:hAnsi="Arial" w:cs="Arial"/>
          <w:sz w:val="24"/>
          <w:szCs w:val="24"/>
        </w:rPr>
        <w:t>Tyneside</w:t>
      </w:r>
      <w:r>
        <w:rPr>
          <w:rFonts w:ascii="Arial" w:hAnsi="Arial" w:cs="Arial"/>
          <w:sz w:val="24"/>
          <w:szCs w:val="24"/>
        </w:rPr>
        <w:t xml:space="preserve"> Council Incident Controller </w:t>
      </w:r>
      <w:r w:rsidR="00452DCD">
        <w:rPr>
          <w:rFonts w:ascii="Arial" w:hAnsi="Arial" w:cs="Arial"/>
          <w:sz w:val="24"/>
          <w:szCs w:val="24"/>
        </w:rPr>
        <w:t>(</w:t>
      </w:r>
      <w:r>
        <w:rPr>
          <w:rFonts w:ascii="Arial" w:hAnsi="Arial" w:cs="Arial"/>
          <w:sz w:val="24"/>
          <w:szCs w:val="24"/>
        </w:rPr>
        <w:t>IC</w:t>
      </w:r>
      <w:r w:rsidR="00452DCD">
        <w:rPr>
          <w:rFonts w:ascii="Arial" w:hAnsi="Arial" w:cs="Arial"/>
          <w:sz w:val="24"/>
          <w:szCs w:val="24"/>
        </w:rPr>
        <w:t>)</w:t>
      </w:r>
      <w:r>
        <w:rPr>
          <w:rFonts w:ascii="Arial" w:hAnsi="Arial" w:cs="Arial"/>
          <w:sz w:val="24"/>
          <w:szCs w:val="24"/>
        </w:rPr>
        <w:t>.  This will be in conjunction with the Emergency Response Process and the Northumbria Local Resilience Forum Major Incident Declaration Protocol.</w:t>
      </w:r>
    </w:p>
    <w:p w14:paraId="3FC166CC" w14:textId="77777777" w:rsidR="003277CE" w:rsidRDefault="003277CE" w:rsidP="003277CE">
      <w:pPr>
        <w:spacing w:after="0" w:line="240" w:lineRule="auto"/>
        <w:ind w:right="-613"/>
        <w:rPr>
          <w:rFonts w:ascii="Arial" w:hAnsi="Arial" w:cs="Arial"/>
          <w:sz w:val="24"/>
          <w:szCs w:val="24"/>
        </w:rPr>
      </w:pPr>
    </w:p>
    <w:p w14:paraId="79917693" w14:textId="77777777" w:rsidR="003277CE" w:rsidRDefault="003277CE" w:rsidP="003277CE">
      <w:pPr>
        <w:spacing w:after="0" w:line="240" w:lineRule="auto"/>
        <w:ind w:right="-613"/>
        <w:rPr>
          <w:rFonts w:ascii="Arial" w:hAnsi="Arial" w:cs="Arial"/>
          <w:sz w:val="24"/>
          <w:szCs w:val="24"/>
        </w:rPr>
      </w:pPr>
    </w:p>
    <w:p w14:paraId="5C7ED6C4" w14:textId="77777777" w:rsidR="004D3281" w:rsidRPr="00452DCD" w:rsidRDefault="004D3281" w:rsidP="003277CE">
      <w:pPr>
        <w:spacing w:after="0" w:line="240" w:lineRule="auto"/>
        <w:ind w:right="-613"/>
        <w:rPr>
          <w:rFonts w:ascii="Arial" w:eastAsia="Arial" w:hAnsi="Arial" w:cs="Arial"/>
          <w:b/>
          <w:bCs/>
          <w:color w:val="365F91" w:themeColor="accent1" w:themeShade="BF"/>
          <w:w w:val="90"/>
          <w:sz w:val="24"/>
          <w:szCs w:val="24"/>
        </w:rPr>
      </w:pPr>
      <w:r w:rsidRPr="00452DCD">
        <w:rPr>
          <w:rFonts w:ascii="Arial" w:eastAsia="Arial" w:hAnsi="Arial" w:cs="Arial"/>
          <w:b/>
          <w:bCs/>
          <w:color w:val="365F91" w:themeColor="accent1" w:themeShade="BF"/>
          <w:w w:val="90"/>
          <w:sz w:val="24"/>
          <w:szCs w:val="24"/>
        </w:rPr>
        <w:lastRenderedPageBreak/>
        <w:t>Information Sharing Controls</w:t>
      </w:r>
    </w:p>
    <w:p w14:paraId="090216AA" w14:textId="77777777" w:rsidR="004D3281" w:rsidRDefault="004D3281" w:rsidP="009E53C6">
      <w:pPr>
        <w:spacing w:after="0" w:line="240" w:lineRule="auto"/>
        <w:ind w:right="-613"/>
        <w:jc w:val="both"/>
        <w:rPr>
          <w:rFonts w:ascii="Arial" w:hAnsi="Arial" w:cs="Arial"/>
          <w:sz w:val="24"/>
          <w:szCs w:val="24"/>
        </w:rPr>
      </w:pPr>
    </w:p>
    <w:p w14:paraId="302C3C18" w14:textId="77777777" w:rsidR="004D3281" w:rsidRDefault="004D3281" w:rsidP="009E53C6">
      <w:pPr>
        <w:spacing w:after="0" w:line="240" w:lineRule="auto"/>
        <w:ind w:right="-613"/>
        <w:jc w:val="both"/>
        <w:rPr>
          <w:rFonts w:ascii="Arial" w:hAnsi="Arial" w:cs="Arial"/>
          <w:sz w:val="24"/>
          <w:szCs w:val="24"/>
        </w:rPr>
      </w:pPr>
      <w:r>
        <w:rPr>
          <w:rFonts w:ascii="Arial" w:hAnsi="Arial" w:cs="Arial"/>
          <w:sz w:val="24"/>
          <w:szCs w:val="24"/>
        </w:rPr>
        <w:t>Any information shared between agencies to support this operation will become the responsibility of the receiving organisation’s Data Controller.</w:t>
      </w:r>
    </w:p>
    <w:p w14:paraId="2C0A315F" w14:textId="77777777" w:rsidR="004D3281" w:rsidRDefault="004D3281" w:rsidP="009E53C6">
      <w:pPr>
        <w:spacing w:after="0" w:line="240" w:lineRule="auto"/>
        <w:ind w:right="-613"/>
        <w:jc w:val="both"/>
        <w:rPr>
          <w:rFonts w:ascii="Arial" w:hAnsi="Arial" w:cs="Arial"/>
          <w:sz w:val="24"/>
          <w:szCs w:val="24"/>
        </w:rPr>
      </w:pPr>
    </w:p>
    <w:p w14:paraId="1E14DC63" w14:textId="77777777" w:rsidR="004D3281" w:rsidRPr="00452DCD" w:rsidRDefault="004D3281" w:rsidP="009E53C6">
      <w:pPr>
        <w:spacing w:after="0" w:line="240" w:lineRule="auto"/>
        <w:ind w:right="-613"/>
        <w:jc w:val="both"/>
        <w:rPr>
          <w:rFonts w:ascii="Arial" w:eastAsia="Arial" w:hAnsi="Arial" w:cs="Arial"/>
          <w:b/>
          <w:bCs/>
          <w:color w:val="365F91" w:themeColor="accent1" w:themeShade="BF"/>
          <w:w w:val="90"/>
          <w:sz w:val="24"/>
          <w:szCs w:val="24"/>
        </w:rPr>
      </w:pPr>
      <w:r w:rsidRPr="00452DCD">
        <w:rPr>
          <w:rFonts w:ascii="Arial" w:eastAsia="Arial" w:hAnsi="Arial" w:cs="Arial"/>
          <w:b/>
          <w:bCs/>
          <w:color w:val="365F91" w:themeColor="accent1" w:themeShade="BF"/>
          <w:w w:val="90"/>
          <w:sz w:val="24"/>
          <w:szCs w:val="24"/>
        </w:rPr>
        <w:t>Assess Risks and Develop a Working Strategy</w:t>
      </w:r>
    </w:p>
    <w:p w14:paraId="21577166" w14:textId="77777777" w:rsidR="004D3281" w:rsidRDefault="004D3281" w:rsidP="009E53C6">
      <w:pPr>
        <w:spacing w:after="0" w:line="240" w:lineRule="auto"/>
        <w:ind w:right="-613"/>
        <w:jc w:val="both"/>
        <w:rPr>
          <w:rFonts w:ascii="Arial" w:hAnsi="Arial" w:cs="Arial"/>
          <w:sz w:val="24"/>
          <w:szCs w:val="24"/>
        </w:rPr>
      </w:pPr>
    </w:p>
    <w:p w14:paraId="32A608B5" w14:textId="77777777" w:rsidR="004D3281" w:rsidRDefault="004D3281" w:rsidP="009E53C6">
      <w:pPr>
        <w:spacing w:after="0" w:line="240" w:lineRule="auto"/>
        <w:ind w:right="-613"/>
        <w:jc w:val="both"/>
        <w:rPr>
          <w:rFonts w:ascii="Arial" w:hAnsi="Arial" w:cs="Arial"/>
          <w:sz w:val="24"/>
          <w:szCs w:val="24"/>
        </w:rPr>
      </w:pPr>
      <w:r>
        <w:rPr>
          <w:rFonts w:ascii="Arial" w:hAnsi="Arial" w:cs="Arial"/>
          <w:sz w:val="24"/>
          <w:szCs w:val="24"/>
        </w:rPr>
        <w:t xml:space="preserve">Different responder agencies may see, </w:t>
      </w:r>
      <w:proofErr w:type="gramStart"/>
      <w:r>
        <w:rPr>
          <w:rFonts w:ascii="Arial" w:hAnsi="Arial" w:cs="Arial"/>
          <w:sz w:val="24"/>
          <w:szCs w:val="24"/>
        </w:rPr>
        <w:t>understand</w:t>
      </w:r>
      <w:proofErr w:type="gramEnd"/>
      <w:r>
        <w:rPr>
          <w:rFonts w:ascii="Arial" w:hAnsi="Arial" w:cs="Arial"/>
          <w:sz w:val="24"/>
          <w:szCs w:val="24"/>
        </w:rPr>
        <w:t xml:space="preserve"> and treat risks differently.  Each agency should carry out their own ‘dynamic risk assessments’ but then share the results so that they can plan control measures and contingencies together more effectively.</w:t>
      </w:r>
    </w:p>
    <w:p w14:paraId="26A8D981" w14:textId="77777777" w:rsidR="004D3281" w:rsidRDefault="004D3281" w:rsidP="009E53C6">
      <w:pPr>
        <w:spacing w:after="0" w:line="240" w:lineRule="auto"/>
        <w:ind w:right="-613"/>
        <w:jc w:val="both"/>
        <w:rPr>
          <w:rFonts w:ascii="Arial" w:hAnsi="Arial" w:cs="Arial"/>
          <w:sz w:val="24"/>
          <w:szCs w:val="24"/>
        </w:rPr>
      </w:pPr>
    </w:p>
    <w:p w14:paraId="36ACE3DC" w14:textId="77777777" w:rsidR="004D3281" w:rsidRDefault="004D3281" w:rsidP="009E53C6">
      <w:pPr>
        <w:spacing w:after="0" w:line="240" w:lineRule="auto"/>
        <w:ind w:right="-613"/>
        <w:jc w:val="both"/>
        <w:rPr>
          <w:rFonts w:ascii="Arial" w:hAnsi="Arial" w:cs="Arial"/>
          <w:sz w:val="24"/>
          <w:szCs w:val="24"/>
        </w:rPr>
      </w:pPr>
      <w:r>
        <w:rPr>
          <w:rFonts w:ascii="Arial" w:hAnsi="Arial" w:cs="Arial"/>
          <w:sz w:val="24"/>
          <w:szCs w:val="24"/>
        </w:rPr>
        <w:t xml:space="preserve">By jointly understanding risks and associated mitigating actions, organisations can promote the safety of responders and reduce the impact that risks may have on members of the public, </w:t>
      </w:r>
      <w:proofErr w:type="gramStart"/>
      <w:r>
        <w:rPr>
          <w:rFonts w:ascii="Arial" w:hAnsi="Arial" w:cs="Arial"/>
          <w:sz w:val="24"/>
          <w:szCs w:val="24"/>
        </w:rPr>
        <w:t>infrastructure</w:t>
      </w:r>
      <w:proofErr w:type="gramEnd"/>
      <w:r>
        <w:rPr>
          <w:rFonts w:ascii="Arial" w:hAnsi="Arial" w:cs="Arial"/>
          <w:sz w:val="24"/>
          <w:szCs w:val="24"/>
        </w:rPr>
        <w:t xml:space="preserve"> and the environment.  This is demonstrated in Annex E.</w:t>
      </w:r>
    </w:p>
    <w:p w14:paraId="21AE3907" w14:textId="77777777" w:rsidR="004D3281" w:rsidRPr="00452DCD" w:rsidRDefault="004D3281" w:rsidP="009E53C6">
      <w:pPr>
        <w:spacing w:after="0" w:line="240" w:lineRule="auto"/>
        <w:ind w:right="-613"/>
        <w:jc w:val="both"/>
        <w:rPr>
          <w:rFonts w:ascii="Arial" w:eastAsia="Arial" w:hAnsi="Arial" w:cs="Arial"/>
          <w:b/>
          <w:bCs/>
          <w:color w:val="365F91" w:themeColor="accent1" w:themeShade="BF"/>
          <w:w w:val="90"/>
          <w:sz w:val="24"/>
          <w:szCs w:val="24"/>
        </w:rPr>
      </w:pPr>
    </w:p>
    <w:p w14:paraId="33CE8DAC" w14:textId="77777777" w:rsidR="004D3281" w:rsidRPr="00452DCD" w:rsidRDefault="004D3281" w:rsidP="00A46918">
      <w:pPr>
        <w:spacing w:after="0" w:line="240" w:lineRule="auto"/>
        <w:ind w:right="-613"/>
        <w:jc w:val="center"/>
        <w:rPr>
          <w:rFonts w:ascii="Arial" w:eastAsia="Arial" w:hAnsi="Arial" w:cs="Arial"/>
          <w:b/>
          <w:bCs/>
          <w:color w:val="365F91" w:themeColor="accent1" w:themeShade="BF"/>
          <w:w w:val="90"/>
          <w:sz w:val="24"/>
          <w:szCs w:val="24"/>
        </w:rPr>
      </w:pPr>
      <w:r w:rsidRPr="00452DCD">
        <w:rPr>
          <w:rFonts w:ascii="Arial" w:eastAsia="Arial" w:hAnsi="Arial" w:cs="Arial"/>
          <w:b/>
          <w:bCs/>
          <w:color w:val="365F91" w:themeColor="accent1" w:themeShade="BF"/>
          <w:w w:val="90"/>
          <w:sz w:val="24"/>
          <w:szCs w:val="24"/>
        </w:rPr>
        <w:t>DEFINITIONS</w:t>
      </w:r>
    </w:p>
    <w:p w14:paraId="161DC7F1" w14:textId="77777777" w:rsidR="004D3281" w:rsidRDefault="004D3281" w:rsidP="009E53C6">
      <w:pPr>
        <w:spacing w:after="0" w:line="240" w:lineRule="auto"/>
        <w:ind w:right="-613"/>
        <w:jc w:val="both"/>
        <w:rPr>
          <w:rFonts w:ascii="Arial" w:hAnsi="Arial" w:cs="Arial"/>
          <w:sz w:val="24"/>
          <w:szCs w:val="24"/>
        </w:rPr>
      </w:pPr>
    </w:p>
    <w:p w14:paraId="0F8C34D5" w14:textId="77777777" w:rsidR="004D3281" w:rsidRDefault="004D3281" w:rsidP="009E53C6">
      <w:pPr>
        <w:spacing w:after="0" w:line="240" w:lineRule="auto"/>
        <w:ind w:right="-613"/>
        <w:jc w:val="both"/>
        <w:rPr>
          <w:rFonts w:ascii="Arial" w:hAnsi="Arial" w:cs="Arial"/>
          <w:sz w:val="24"/>
          <w:szCs w:val="24"/>
        </w:rPr>
      </w:pPr>
      <w:r>
        <w:rPr>
          <w:rFonts w:ascii="Arial" w:hAnsi="Arial" w:cs="Arial"/>
          <w:sz w:val="24"/>
          <w:szCs w:val="24"/>
        </w:rPr>
        <w:t xml:space="preserve">If incidents occur </w:t>
      </w:r>
      <w:proofErr w:type="gramStart"/>
      <w:r>
        <w:rPr>
          <w:rFonts w:ascii="Arial" w:hAnsi="Arial" w:cs="Arial"/>
          <w:sz w:val="24"/>
          <w:szCs w:val="24"/>
        </w:rPr>
        <w:t>as a result of</w:t>
      </w:r>
      <w:proofErr w:type="gramEnd"/>
      <w:r>
        <w:rPr>
          <w:rFonts w:ascii="Arial" w:hAnsi="Arial" w:cs="Arial"/>
          <w:sz w:val="24"/>
          <w:szCs w:val="24"/>
        </w:rPr>
        <w:t xml:space="preserve"> MSTE action, all agencies recognise that an emergency situation or a Major Incident as defined within the South Tyneside Council Emergency Response Process </w:t>
      </w:r>
      <w:r w:rsidR="00452DCD">
        <w:rPr>
          <w:rFonts w:ascii="Arial" w:hAnsi="Arial" w:cs="Arial"/>
          <w:sz w:val="24"/>
          <w:szCs w:val="24"/>
        </w:rPr>
        <w:t>(</w:t>
      </w:r>
      <w:r>
        <w:rPr>
          <w:rFonts w:ascii="Arial" w:hAnsi="Arial" w:cs="Arial"/>
          <w:sz w:val="24"/>
          <w:szCs w:val="24"/>
        </w:rPr>
        <w:t>Annex C).</w:t>
      </w:r>
    </w:p>
    <w:p w14:paraId="10D37F69" w14:textId="77777777" w:rsidR="004D3281" w:rsidRDefault="004D3281" w:rsidP="009E53C6">
      <w:pPr>
        <w:spacing w:after="0" w:line="240" w:lineRule="auto"/>
        <w:ind w:right="-613"/>
        <w:jc w:val="both"/>
        <w:rPr>
          <w:rFonts w:ascii="Arial" w:hAnsi="Arial" w:cs="Arial"/>
          <w:sz w:val="24"/>
          <w:szCs w:val="24"/>
        </w:rPr>
      </w:pPr>
    </w:p>
    <w:p w14:paraId="1CCBA32F" w14:textId="77777777" w:rsidR="004D3281" w:rsidRDefault="004D3281" w:rsidP="009E53C6">
      <w:pPr>
        <w:spacing w:after="0" w:line="240" w:lineRule="auto"/>
        <w:ind w:right="-613"/>
        <w:jc w:val="both"/>
        <w:rPr>
          <w:rFonts w:ascii="Arial" w:hAnsi="Arial" w:cs="Arial"/>
          <w:sz w:val="24"/>
          <w:szCs w:val="24"/>
        </w:rPr>
      </w:pPr>
      <w:r>
        <w:rPr>
          <w:rFonts w:ascii="Arial" w:hAnsi="Arial" w:cs="Arial"/>
          <w:sz w:val="24"/>
          <w:szCs w:val="24"/>
        </w:rPr>
        <w:t xml:space="preserve">The issues may also be presented by the Police as a Critical Incident </w:t>
      </w:r>
      <w:r w:rsidR="00452DCD">
        <w:rPr>
          <w:rFonts w:ascii="Arial" w:hAnsi="Arial" w:cs="Arial"/>
          <w:sz w:val="24"/>
          <w:szCs w:val="24"/>
        </w:rPr>
        <w:t>(</w:t>
      </w:r>
      <w:r>
        <w:rPr>
          <w:rFonts w:ascii="Arial" w:hAnsi="Arial" w:cs="Arial"/>
          <w:sz w:val="24"/>
          <w:szCs w:val="24"/>
        </w:rPr>
        <w:t>CI</w:t>
      </w:r>
      <w:r w:rsidR="00452DCD">
        <w:rPr>
          <w:rFonts w:ascii="Arial" w:hAnsi="Arial" w:cs="Arial"/>
          <w:sz w:val="24"/>
          <w:szCs w:val="24"/>
        </w:rPr>
        <w:t>)</w:t>
      </w:r>
      <w:r>
        <w:rPr>
          <w:rFonts w:ascii="Arial" w:hAnsi="Arial" w:cs="Arial"/>
          <w:sz w:val="24"/>
          <w:szCs w:val="24"/>
        </w:rPr>
        <w:t xml:space="preserve"> which is defined as any incident where the effectiveness of the Police response is likely to have a significant impact on the confidence of the victim, their family and/or the community.  </w:t>
      </w:r>
      <w:proofErr w:type="gramStart"/>
      <w:r>
        <w:rPr>
          <w:rFonts w:ascii="Arial" w:hAnsi="Arial" w:cs="Arial"/>
          <w:sz w:val="24"/>
          <w:szCs w:val="24"/>
        </w:rPr>
        <w:t>However</w:t>
      </w:r>
      <w:proofErr w:type="gramEnd"/>
      <w:r>
        <w:rPr>
          <w:rFonts w:ascii="Arial" w:hAnsi="Arial" w:cs="Arial"/>
          <w:sz w:val="24"/>
          <w:szCs w:val="24"/>
        </w:rPr>
        <w:t xml:space="preserve"> this is not a recognised definition within the South Tyneside Council Emergency Response Process and issues</w:t>
      </w:r>
      <w:r w:rsidR="00EC1D29">
        <w:rPr>
          <w:rFonts w:ascii="Arial" w:hAnsi="Arial" w:cs="Arial"/>
          <w:sz w:val="24"/>
          <w:szCs w:val="24"/>
        </w:rPr>
        <w:t xml:space="preserve"> should be responded to as an Emergency Situation.</w:t>
      </w:r>
    </w:p>
    <w:p w14:paraId="4B3FF2DA" w14:textId="77777777" w:rsidR="00EC1D29" w:rsidRDefault="00EC1D29" w:rsidP="009E53C6">
      <w:pPr>
        <w:spacing w:after="0" w:line="240" w:lineRule="auto"/>
        <w:ind w:right="-613"/>
        <w:jc w:val="both"/>
        <w:rPr>
          <w:rFonts w:ascii="Arial" w:hAnsi="Arial" w:cs="Arial"/>
          <w:sz w:val="24"/>
          <w:szCs w:val="24"/>
        </w:rPr>
      </w:pPr>
    </w:p>
    <w:p w14:paraId="6F54788C" w14:textId="77777777" w:rsidR="00EC1D29" w:rsidRPr="00452DCD" w:rsidRDefault="00EC1D29" w:rsidP="00A46918">
      <w:pPr>
        <w:spacing w:after="0" w:line="240" w:lineRule="auto"/>
        <w:ind w:right="-613"/>
        <w:jc w:val="center"/>
        <w:rPr>
          <w:rFonts w:ascii="Arial" w:eastAsia="Arial" w:hAnsi="Arial" w:cs="Arial"/>
          <w:b/>
          <w:bCs/>
          <w:color w:val="365F91" w:themeColor="accent1" w:themeShade="BF"/>
          <w:w w:val="90"/>
          <w:sz w:val="24"/>
          <w:szCs w:val="24"/>
        </w:rPr>
      </w:pPr>
      <w:r w:rsidRPr="00452DCD">
        <w:rPr>
          <w:rFonts w:ascii="Arial" w:eastAsia="Arial" w:hAnsi="Arial" w:cs="Arial"/>
          <w:b/>
          <w:bCs/>
          <w:color w:val="365F91" w:themeColor="accent1" w:themeShade="BF"/>
          <w:w w:val="90"/>
          <w:sz w:val="24"/>
          <w:szCs w:val="24"/>
        </w:rPr>
        <w:t>DECISION MAKING</w:t>
      </w:r>
    </w:p>
    <w:p w14:paraId="16A18D85" w14:textId="77777777" w:rsidR="00EC1D29" w:rsidRDefault="00EC1D29" w:rsidP="009E53C6">
      <w:pPr>
        <w:spacing w:after="0" w:line="240" w:lineRule="auto"/>
        <w:ind w:right="-613"/>
        <w:jc w:val="both"/>
        <w:rPr>
          <w:rFonts w:ascii="Arial" w:hAnsi="Arial" w:cs="Arial"/>
          <w:sz w:val="24"/>
          <w:szCs w:val="24"/>
        </w:rPr>
      </w:pPr>
    </w:p>
    <w:p w14:paraId="4EBEE821" w14:textId="77777777" w:rsidR="00EC1D29" w:rsidRDefault="00EC1D29" w:rsidP="009E53C6">
      <w:pPr>
        <w:spacing w:after="0" w:line="240" w:lineRule="auto"/>
        <w:ind w:right="-613"/>
        <w:jc w:val="both"/>
        <w:rPr>
          <w:rFonts w:ascii="Arial" w:hAnsi="Arial" w:cs="Arial"/>
          <w:sz w:val="24"/>
          <w:szCs w:val="24"/>
        </w:rPr>
      </w:pPr>
      <w:r>
        <w:rPr>
          <w:rFonts w:ascii="Arial" w:hAnsi="Arial" w:cs="Arial"/>
          <w:sz w:val="24"/>
          <w:szCs w:val="24"/>
        </w:rPr>
        <w:t>Single and multi-agency decision making will follow thi</w:t>
      </w:r>
      <w:r w:rsidR="003277CE">
        <w:rPr>
          <w:rFonts w:ascii="Arial" w:hAnsi="Arial" w:cs="Arial"/>
          <w:sz w:val="24"/>
          <w:szCs w:val="24"/>
        </w:rPr>
        <w:t>s general pattern of the Joint E</w:t>
      </w:r>
      <w:r>
        <w:rPr>
          <w:rFonts w:ascii="Arial" w:hAnsi="Arial" w:cs="Arial"/>
          <w:sz w:val="24"/>
          <w:szCs w:val="24"/>
        </w:rPr>
        <w:t xml:space="preserve">mergency Services Interoperability Programme </w:t>
      </w:r>
      <w:r w:rsidR="00452DCD">
        <w:rPr>
          <w:rFonts w:ascii="Arial" w:hAnsi="Arial" w:cs="Arial"/>
          <w:sz w:val="24"/>
          <w:szCs w:val="24"/>
        </w:rPr>
        <w:t>(</w:t>
      </w:r>
      <w:r>
        <w:rPr>
          <w:rFonts w:ascii="Arial" w:hAnsi="Arial" w:cs="Arial"/>
          <w:sz w:val="24"/>
          <w:szCs w:val="24"/>
        </w:rPr>
        <w:t>JESIP</w:t>
      </w:r>
      <w:r w:rsidR="00452DCD">
        <w:rPr>
          <w:rFonts w:ascii="Arial" w:hAnsi="Arial" w:cs="Arial"/>
          <w:sz w:val="24"/>
          <w:szCs w:val="24"/>
        </w:rPr>
        <w:t>)</w:t>
      </w:r>
      <w:r>
        <w:rPr>
          <w:rFonts w:ascii="Arial" w:hAnsi="Arial" w:cs="Arial"/>
          <w:sz w:val="24"/>
          <w:szCs w:val="24"/>
        </w:rPr>
        <w:t xml:space="preserve"> principles:</w:t>
      </w:r>
    </w:p>
    <w:p w14:paraId="0CDC1867" w14:textId="77777777" w:rsidR="00EC1D29" w:rsidRDefault="00EC1D29" w:rsidP="009E53C6">
      <w:pPr>
        <w:spacing w:after="0" w:line="240" w:lineRule="auto"/>
        <w:ind w:right="-613"/>
        <w:jc w:val="both"/>
        <w:rPr>
          <w:rFonts w:ascii="Arial" w:hAnsi="Arial" w:cs="Arial"/>
          <w:sz w:val="24"/>
          <w:szCs w:val="24"/>
        </w:rPr>
      </w:pPr>
    </w:p>
    <w:p w14:paraId="72A0D5CC" w14:textId="77777777" w:rsidR="00EC1D29" w:rsidRPr="00C025E9" w:rsidRDefault="00EC1D29" w:rsidP="00C025E9">
      <w:pPr>
        <w:pStyle w:val="ListParagraph"/>
        <w:numPr>
          <w:ilvl w:val="0"/>
          <w:numId w:val="31"/>
        </w:numPr>
        <w:spacing w:after="0" w:line="240" w:lineRule="auto"/>
        <w:ind w:left="284" w:right="-613" w:hanging="284"/>
        <w:jc w:val="both"/>
        <w:rPr>
          <w:rFonts w:ascii="Arial" w:hAnsi="Arial" w:cs="Arial"/>
          <w:sz w:val="24"/>
          <w:szCs w:val="24"/>
        </w:rPr>
      </w:pPr>
      <w:r w:rsidRPr="00C025E9">
        <w:rPr>
          <w:rFonts w:ascii="Arial" w:hAnsi="Arial" w:cs="Arial"/>
          <w:sz w:val="24"/>
          <w:szCs w:val="24"/>
        </w:rPr>
        <w:t xml:space="preserve">Working out what’s going on </w:t>
      </w:r>
      <w:r w:rsidR="00452DCD" w:rsidRPr="00C025E9">
        <w:rPr>
          <w:rFonts w:ascii="Arial" w:hAnsi="Arial" w:cs="Arial"/>
          <w:sz w:val="24"/>
          <w:szCs w:val="24"/>
        </w:rPr>
        <w:t>(</w:t>
      </w:r>
      <w:r w:rsidRPr="00C025E9">
        <w:rPr>
          <w:rFonts w:ascii="Arial" w:hAnsi="Arial" w:cs="Arial"/>
          <w:sz w:val="24"/>
          <w:szCs w:val="24"/>
        </w:rPr>
        <w:t>situation</w:t>
      </w:r>
      <w:r w:rsidR="00452DCD" w:rsidRPr="00C025E9">
        <w:rPr>
          <w:rFonts w:ascii="Arial" w:hAnsi="Arial" w:cs="Arial"/>
          <w:sz w:val="24"/>
          <w:szCs w:val="24"/>
        </w:rPr>
        <w:t>)</w:t>
      </w:r>
    </w:p>
    <w:p w14:paraId="1F36DDA9" w14:textId="77777777" w:rsidR="00EC1D29" w:rsidRPr="00C025E9" w:rsidRDefault="00EC1D29" w:rsidP="00C025E9">
      <w:pPr>
        <w:pStyle w:val="ListParagraph"/>
        <w:numPr>
          <w:ilvl w:val="0"/>
          <w:numId w:val="31"/>
        </w:numPr>
        <w:spacing w:after="0" w:line="240" w:lineRule="auto"/>
        <w:ind w:left="284" w:right="-613" w:hanging="284"/>
        <w:jc w:val="both"/>
        <w:rPr>
          <w:rFonts w:ascii="Arial" w:hAnsi="Arial" w:cs="Arial"/>
          <w:sz w:val="24"/>
          <w:szCs w:val="24"/>
        </w:rPr>
      </w:pPr>
      <w:r w:rsidRPr="00C025E9">
        <w:rPr>
          <w:rFonts w:ascii="Arial" w:hAnsi="Arial" w:cs="Arial"/>
          <w:sz w:val="24"/>
          <w:szCs w:val="24"/>
        </w:rPr>
        <w:t xml:space="preserve">Establishing what needs to be achieved </w:t>
      </w:r>
      <w:r w:rsidR="00452DCD" w:rsidRPr="00C025E9">
        <w:rPr>
          <w:rFonts w:ascii="Arial" w:hAnsi="Arial" w:cs="Arial"/>
          <w:sz w:val="24"/>
          <w:szCs w:val="24"/>
        </w:rPr>
        <w:t>(</w:t>
      </w:r>
      <w:r w:rsidRPr="00C025E9">
        <w:rPr>
          <w:rFonts w:ascii="Arial" w:hAnsi="Arial" w:cs="Arial"/>
          <w:sz w:val="24"/>
          <w:szCs w:val="24"/>
        </w:rPr>
        <w:t>direction</w:t>
      </w:r>
      <w:r w:rsidR="00452DCD" w:rsidRPr="00C025E9">
        <w:rPr>
          <w:rFonts w:ascii="Arial" w:hAnsi="Arial" w:cs="Arial"/>
          <w:sz w:val="24"/>
          <w:szCs w:val="24"/>
        </w:rPr>
        <w:t>)</w:t>
      </w:r>
    </w:p>
    <w:p w14:paraId="16E25B43" w14:textId="77777777" w:rsidR="00EC1D29" w:rsidRPr="00C025E9" w:rsidRDefault="00EC1D29" w:rsidP="00C025E9">
      <w:pPr>
        <w:pStyle w:val="ListParagraph"/>
        <w:numPr>
          <w:ilvl w:val="0"/>
          <w:numId w:val="31"/>
        </w:numPr>
        <w:spacing w:after="0" w:line="240" w:lineRule="auto"/>
        <w:ind w:left="284" w:right="-613" w:hanging="284"/>
        <w:jc w:val="both"/>
        <w:rPr>
          <w:rFonts w:ascii="Arial" w:hAnsi="Arial" w:cs="Arial"/>
          <w:sz w:val="24"/>
          <w:szCs w:val="24"/>
        </w:rPr>
      </w:pPr>
      <w:r w:rsidRPr="00C025E9">
        <w:rPr>
          <w:rFonts w:ascii="Arial" w:hAnsi="Arial" w:cs="Arial"/>
          <w:sz w:val="24"/>
          <w:szCs w:val="24"/>
        </w:rPr>
        <w:t xml:space="preserve">Reflecting on operational and agency values and purposes </w:t>
      </w:r>
      <w:r w:rsidR="00452DCD" w:rsidRPr="00C025E9">
        <w:rPr>
          <w:rFonts w:ascii="Arial" w:hAnsi="Arial" w:cs="Arial"/>
          <w:sz w:val="24"/>
          <w:szCs w:val="24"/>
        </w:rPr>
        <w:t>(</w:t>
      </w:r>
      <w:r w:rsidRPr="00C025E9">
        <w:rPr>
          <w:rFonts w:ascii="Arial" w:hAnsi="Arial" w:cs="Arial"/>
          <w:sz w:val="24"/>
          <w:szCs w:val="24"/>
        </w:rPr>
        <w:t>ethics</w:t>
      </w:r>
      <w:r w:rsidR="00452DCD" w:rsidRPr="00C025E9">
        <w:rPr>
          <w:rFonts w:ascii="Arial" w:hAnsi="Arial" w:cs="Arial"/>
          <w:sz w:val="24"/>
          <w:szCs w:val="24"/>
        </w:rPr>
        <w:t>)</w:t>
      </w:r>
    </w:p>
    <w:p w14:paraId="04D3DC08" w14:textId="77777777" w:rsidR="00EC1D29" w:rsidRPr="00C025E9" w:rsidRDefault="00EC1D29" w:rsidP="00C025E9">
      <w:pPr>
        <w:pStyle w:val="ListParagraph"/>
        <w:numPr>
          <w:ilvl w:val="0"/>
          <w:numId w:val="31"/>
        </w:numPr>
        <w:spacing w:after="0" w:line="240" w:lineRule="auto"/>
        <w:ind w:left="284" w:right="-613" w:hanging="284"/>
        <w:jc w:val="both"/>
        <w:rPr>
          <w:rFonts w:ascii="Arial" w:hAnsi="Arial" w:cs="Arial"/>
          <w:sz w:val="24"/>
          <w:szCs w:val="24"/>
        </w:rPr>
      </w:pPr>
      <w:r w:rsidRPr="00C025E9">
        <w:rPr>
          <w:rFonts w:ascii="Arial" w:hAnsi="Arial" w:cs="Arial"/>
          <w:sz w:val="24"/>
          <w:szCs w:val="24"/>
        </w:rPr>
        <w:t xml:space="preserve">Deciding what to do about it </w:t>
      </w:r>
      <w:r w:rsidR="00452DCD" w:rsidRPr="00C025E9">
        <w:rPr>
          <w:rFonts w:ascii="Arial" w:hAnsi="Arial" w:cs="Arial"/>
          <w:sz w:val="24"/>
          <w:szCs w:val="24"/>
        </w:rPr>
        <w:t>(</w:t>
      </w:r>
      <w:r w:rsidRPr="00C025E9">
        <w:rPr>
          <w:rFonts w:ascii="Arial" w:hAnsi="Arial" w:cs="Arial"/>
          <w:sz w:val="24"/>
          <w:szCs w:val="24"/>
        </w:rPr>
        <w:t>action</w:t>
      </w:r>
      <w:r w:rsidR="00452DCD" w:rsidRPr="00C025E9">
        <w:rPr>
          <w:rFonts w:ascii="Arial" w:hAnsi="Arial" w:cs="Arial"/>
          <w:sz w:val="24"/>
          <w:szCs w:val="24"/>
        </w:rPr>
        <w:t>)</w:t>
      </w:r>
    </w:p>
    <w:p w14:paraId="4EACC558" w14:textId="77777777" w:rsidR="00EC1D29" w:rsidRDefault="00EC1D29" w:rsidP="009E53C6">
      <w:pPr>
        <w:spacing w:after="0" w:line="240" w:lineRule="auto"/>
        <w:ind w:right="-613"/>
        <w:jc w:val="both"/>
        <w:rPr>
          <w:rFonts w:ascii="Arial" w:hAnsi="Arial" w:cs="Arial"/>
          <w:sz w:val="24"/>
          <w:szCs w:val="24"/>
        </w:rPr>
      </w:pPr>
    </w:p>
    <w:p w14:paraId="551BA1C6" w14:textId="77777777" w:rsidR="00EC1D29" w:rsidRDefault="00EC1D29" w:rsidP="009E53C6">
      <w:pPr>
        <w:spacing w:after="0" w:line="240" w:lineRule="auto"/>
        <w:ind w:right="-613"/>
        <w:jc w:val="both"/>
        <w:rPr>
          <w:rFonts w:ascii="Arial" w:hAnsi="Arial" w:cs="Arial"/>
          <w:sz w:val="24"/>
          <w:szCs w:val="24"/>
        </w:rPr>
      </w:pPr>
      <w:r>
        <w:rPr>
          <w:rFonts w:ascii="Arial" w:hAnsi="Arial" w:cs="Arial"/>
          <w:sz w:val="24"/>
          <w:szCs w:val="24"/>
        </w:rPr>
        <w:t xml:space="preserve">These activities will be supported by the Joint Decision Model (JDM) of the JESIP Framework </w:t>
      </w:r>
      <w:r w:rsidR="00452DCD">
        <w:rPr>
          <w:rFonts w:ascii="Arial" w:hAnsi="Arial" w:cs="Arial"/>
          <w:sz w:val="24"/>
          <w:szCs w:val="24"/>
        </w:rPr>
        <w:t>(</w:t>
      </w:r>
      <w:r>
        <w:rPr>
          <w:rFonts w:ascii="Arial" w:hAnsi="Arial" w:cs="Arial"/>
          <w:sz w:val="24"/>
          <w:szCs w:val="24"/>
        </w:rPr>
        <w:t>Annex E and Annex F</w:t>
      </w:r>
      <w:r w:rsidR="00452DCD">
        <w:rPr>
          <w:rFonts w:ascii="Arial" w:hAnsi="Arial" w:cs="Arial"/>
          <w:sz w:val="24"/>
          <w:szCs w:val="24"/>
        </w:rPr>
        <w:t>)</w:t>
      </w:r>
      <w:r>
        <w:rPr>
          <w:rFonts w:ascii="Arial" w:hAnsi="Arial" w:cs="Arial"/>
          <w:sz w:val="24"/>
          <w:szCs w:val="24"/>
        </w:rPr>
        <w:t>.</w:t>
      </w:r>
    </w:p>
    <w:p w14:paraId="201A1CD9" w14:textId="77777777" w:rsidR="00EC1D29" w:rsidRDefault="00EC1D29" w:rsidP="009E53C6">
      <w:pPr>
        <w:spacing w:after="0" w:line="240" w:lineRule="auto"/>
        <w:ind w:right="-613"/>
        <w:jc w:val="both"/>
        <w:rPr>
          <w:rFonts w:ascii="Arial" w:hAnsi="Arial" w:cs="Arial"/>
          <w:sz w:val="24"/>
          <w:szCs w:val="24"/>
        </w:rPr>
      </w:pPr>
    </w:p>
    <w:p w14:paraId="24D1643C" w14:textId="77777777" w:rsidR="00EC1D29" w:rsidRDefault="00EC1D29" w:rsidP="00A46918">
      <w:pPr>
        <w:spacing w:after="0" w:line="240" w:lineRule="auto"/>
        <w:ind w:right="-613"/>
        <w:jc w:val="center"/>
        <w:rPr>
          <w:rFonts w:ascii="Arial" w:hAnsi="Arial" w:cs="Arial"/>
          <w:sz w:val="24"/>
          <w:szCs w:val="24"/>
        </w:rPr>
      </w:pPr>
      <w:r w:rsidRPr="00452DCD">
        <w:rPr>
          <w:rFonts w:ascii="Arial" w:eastAsia="Arial" w:hAnsi="Arial" w:cs="Arial"/>
          <w:b/>
          <w:bCs/>
          <w:color w:val="365F91" w:themeColor="accent1" w:themeShade="BF"/>
          <w:w w:val="90"/>
          <w:sz w:val="24"/>
          <w:szCs w:val="24"/>
        </w:rPr>
        <w:t>BRIEFINGS</w:t>
      </w:r>
    </w:p>
    <w:p w14:paraId="0FFF1C81" w14:textId="77777777" w:rsidR="00EC1D29" w:rsidRDefault="00EC1D29" w:rsidP="009E53C6">
      <w:pPr>
        <w:spacing w:after="0" w:line="240" w:lineRule="auto"/>
        <w:ind w:right="-613"/>
        <w:jc w:val="both"/>
        <w:rPr>
          <w:rFonts w:ascii="Arial" w:hAnsi="Arial" w:cs="Arial"/>
          <w:sz w:val="24"/>
          <w:szCs w:val="24"/>
        </w:rPr>
      </w:pPr>
    </w:p>
    <w:p w14:paraId="48F53803" w14:textId="77777777" w:rsidR="00EC1D29" w:rsidRDefault="00EC1D29" w:rsidP="009E53C6">
      <w:pPr>
        <w:spacing w:after="0" w:line="240" w:lineRule="auto"/>
        <w:ind w:right="-613"/>
        <w:jc w:val="both"/>
        <w:rPr>
          <w:rFonts w:ascii="Arial" w:hAnsi="Arial" w:cs="Arial"/>
          <w:sz w:val="24"/>
          <w:szCs w:val="24"/>
        </w:rPr>
      </w:pPr>
      <w:r>
        <w:rPr>
          <w:rFonts w:ascii="Arial" w:hAnsi="Arial" w:cs="Arial"/>
          <w:sz w:val="24"/>
          <w:szCs w:val="24"/>
        </w:rPr>
        <w:t xml:space="preserve">Briefings will be carried out in a way that can be easily understood by those who will carry out the actions or support activities.  To ensure all those involved in an activity covered by this plan, the </w:t>
      </w:r>
      <w:r w:rsidR="00B00A5F">
        <w:rPr>
          <w:rFonts w:ascii="Arial" w:hAnsi="Arial" w:cs="Arial"/>
          <w:sz w:val="24"/>
          <w:szCs w:val="24"/>
        </w:rPr>
        <w:t>Information Intention Method Administration Risk Assessment Communication Humanitarian Rights and Other Legal Issues (IIMARCH)</w:t>
      </w:r>
      <w:r>
        <w:rPr>
          <w:rFonts w:ascii="Arial" w:hAnsi="Arial" w:cs="Arial"/>
          <w:sz w:val="24"/>
          <w:szCs w:val="24"/>
        </w:rPr>
        <w:t xml:space="preserve"> principles will be used to develop the messages.  Where possible, briefings should be multi-agency to ensure consistent activities during the response.  The template is attached as Annex D.</w:t>
      </w:r>
    </w:p>
    <w:p w14:paraId="027298F2" w14:textId="77777777" w:rsidR="00B00A5F" w:rsidRDefault="00B00A5F" w:rsidP="009E53C6">
      <w:pPr>
        <w:spacing w:after="0" w:line="240" w:lineRule="auto"/>
        <w:ind w:right="-613"/>
        <w:jc w:val="both"/>
        <w:rPr>
          <w:rFonts w:ascii="Arial" w:hAnsi="Arial" w:cs="Arial"/>
          <w:sz w:val="24"/>
          <w:szCs w:val="24"/>
        </w:rPr>
      </w:pPr>
    </w:p>
    <w:p w14:paraId="016224D4" w14:textId="77777777" w:rsidR="003277CE" w:rsidRDefault="003277CE" w:rsidP="009E53C6">
      <w:pPr>
        <w:spacing w:after="0" w:line="240" w:lineRule="auto"/>
        <w:ind w:right="-613"/>
        <w:jc w:val="both"/>
        <w:rPr>
          <w:rFonts w:ascii="Arial" w:eastAsia="Arial" w:hAnsi="Arial" w:cs="Arial"/>
          <w:b/>
          <w:bCs/>
          <w:color w:val="365F91" w:themeColor="accent1" w:themeShade="BF"/>
          <w:w w:val="90"/>
          <w:sz w:val="24"/>
          <w:szCs w:val="24"/>
        </w:rPr>
      </w:pPr>
    </w:p>
    <w:p w14:paraId="2D2B933D" w14:textId="77777777" w:rsidR="00EC1D29" w:rsidRPr="00452DCD" w:rsidRDefault="00EC1D29" w:rsidP="00A46918">
      <w:pPr>
        <w:spacing w:after="0" w:line="240" w:lineRule="auto"/>
        <w:ind w:right="-613"/>
        <w:jc w:val="center"/>
        <w:rPr>
          <w:rFonts w:ascii="Arial" w:eastAsia="Arial" w:hAnsi="Arial" w:cs="Arial"/>
          <w:b/>
          <w:bCs/>
          <w:color w:val="365F91" w:themeColor="accent1" w:themeShade="BF"/>
          <w:w w:val="90"/>
          <w:sz w:val="24"/>
          <w:szCs w:val="24"/>
        </w:rPr>
      </w:pPr>
      <w:r w:rsidRPr="00452DCD">
        <w:rPr>
          <w:rFonts w:ascii="Arial" w:eastAsia="Arial" w:hAnsi="Arial" w:cs="Arial"/>
          <w:b/>
          <w:bCs/>
          <w:color w:val="365F91" w:themeColor="accent1" w:themeShade="BF"/>
          <w:w w:val="90"/>
          <w:sz w:val="24"/>
          <w:szCs w:val="24"/>
        </w:rPr>
        <w:lastRenderedPageBreak/>
        <w:t>ACTION AND REVIEW</w:t>
      </w:r>
    </w:p>
    <w:p w14:paraId="7BBC5ACD" w14:textId="77777777" w:rsidR="00EC1D29" w:rsidRDefault="00EC1D29" w:rsidP="009E53C6">
      <w:pPr>
        <w:spacing w:after="0" w:line="240" w:lineRule="auto"/>
        <w:ind w:right="-613"/>
        <w:jc w:val="both"/>
        <w:rPr>
          <w:rFonts w:ascii="Arial" w:hAnsi="Arial" w:cs="Arial"/>
          <w:sz w:val="24"/>
          <w:szCs w:val="24"/>
        </w:rPr>
      </w:pPr>
    </w:p>
    <w:p w14:paraId="03F45AC2" w14:textId="77777777" w:rsidR="00EC1D29" w:rsidRDefault="004F7F03" w:rsidP="009E53C6">
      <w:pPr>
        <w:spacing w:after="0" w:line="240" w:lineRule="auto"/>
        <w:ind w:right="-613"/>
        <w:jc w:val="both"/>
        <w:rPr>
          <w:rFonts w:ascii="Arial" w:hAnsi="Arial" w:cs="Arial"/>
          <w:sz w:val="24"/>
          <w:szCs w:val="24"/>
        </w:rPr>
      </w:pPr>
      <w:r>
        <w:rPr>
          <w:rFonts w:ascii="Arial" w:hAnsi="Arial" w:cs="Arial"/>
          <w:sz w:val="24"/>
          <w:szCs w:val="24"/>
        </w:rPr>
        <w:t xml:space="preserve">As actions within the operation are implemented, the delivering agency will review their impact in real time and make the necessary adjustments to ensure the agreed outcome is delivered.  </w:t>
      </w:r>
    </w:p>
    <w:p w14:paraId="504A6C1D" w14:textId="77777777" w:rsidR="004F7F03" w:rsidRDefault="004F7F03" w:rsidP="009E53C6">
      <w:pPr>
        <w:spacing w:after="0" w:line="240" w:lineRule="auto"/>
        <w:ind w:right="-613"/>
        <w:jc w:val="both"/>
        <w:rPr>
          <w:rFonts w:ascii="Arial" w:hAnsi="Arial" w:cs="Arial"/>
          <w:sz w:val="24"/>
          <w:szCs w:val="24"/>
        </w:rPr>
      </w:pPr>
    </w:p>
    <w:p w14:paraId="522271BF" w14:textId="77777777" w:rsidR="004F7F03" w:rsidRDefault="004F7F03" w:rsidP="009E53C6">
      <w:pPr>
        <w:spacing w:after="0" w:line="240" w:lineRule="auto"/>
        <w:ind w:right="-613"/>
        <w:jc w:val="both"/>
        <w:rPr>
          <w:rFonts w:ascii="Arial" w:hAnsi="Arial" w:cs="Arial"/>
          <w:sz w:val="24"/>
          <w:szCs w:val="24"/>
        </w:rPr>
      </w:pPr>
      <w:r>
        <w:rPr>
          <w:rFonts w:ascii="Arial" w:hAnsi="Arial" w:cs="Arial"/>
          <w:sz w:val="24"/>
          <w:szCs w:val="24"/>
        </w:rPr>
        <w:t xml:space="preserve">If the response has triggered the Council’s Emergency Response Plan, the Emergency Response </w:t>
      </w:r>
      <w:proofErr w:type="gramStart"/>
      <w:r>
        <w:rPr>
          <w:rFonts w:ascii="Arial" w:hAnsi="Arial" w:cs="Arial"/>
          <w:sz w:val="24"/>
          <w:szCs w:val="24"/>
        </w:rPr>
        <w:t>Team</w:t>
      </w:r>
      <w:proofErr w:type="gramEnd"/>
      <w:r>
        <w:rPr>
          <w:rFonts w:ascii="Arial" w:hAnsi="Arial" w:cs="Arial"/>
          <w:sz w:val="24"/>
          <w:szCs w:val="24"/>
        </w:rPr>
        <w:t xml:space="preserve"> and the Major Incident Room (if operational) will record the actions, desired and actual outcomes within the digital Incident Log.  A retrospective review will be undertaken as part of the </w:t>
      </w:r>
      <w:proofErr w:type="gramStart"/>
      <w:r>
        <w:rPr>
          <w:rFonts w:ascii="Arial" w:hAnsi="Arial" w:cs="Arial"/>
          <w:sz w:val="24"/>
          <w:szCs w:val="24"/>
        </w:rPr>
        <w:t>North East</w:t>
      </w:r>
      <w:proofErr w:type="gramEnd"/>
      <w:r>
        <w:rPr>
          <w:rFonts w:ascii="Arial" w:hAnsi="Arial" w:cs="Arial"/>
          <w:sz w:val="24"/>
          <w:szCs w:val="24"/>
        </w:rPr>
        <w:t xml:space="preserve"> Debrief Protocol by the Resilience Team.</w:t>
      </w:r>
    </w:p>
    <w:p w14:paraId="0E7284BB" w14:textId="77777777" w:rsidR="004F7F03" w:rsidRDefault="004F7F03" w:rsidP="009E53C6">
      <w:pPr>
        <w:spacing w:after="0" w:line="240" w:lineRule="auto"/>
        <w:ind w:right="-613"/>
        <w:jc w:val="both"/>
        <w:rPr>
          <w:rFonts w:ascii="Arial" w:hAnsi="Arial" w:cs="Arial"/>
          <w:sz w:val="24"/>
          <w:szCs w:val="24"/>
        </w:rPr>
      </w:pPr>
    </w:p>
    <w:p w14:paraId="5A5AB354" w14:textId="77777777" w:rsidR="004F7F03" w:rsidRDefault="004F7F03" w:rsidP="009E53C6">
      <w:pPr>
        <w:spacing w:after="0" w:line="240" w:lineRule="auto"/>
        <w:ind w:right="-613"/>
        <w:jc w:val="both"/>
        <w:rPr>
          <w:rFonts w:ascii="Arial" w:hAnsi="Arial" w:cs="Arial"/>
          <w:sz w:val="24"/>
          <w:szCs w:val="24"/>
        </w:rPr>
      </w:pPr>
      <w:r>
        <w:rPr>
          <w:rFonts w:ascii="Arial" w:hAnsi="Arial" w:cs="Arial"/>
          <w:sz w:val="24"/>
          <w:szCs w:val="24"/>
        </w:rPr>
        <w:t>If partner agencies are concerned about the outcome of any action (or the potential impact of future activities) they should express their concerns immediately through their management chain for consideration and review.</w:t>
      </w:r>
    </w:p>
    <w:p w14:paraId="649E7C99" w14:textId="77777777" w:rsidR="004F7F03" w:rsidRDefault="004F7F03" w:rsidP="009E53C6">
      <w:pPr>
        <w:spacing w:after="0" w:line="240" w:lineRule="auto"/>
        <w:ind w:right="-613"/>
        <w:jc w:val="both"/>
        <w:rPr>
          <w:rFonts w:ascii="Arial" w:hAnsi="Arial" w:cs="Arial"/>
          <w:sz w:val="24"/>
          <w:szCs w:val="24"/>
        </w:rPr>
      </w:pPr>
    </w:p>
    <w:p w14:paraId="2F1EE6AE" w14:textId="77777777" w:rsidR="004F7F03" w:rsidRPr="00452DCD" w:rsidRDefault="004F7F03" w:rsidP="00A46918">
      <w:pPr>
        <w:spacing w:after="0" w:line="240" w:lineRule="auto"/>
        <w:ind w:right="-613"/>
        <w:jc w:val="center"/>
        <w:rPr>
          <w:rFonts w:ascii="Arial" w:eastAsia="Arial" w:hAnsi="Arial" w:cs="Arial"/>
          <w:b/>
          <w:bCs/>
          <w:color w:val="365F91" w:themeColor="accent1" w:themeShade="BF"/>
          <w:w w:val="90"/>
          <w:sz w:val="24"/>
          <w:szCs w:val="24"/>
        </w:rPr>
      </w:pPr>
      <w:r w:rsidRPr="00452DCD">
        <w:rPr>
          <w:rFonts w:ascii="Arial" w:eastAsia="Arial" w:hAnsi="Arial" w:cs="Arial"/>
          <w:b/>
          <w:bCs/>
          <w:color w:val="365F91" w:themeColor="accent1" w:themeShade="BF"/>
          <w:w w:val="90"/>
          <w:sz w:val="24"/>
          <w:szCs w:val="24"/>
        </w:rPr>
        <w:t>KEY CONTACTS</w:t>
      </w:r>
    </w:p>
    <w:p w14:paraId="4F8466AB" w14:textId="77777777" w:rsidR="004F7F03" w:rsidRPr="00452DCD" w:rsidRDefault="004F7F03" w:rsidP="009E53C6">
      <w:pPr>
        <w:spacing w:after="0" w:line="240" w:lineRule="auto"/>
        <w:ind w:right="-613"/>
        <w:jc w:val="both"/>
        <w:rPr>
          <w:rFonts w:ascii="Arial" w:eastAsia="Arial" w:hAnsi="Arial" w:cs="Arial"/>
          <w:b/>
          <w:bCs/>
          <w:color w:val="365F91" w:themeColor="accent1" w:themeShade="BF"/>
          <w:w w:val="9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9"/>
        <w:gridCol w:w="3194"/>
      </w:tblGrid>
      <w:tr w:rsidR="004F7F03" w:rsidRPr="004F7F03" w14:paraId="6A8793B3" w14:textId="77777777" w:rsidTr="00C3795F">
        <w:trPr>
          <w:trHeight w:val="130"/>
        </w:trPr>
        <w:tc>
          <w:tcPr>
            <w:tcW w:w="6129" w:type="dxa"/>
            <w:shd w:val="clear" w:color="auto" w:fill="8DB3E2"/>
          </w:tcPr>
          <w:p w14:paraId="25639693" w14:textId="77777777" w:rsidR="004F7F03" w:rsidRPr="004F7F03" w:rsidRDefault="004F7F03" w:rsidP="004F7F03">
            <w:pPr>
              <w:spacing w:after="0" w:line="240" w:lineRule="auto"/>
              <w:ind w:right="-613"/>
              <w:jc w:val="both"/>
              <w:rPr>
                <w:rFonts w:ascii="Arial" w:hAnsi="Arial" w:cs="Arial"/>
                <w:b/>
                <w:bCs/>
                <w:sz w:val="24"/>
                <w:szCs w:val="24"/>
              </w:rPr>
            </w:pPr>
            <w:r w:rsidRPr="004F7F03">
              <w:rPr>
                <w:rFonts w:ascii="Arial" w:hAnsi="Arial" w:cs="Arial"/>
                <w:b/>
                <w:bCs/>
                <w:sz w:val="24"/>
                <w:szCs w:val="24"/>
              </w:rPr>
              <w:t>Team</w:t>
            </w:r>
          </w:p>
        </w:tc>
        <w:tc>
          <w:tcPr>
            <w:tcW w:w="3194" w:type="dxa"/>
            <w:shd w:val="clear" w:color="auto" w:fill="8DB3E2"/>
          </w:tcPr>
          <w:p w14:paraId="789440D1" w14:textId="77777777" w:rsidR="004F7F03" w:rsidRPr="004F7F03" w:rsidRDefault="004F7F03" w:rsidP="004F7F03">
            <w:pPr>
              <w:spacing w:after="0" w:line="240" w:lineRule="auto"/>
              <w:ind w:right="-613"/>
              <w:jc w:val="both"/>
              <w:rPr>
                <w:rFonts w:ascii="Arial" w:hAnsi="Arial" w:cs="Arial"/>
                <w:b/>
                <w:bCs/>
                <w:sz w:val="24"/>
                <w:szCs w:val="24"/>
              </w:rPr>
            </w:pPr>
            <w:r w:rsidRPr="004F7F03">
              <w:rPr>
                <w:rFonts w:ascii="Arial" w:hAnsi="Arial" w:cs="Arial"/>
                <w:b/>
                <w:bCs/>
                <w:sz w:val="24"/>
                <w:szCs w:val="24"/>
              </w:rPr>
              <w:t>Contact Number</w:t>
            </w:r>
          </w:p>
        </w:tc>
      </w:tr>
      <w:tr w:rsidR="004F7F03" w:rsidRPr="004F7F03" w14:paraId="0C8CCA60" w14:textId="77777777" w:rsidTr="00C3795F">
        <w:trPr>
          <w:trHeight w:val="153"/>
        </w:trPr>
        <w:tc>
          <w:tcPr>
            <w:tcW w:w="6129" w:type="dxa"/>
            <w:shd w:val="clear" w:color="auto" w:fill="auto"/>
          </w:tcPr>
          <w:p w14:paraId="6E3A2AF1" w14:textId="77777777" w:rsidR="00CF1559" w:rsidRDefault="004F7F03" w:rsidP="00912B08">
            <w:pPr>
              <w:spacing w:after="0" w:line="240" w:lineRule="auto"/>
              <w:ind w:right="-613"/>
              <w:rPr>
                <w:rFonts w:ascii="Arial" w:hAnsi="Arial" w:cs="Arial"/>
                <w:sz w:val="24"/>
                <w:szCs w:val="24"/>
              </w:rPr>
            </w:pPr>
            <w:r w:rsidRPr="004F7F03">
              <w:rPr>
                <w:rFonts w:ascii="Arial" w:hAnsi="Arial" w:cs="Arial"/>
                <w:sz w:val="24"/>
                <w:szCs w:val="24"/>
              </w:rPr>
              <w:t>Resilience and Emergency Planning Team, South Tyneside</w:t>
            </w:r>
          </w:p>
          <w:p w14:paraId="488E557D" w14:textId="77777777" w:rsidR="004F7F03" w:rsidRPr="004F7F03" w:rsidRDefault="004F7F03" w:rsidP="00912B08">
            <w:pPr>
              <w:spacing w:after="0" w:line="240" w:lineRule="auto"/>
              <w:ind w:right="-613"/>
              <w:rPr>
                <w:rFonts w:ascii="Arial" w:hAnsi="Arial" w:cs="Arial"/>
                <w:sz w:val="24"/>
                <w:szCs w:val="24"/>
              </w:rPr>
            </w:pPr>
            <w:r w:rsidRPr="004F7F03">
              <w:rPr>
                <w:rFonts w:ascii="Arial" w:hAnsi="Arial" w:cs="Arial"/>
                <w:sz w:val="24"/>
                <w:szCs w:val="24"/>
              </w:rPr>
              <w:t>Council</w:t>
            </w:r>
          </w:p>
        </w:tc>
        <w:tc>
          <w:tcPr>
            <w:tcW w:w="3194" w:type="dxa"/>
            <w:shd w:val="clear" w:color="auto" w:fill="auto"/>
          </w:tcPr>
          <w:p w14:paraId="177272A8"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0191 424 7894</w:t>
            </w:r>
          </w:p>
          <w:p w14:paraId="1CA54D22"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07436 834 039</w:t>
            </w:r>
          </w:p>
        </w:tc>
      </w:tr>
      <w:tr w:rsidR="004F7F03" w:rsidRPr="004F7F03" w14:paraId="51708D3B" w14:textId="77777777" w:rsidTr="00C3795F">
        <w:trPr>
          <w:trHeight w:val="74"/>
        </w:trPr>
        <w:tc>
          <w:tcPr>
            <w:tcW w:w="6129" w:type="dxa"/>
            <w:shd w:val="clear" w:color="auto" w:fill="auto"/>
          </w:tcPr>
          <w:p w14:paraId="103C811F" w14:textId="77777777" w:rsidR="004F7F03" w:rsidRDefault="004F7F03" w:rsidP="00EA5DEA">
            <w:pPr>
              <w:spacing w:after="0" w:line="240" w:lineRule="auto"/>
              <w:ind w:right="-613"/>
              <w:rPr>
                <w:rFonts w:ascii="Arial" w:hAnsi="Arial" w:cs="Arial"/>
                <w:sz w:val="24"/>
                <w:szCs w:val="24"/>
              </w:rPr>
            </w:pPr>
            <w:r w:rsidRPr="004F7F03">
              <w:rPr>
                <w:rFonts w:ascii="Arial" w:hAnsi="Arial" w:cs="Arial"/>
                <w:sz w:val="24"/>
                <w:szCs w:val="24"/>
              </w:rPr>
              <w:t>South Tyneside Contact Centre – for initial reporting in</w:t>
            </w:r>
          </w:p>
          <w:p w14:paraId="7C32373C" w14:textId="77777777" w:rsidR="00CF1559" w:rsidRPr="004F7F03" w:rsidRDefault="00CF1559" w:rsidP="00EA5DEA">
            <w:pPr>
              <w:spacing w:after="0" w:line="240" w:lineRule="auto"/>
              <w:ind w:right="-613"/>
              <w:rPr>
                <w:rFonts w:ascii="Arial" w:hAnsi="Arial" w:cs="Arial"/>
                <w:sz w:val="24"/>
                <w:szCs w:val="24"/>
              </w:rPr>
            </w:pPr>
          </w:p>
        </w:tc>
        <w:tc>
          <w:tcPr>
            <w:tcW w:w="3194" w:type="dxa"/>
            <w:shd w:val="clear" w:color="auto" w:fill="auto"/>
          </w:tcPr>
          <w:p w14:paraId="2D7DE2BF" w14:textId="77777777" w:rsidR="004F7F03" w:rsidRPr="004F7F03" w:rsidRDefault="00CF1559" w:rsidP="004F7F03">
            <w:pPr>
              <w:spacing w:after="0" w:line="240" w:lineRule="auto"/>
              <w:ind w:right="-613"/>
              <w:jc w:val="both"/>
              <w:rPr>
                <w:rFonts w:ascii="Arial" w:hAnsi="Arial" w:cs="Arial"/>
                <w:sz w:val="24"/>
                <w:szCs w:val="24"/>
              </w:rPr>
            </w:pPr>
            <w:r>
              <w:rPr>
                <w:rFonts w:ascii="Arial" w:hAnsi="Arial" w:cs="Arial"/>
                <w:sz w:val="24"/>
                <w:szCs w:val="24"/>
              </w:rPr>
              <w:t>0191 427 7000</w:t>
            </w:r>
          </w:p>
        </w:tc>
      </w:tr>
      <w:tr w:rsidR="004F7F03" w:rsidRPr="004F7F03" w14:paraId="1A29F130" w14:textId="77777777" w:rsidTr="00C3795F">
        <w:trPr>
          <w:trHeight w:val="231"/>
        </w:trPr>
        <w:tc>
          <w:tcPr>
            <w:tcW w:w="6129" w:type="dxa"/>
            <w:shd w:val="clear" w:color="auto" w:fill="auto"/>
          </w:tcPr>
          <w:p w14:paraId="65E6F416" w14:textId="77777777" w:rsidR="004F7F03" w:rsidRPr="004F7F03" w:rsidRDefault="004F7F03" w:rsidP="00EA5DEA">
            <w:pPr>
              <w:spacing w:after="0" w:line="240" w:lineRule="auto"/>
              <w:ind w:right="-613"/>
              <w:rPr>
                <w:rFonts w:ascii="Arial" w:hAnsi="Arial" w:cs="Arial"/>
                <w:sz w:val="24"/>
                <w:szCs w:val="24"/>
              </w:rPr>
            </w:pPr>
            <w:r w:rsidRPr="004F7F03">
              <w:rPr>
                <w:rFonts w:ascii="Arial" w:hAnsi="Arial" w:cs="Arial"/>
                <w:sz w:val="24"/>
                <w:szCs w:val="24"/>
              </w:rPr>
              <w:t>Adults and Integrated Care, South Tyneside Council</w:t>
            </w:r>
          </w:p>
        </w:tc>
        <w:tc>
          <w:tcPr>
            <w:tcW w:w="3194" w:type="dxa"/>
            <w:shd w:val="clear" w:color="auto" w:fill="auto"/>
          </w:tcPr>
          <w:p w14:paraId="682EE028"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0191 424 6000</w:t>
            </w:r>
          </w:p>
          <w:p w14:paraId="695A5B82"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 xml:space="preserve">0191 456 2093 </w:t>
            </w:r>
          </w:p>
          <w:p w14:paraId="4A758988"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(out of hours)</w:t>
            </w:r>
          </w:p>
        </w:tc>
      </w:tr>
      <w:tr w:rsidR="004F7F03" w:rsidRPr="004F7F03" w14:paraId="3FF3EB22" w14:textId="77777777" w:rsidTr="00C3795F">
        <w:trPr>
          <w:trHeight w:val="231"/>
        </w:trPr>
        <w:tc>
          <w:tcPr>
            <w:tcW w:w="6129" w:type="dxa"/>
            <w:shd w:val="clear" w:color="auto" w:fill="auto"/>
          </w:tcPr>
          <w:p w14:paraId="56167C8D" w14:textId="77777777" w:rsidR="004F7F03" w:rsidRPr="004F7F03" w:rsidRDefault="004F7F03" w:rsidP="00EA5DEA">
            <w:pPr>
              <w:spacing w:after="0" w:line="240" w:lineRule="auto"/>
              <w:ind w:right="-613"/>
              <w:rPr>
                <w:rFonts w:ascii="Arial" w:hAnsi="Arial" w:cs="Arial"/>
                <w:sz w:val="24"/>
                <w:szCs w:val="24"/>
              </w:rPr>
            </w:pPr>
            <w:r w:rsidRPr="004F7F03">
              <w:rPr>
                <w:rFonts w:ascii="Arial" w:hAnsi="Arial" w:cs="Arial"/>
                <w:sz w:val="24"/>
                <w:szCs w:val="24"/>
              </w:rPr>
              <w:t>Children and Families Social Care, South Tyneside Council</w:t>
            </w:r>
          </w:p>
        </w:tc>
        <w:tc>
          <w:tcPr>
            <w:tcW w:w="3194" w:type="dxa"/>
            <w:shd w:val="clear" w:color="auto" w:fill="auto"/>
          </w:tcPr>
          <w:p w14:paraId="37B51D51"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0191 424 5010</w:t>
            </w:r>
          </w:p>
          <w:p w14:paraId="3A327C13"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 xml:space="preserve">0191 456 2093 </w:t>
            </w:r>
          </w:p>
          <w:p w14:paraId="3DCEC1F7"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(out of hours)</w:t>
            </w:r>
          </w:p>
        </w:tc>
      </w:tr>
      <w:tr w:rsidR="004F7F03" w:rsidRPr="004F7F03" w14:paraId="5D304F71" w14:textId="77777777" w:rsidTr="00C3795F">
        <w:trPr>
          <w:trHeight w:val="158"/>
        </w:trPr>
        <w:tc>
          <w:tcPr>
            <w:tcW w:w="6129" w:type="dxa"/>
            <w:shd w:val="clear" w:color="auto" w:fill="auto"/>
          </w:tcPr>
          <w:p w14:paraId="0B905F5B" w14:textId="77777777" w:rsidR="00CF1559" w:rsidRDefault="004F7F03" w:rsidP="00EA5DEA">
            <w:pPr>
              <w:spacing w:after="0" w:line="240" w:lineRule="auto"/>
              <w:ind w:right="-613"/>
              <w:rPr>
                <w:rFonts w:ascii="Arial" w:hAnsi="Arial" w:cs="Arial"/>
                <w:sz w:val="24"/>
                <w:szCs w:val="24"/>
              </w:rPr>
            </w:pPr>
            <w:r w:rsidRPr="004F7F03">
              <w:rPr>
                <w:rFonts w:ascii="Arial" w:hAnsi="Arial" w:cs="Arial"/>
                <w:sz w:val="24"/>
                <w:szCs w:val="24"/>
              </w:rPr>
              <w:t xml:space="preserve">Emergency Response Team </w:t>
            </w:r>
            <w:r w:rsidR="00452DCD">
              <w:rPr>
                <w:rFonts w:ascii="Arial" w:hAnsi="Arial" w:cs="Arial"/>
                <w:sz w:val="24"/>
                <w:szCs w:val="24"/>
              </w:rPr>
              <w:t>(</w:t>
            </w:r>
            <w:r w:rsidRPr="004F7F03">
              <w:rPr>
                <w:rFonts w:ascii="Arial" w:hAnsi="Arial" w:cs="Arial"/>
                <w:sz w:val="24"/>
                <w:szCs w:val="24"/>
              </w:rPr>
              <w:t>to activate the team in an</w:t>
            </w:r>
          </w:p>
          <w:p w14:paraId="3CA6DE08" w14:textId="77777777" w:rsidR="004F7F03" w:rsidRPr="004F7F03" w:rsidRDefault="004F7F03" w:rsidP="00EA5DEA">
            <w:pPr>
              <w:spacing w:after="0" w:line="240" w:lineRule="auto"/>
              <w:ind w:right="-613"/>
              <w:rPr>
                <w:rFonts w:ascii="Arial" w:hAnsi="Arial" w:cs="Arial"/>
                <w:sz w:val="24"/>
                <w:szCs w:val="24"/>
              </w:rPr>
            </w:pPr>
            <w:r w:rsidRPr="004F7F03">
              <w:rPr>
                <w:rFonts w:ascii="Arial" w:hAnsi="Arial" w:cs="Arial"/>
                <w:sz w:val="24"/>
                <w:szCs w:val="24"/>
              </w:rPr>
              <w:t>emergency or Major Incident situation</w:t>
            </w:r>
            <w:r w:rsidR="00452DCD">
              <w:rPr>
                <w:rFonts w:ascii="Arial" w:hAnsi="Arial" w:cs="Arial"/>
                <w:sz w:val="24"/>
                <w:szCs w:val="24"/>
              </w:rPr>
              <w:t>)</w:t>
            </w:r>
          </w:p>
        </w:tc>
        <w:tc>
          <w:tcPr>
            <w:tcW w:w="3194" w:type="dxa"/>
            <w:shd w:val="clear" w:color="auto" w:fill="auto"/>
          </w:tcPr>
          <w:p w14:paraId="68A0A6AE"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0191 424 7894</w:t>
            </w:r>
          </w:p>
          <w:p w14:paraId="76274FE1"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0300 111 0246</w:t>
            </w:r>
          </w:p>
        </w:tc>
      </w:tr>
      <w:tr w:rsidR="004F7F03" w:rsidRPr="004F7F03" w14:paraId="31E79FE5" w14:textId="77777777" w:rsidTr="00C3795F">
        <w:trPr>
          <w:trHeight w:val="74"/>
        </w:trPr>
        <w:tc>
          <w:tcPr>
            <w:tcW w:w="6129" w:type="dxa"/>
            <w:shd w:val="clear" w:color="auto" w:fill="auto"/>
          </w:tcPr>
          <w:p w14:paraId="216480B0" w14:textId="77777777" w:rsidR="004F7F03" w:rsidRPr="004F7F03" w:rsidRDefault="004F7F03" w:rsidP="00EA5DEA">
            <w:pPr>
              <w:spacing w:after="0" w:line="240" w:lineRule="auto"/>
              <w:ind w:right="-613"/>
              <w:rPr>
                <w:rFonts w:ascii="Arial" w:hAnsi="Arial" w:cs="Arial"/>
                <w:sz w:val="24"/>
                <w:szCs w:val="24"/>
              </w:rPr>
            </w:pPr>
            <w:r w:rsidRPr="004F7F03">
              <w:rPr>
                <w:rFonts w:ascii="Arial" w:hAnsi="Arial" w:cs="Arial"/>
                <w:sz w:val="24"/>
                <w:szCs w:val="24"/>
              </w:rPr>
              <w:t>Housing Solutions, South Tyneside Homes</w:t>
            </w:r>
          </w:p>
        </w:tc>
        <w:tc>
          <w:tcPr>
            <w:tcW w:w="3194" w:type="dxa"/>
            <w:shd w:val="clear" w:color="auto" w:fill="auto"/>
          </w:tcPr>
          <w:p w14:paraId="27A9A33A"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0191 427 2596</w:t>
            </w:r>
          </w:p>
        </w:tc>
      </w:tr>
      <w:tr w:rsidR="004F7F03" w:rsidRPr="004F7F03" w14:paraId="44E6D118" w14:textId="77777777" w:rsidTr="00C3795F">
        <w:trPr>
          <w:trHeight w:val="153"/>
        </w:trPr>
        <w:tc>
          <w:tcPr>
            <w:tcW w:w="6129" w:type="dxa"/>
            <w:shd w:val="clear" w:color="auto" w:fill="auto"/>
          </w:tcPr>
          <w:p w14:paraId="1DEDD408" w14:textId="77777777" w:rsidR="004F7F03" w:rsidRPr="004F7F03" w:rsidRDefault="004F7F03" w:rsidP="00EA5DEA">
            <w:pPr>
              <w:spacing w:after="0" w:line="240" w:lineRule="auto"/>
              <w:ind w:right="-613"/>
              <w:rPr>
                <w:rFonts w:ascii="Arial" w:hAnsi="Arial" w:cs="Arial"/>
                <w:sz w:val="24"/>
                <w:szCs w:val="24"/>
              </w:rPr>
            </w:pPr>
            <w:r w:rsidRPr="004F7F03">
              <w:rPr>
                <w:rFonts w:ascii="Arial" w:hAnsi="Arial" w:cs="Arial"/>
                <w:sz w:val="24"/>
                <w:szCs w:val="24"/>
              </w:rPr>
              <w:t>Community Safety Team, South Tyneside Council</w:t>
            </w:r>
          </w:p>
        </w:tc>
        <w:tc>
          <w:tcPr>
            <w:tcW w:w="3194" w:type="dxa"/>
            <w:shd w:val="clear" w:color="auto" w:fill="auto"/>
          </w:tcPr>
          <w:p w14:paraId="67FC4DF8" w14:textId="77777777" w:rsidR="00C3795F" w:rsidRDefault="004F7F03" w:rsidP="00676693">
            <w:pPr>
              <w:spacing w:after="0" w:line="240" w:lineRule="auto"/>
              <w:ind w:right="-613"/>
              <w:rPr>
                <w:rFonts w:ascii="Arial" w:hAnsi="Arial" w:cs="Arial"/>
                <w:sz w:val="24"/>
                <w:szCs w:val="24"/>
              </w:rPr>
            </w:pPr>
            <w:proofErr w:type="gramStart"/>
            <w:r w:rsidRPr="004F7F03">
              <w:rPr>
                <w:rFonts w:ascii="Arial" w:hAnsi="Arial" w:cs="Arial"/>
                <w:sz w:val="24"/>
                <w:szCs w:val="24"/>
              </w:rPr>
              <w:t xml:space="preserve">0191 </w:t>
            </w:r>
            <w:r w:rsidR="00AD5A8E">
              <w:rPr>
                <w:rFonts w:ascii="Arial" w:hAnsi="Arial" w:cs="Arial"/>
                <w:sz w:val="24"/>
                <w:szCs w:val="24"/>
              </w:rPr>
              <w:t xml:space="preserve"> 4247935</w:t>
            </w:r>
            <w:proofErr w:type="gramEnd"/>
          </w:p>
          <w:p w14:paraId="47EC0774" w14:textId="59B3F64A" w:rsidR="004F7F03" w:rsidRPr="004F7F03" w:rsidRDefault="00AD5A8E" w:rsidP="00676693">
            <w:pPr>
              <w:spacing w:after="0" w:line="240" w:lineRule="auto"/>
              <w:ind w:right="-613"/>
              <w:rPr>
                <w:rFonts w:ascii="Arial" w:hAnsi="Arial" w:cs="Arial"/>
                <w:sz w:val="24"/>
                <w:szCs w:val="24"/>
              </w:rPr>
            </w:pPr>
            <w:r>
              <w:rPr>
                <w:rFonts w:ascii="Arial" w:hAnsi="Arial" w:cs="Arial"/>
                <w:sz w:val="24"/>
                <w:szCs w:val="24"/>
              </w:rPr>
              <w:t xml:space="preserve"> 07971937070</w:t>
            </w:r>
          </w:p>
        </w:tc>
      </w:tr>
      <w:tr w:rsidR="004F7F03" w:rsidRPr="004F7F03" w14:paraId="1E7D516F" w14:textId="77777777" w:rsidTr="00C3795F">
        <w:trPr>
          <w:trHeight w:val="158"/>
        </w:trPr>
        <w:tc>
          <w:tcPr>
            <w:tcW w:w="6129" w:type="dxa"/>
            <w:shd w:val="clear" w:color="auto" w:fill="auto"/>
          </w:tcPr>
          <w:p w14:paraId="65F06B65" w14:textId="77777777" w:rsidR="004F7F03" w:rsidRPr="004F7F03" w:rsidRDefault="004F7F03" w:rsidP="00EA5DEA">
            <w:pPr>
              <w:spacing w:after="0" w:line="240" w:lineRule="auto"/>
              <w:ind w:right="-613"/>
              <w:rPr>
                <w:rFonts w:ascii="Arial" w:hAnsi="Arial" w:cs="Arial"/>
                <w:sz w:val="24"/>
                <w:szCs w:val="24"/>
              </w:rPr>
            </w:pPr>
            <w:r w:rsidRPr="004F7F03">
              <w:rPr>
                <w:rFonts w:ascii="Arial" w:hAnsi="Arial" w:cs="Arial"/>
                <w:sz w:val="24"/>
                <w:szCs w:val="24"/>
              </w:rPr>
              <w:t>Communications Team, South Tyneside Council</w:t>
            </w:r>
          </w:p>
        </w:tc>
        <w:tc>
          <w:tcPr>
            <w:tcW w:w="3194" w:type="dxa"/>
            <w:shd w:val="clear" w:color="auto" w:fill="auto"/>
          </w:tcPr>
          <w:p w14:paraId="5354EE30"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0191 424 7817</w:t>
            </w:r>
          </w:p>
          <w:p w14:paraId="7C4281DF"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0191 424 7463</w:t>
            </w:r>
          </w:p>
        </w:tc>
      </w:tr>
      <w:tr w:rsidR="004F7F03" w:rsidRPr="004F7F03" w14:paraId="5A96F965" w14:textId="77777777" w:rsidTr="00C3795F">
        <w:trPr>
          <w:trHeight w:val="74"/>
        </w:trPr>
        <w:tc>
          <w:tcPr>
            <w:tcW w:w="6129" w:type="dxa"/>
            <w:shd w:val="clear" w:color="auto" w:fill="auto"/>
          </w:tcPr>
          <w:p w14:paraId="48A9C7E5" w14:textId="77777777" w:rsidR="004F7F03" w:rsidRPr="004F7F03" w:rsidRDefault="004F7F03" w:rsidP="00EA5DEA">
            <w:pPr>
              <w:spacing w:after="0" w:line="240" w:lineRule="auto"/>
              <w:ind w:right="-613"/>
              <w:rPr>
                <w:rFonts w:ascii="Arial" w:hAnsi="Arial" w:cs="Arial"/>
                <w:sz w:val="24"/>
                <w:szCs w:val="24"/>
              </w:rPr>
            </w:pPr>
            <w:r w:rsidRPr="004F7F03">
              <w:rPr>
                <w:rFonts w:ascii="Arial" w:hAnsi="Arial" w:cs="Arial"/>
                <w:sz w:val="24"/>
                <w:szCs w:val="24"/>
              </w:rPr>
              <w:t>Environmental Health and Trading Standards, South Tyneside Council</w:t>
            </w:r>
          </w:p>
        </w:tc>
        <w:tc>
          <w:tcPr>
            <w:tcW w:w="3194" w:type="dxa"/>
            <w:shd w:val="clear" w:color="auto" w:fill="auto"/>
          </w:tcPr>
          <w:p w14:paraId="34667B5A"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0191 424 7000</w:t>
            </w:r>
          </w:p>
        </w:tc>
      </w:tr>
      <w:tr w:rsidR="004F7F03" w:rsidRPr="004F7F03" w14:paraId="7B260826" w14:textId="77777777" w:rsidTr="00C3795F">
        <w:trPr>
          <w:trHeight w:val="130"/>
        </w:trPr>
        <w:tc>
          <w:tcPr>
            <w:tcW w:w="9323" w:type="dxa"/>
            <w:gridSpan w:val="2"/>
            <w:shd w:val="clear" w:color="auto" w:fill="8DB3E2"/>
          </w:tcPr>
          <w:p w14:paraId="6CEA7F64" w14:textId="77777777" w:rsidR="004F7F03" w:rsidRPr="004F7F03" w:rsidRDefault="004F7F03" w:rsidP="00EA5DEA">
            <w:pPr>
              <w:spacing w:after="0" w:line="240" w:lineRule="auto"/>
              <w:ind w:right="-613"/>
              <w:rPr>
                <w:rFonts w:ascii="Arial" w:hAnsi="Arial" w:cs="Arial"/>
                <w:b/>
                <w:bCs/>
                <w:sz w:val="24"/>
                <w:szCs w:val="24"/>
              </w:rPr>
            </w:pPr>
            <w:r w:rsidRPr="004F7F03">
              <w:rPr>
                <w:rFonts w:ascii="Arial" w:hAnsi="Arial" w:cs="Arial"/>
                <w:b/>
                <w:bCs/>
                <w:sz w:val="24"/>
                <w:szCs w:val="24"/>
              </w:rPr>
              <w:t>Multi-Agency Partner Organisations</w:t>
            </w:r>
          </w:p>
        </w:tc>
      </w:tr>
      <w:tr w:rsidR="00676693" w:rsidRPr="004F7F03" w14:paraId="1415F9AB" w14:textId="77777777" w:rsidTr="00C3795F">
        <w:trPr>
          <w:trHeight w:val="74"/>
        </w:trPr>
        <w:tc>
          <w:tcPr>
            <w:tcW w:w="6129" w:type="dxa"/>
            <w:shd w:val="clear" w:color="auto" w:fill="auto"/>
          </w:tcPr>
          <w:p w14:paraId="50D19E1C" w14:textId="77777777" w:rsidR="00676693" w:rsidRPr="004F7F03" w:rsidRDefault="00676693" w:rsidP="00EA5DEA">
            <w:pPr>
              <w:spacing w:after="0" w:line="240" w:lineRule="auto"/>
              <w:ind w:right="-613"/>
              <w:rPr>
                <w:rFonts w:ascii="Arial" w:hAnsi="Arial" w:cs="Arial"/>
                <w:sz w:val="24"/>
                <w:szCs w:val="24"/>
              </w:rPr>
            </w:pPr>
            <w:r w:rsidRPr="004F7F03">
              <w:rPr>
                <w:rFonts w:ascii="Arial" w:hAnsi="Arial" w:cs="Arial"/>
                <w:sz w:val="24"/>
                <w:szCs w:val="24"/>
              </w:rPr>
              <w:t xml:space="preserve">British Red Cross </w:t>
            </w:r>
          </w:p>
        </w:tc>
        <w:tc>
          <w:tcPr>
            <w:tcW w:w="3194" w:type="dxa"/>
            <w:shd w:val="clear" w:color="auto" w:fill="auto"/>
          </w:tcPr>
          <w:p w14:paraId="14AB8B91" w14:textId="77777777" w:rsidR="00676693" w:rsidRPr="004F7F03" w:rsidRDefault="00676693" w:rsidP="004F7F03">
            <w:pPr>
              <w:spacing w:after="0" w:line="240" w:lineRule="auto"/>
              <w:ind w:right="-613"/>
              <w:jc w:val="both"/>
              <w:rPr>
                <w:rFonts w:ascii="Arial" w:hAnsi="Arial" w:cs="Arial"/>
                <w:sz w:val="24"/>
                <w:szCs w:val="24"/>
              </w:rPr>
            </w:pPr>
            <w:r w:rsidRPr="004F7F03">
              <w:rPr>
                <w:rFonts w:ascii="Arial" w:hAnsi="Arial" w:cs="Arial"/>
                <w:sz w:val="24"/>
                <w:szCs w:val="24"/>
              </w:rPr>
              <w:t>0300 023 0700</w:t>
            </w:r>
          </w:p>
        </w:tc>
      </w:tr>
      <w:tr w:rsidR="00676693" w:rsidRPr="004F7F03" w14:paraId="4DCEA739" w14:textId="77777777" w:rsidTr="00C3795F">
        <w:trPr>
          <w:trHeight w:val="153"/>
        </w:trPr>
        <w:tc>
          <w:tcPr>
            <w:tcW w:w="6129" w:type="dxa"/>
            <w:shd w:val="clear" w:color="auto" w:fill="auto"/>
          </w:tcPr>
          <w:p w14:paraId="2A17CD3E" w14:textId="77777777" w:rsidR="00676693" w:rsidRPr="004F7F03" w:rsidRDefault="00676693" w:rsidP="00EA5DEA">
            <w:pPr>
              <w:spacing w:after="0" w:line="240" w:lineRule="auto"/>
              <w:ind w:right="-613"/>
              <w:rPr>
                <w:rFonts w:ascii="Arial" w:hAnsi="Arial" w:cs="Arial"/>
                <w:sz w:val="24"/>
                <w:szCs w:val="24"/>
              </w:rPr>
            </w:pPr>
            <w:r>
              <w:rPr>
                <w:rFonts w:ascii="Arial" w:hAnsi="Arial" w:cs="Arial"/>
                <w:sz w:val="24"/>
                <w:szCs w:val="24"/>
              </w:rPr>
              <w:t xml:space="preserve">Complex Abuse Investigation Unit </w:t>
            </w:r>
          </w:p>
        </w:tc>
        <w:tc>
          <w:tcPr>
            <w:tcW w:w="3194" w:type="dxa"/>
            <w:shd w:val="clear" w:color="auto" w:fill="auto"/>
          </w:tcPr>
          <w:p w14:paraId="6E299F3C" w14:textId="77777777" w:rsidR="00676693" w:rsidRPr="004F7F03" w:rsidRDefault="00676693" w:rsidP="003277CE">
            <w:pPr>
              <w:spacing w:after="0" w:line="240" w:lineRule="auto"/>
              <w:jc w:val="both"/>
              <w:rPr>
                <w:rFonts w:ascii="Arial" w:hAnsi="Arial" w:cs="Arial"/>
                <w:sz w:val="24"/>
                <w:szCs w:val="24"/>
              </w:rPr>
            </w:pPr>
            <w:r w:rsidRPr="004F7F03">
              <w:rPr>
                <w:rFonts w:ascii="Arial" w:hAnsi="Arial" w:cs="Arial"/>
                <w:sz w:val="24"/>
                <w:szCs w:val="24"/>
              </w:rPr>
              <w:t>101 x</w:t>
            </w:r>
            <w:r>
              <w:rPr>
                <w:rFonts w:ascii="Arial" w:hAnsi="Arial" w:cs="Arial"/>
                <w:sz w:val="24"/>
                <w:szCs w:val="24"/>
              </w:rPr>
              <w:t xml:space="preserve"> 74156/74252/74262</w:t>
            </w:r>
          </w:p>
        </w:tc>
      </w:tr>
      <w:tr w:rsidR="00676693" w:rsidRPr="004F7F03" w14:paraId="6B57EF04" w14:textId="77777777" w:rsidTr="00C3795F">
        <w:trPr>
          <w:trHeight w:val="79"/>
        </w:trPr>
        <w:tc>
          <w:tcPr>
            <w:tcW w:w="6129" w:type="dxa"/>
            <w:shd w:val="clear" w:color="auto" w:fill="auto"/>
          </w:tcPr>
          <w:p w14:paraId="10F1C8F8" w14:textId="77777777" w:rsidR="00676693" w:rsidRPr="004F7F03" w:rsidRDefault="00676693" w:rsidP="00EA5DEA">
            <w:pPr>
              <w:spacing w:after="0" w:line="240" w:lineRule="auto"/>
              <w:ind w:right="-613"/>
              <w:rPr>
                <w:rFonts w:ascii="Arial" w:hAnsi="Arial" w:cs="Arial"/>
                <w:sz w:val="24"/>
                <w:szCs w:val="24"/>
              </w:rPr>
            </w:pPr>
            <w:r w:rsidRPr="004F7F03">
              <w:rPr>
                <w:rFonts w:ascii="Arial" w:hAnsi="Arial" w:cs="Arial"/>
                <w:sz w:val="24"/>
                <w:szCs w:val="24"/>
              </w:rPr>
              <w:t xml:space="preserve">Hope for Justice </w:t>
            </w:r>
            <w:r>
              <w:rPr>
                <w:rFonts w:ascii="Arial" w:hAnsi="Arial" w:cs="Arial"/>
                <w:sz w:val="24"/>
                <w:szCs w:val="24"/>
              </w:rPr>
              <w:t>(</w:t>
            </w:r>
            <w:r w:rsidRPr="004F7F03">
              <w:rPr>
                <w:rFonts w:ascii="Arial" w:hAnsi="Arial" w:cs="Arial"/>
                <w:sz w:val="24"/>
                <w:szCs w:val="24"/>
              </w:rPr>
              <w:t>activation via Police</w:t>
            </w:r>
            <w:r>
              <w:rPr>
                <w:rFonts w:ascii="Arial" w:hAnsi="Arial" w:cs="Arial"/>
                <w:sz w:val="24"/>
                <w:szCs w:val="24"/>
              </w:rPr>
              <w:t>)</w:t>
            </w:r>
          </w:p>
        </w:tc>
        <w:tc>
          <w:tcPr>
            <w:tcW w:w="3194" w:type="dxa"/>
            <w:shd w:val="clear" w:color="auto" w:fill="auto"/>
          </w:tcPr>
          <w:p w14:paraId="26B7918F" w14:textId="77777777" w:rsidR="00676693" w:rsidRPr="004F7F03" w:rsidRDefault="00676693" w:rsidP="004F7F03">
            <w:pPr>
              <w:spacing w:after="0" w:line="240" w:lineRule="auto"/>
              <w:ind w:right="-613"/>
              <w:jc w:val="both"/>
              <w:rPr>
                <w:rFonts w:ascii="Arial" w:hAnsi="Arial" w:cs="Arial"/>
                <w:sz w:val="24"/>
                <w:szCs w:val="24"/>
              </w:rPr>
            </w:pPr>
            <w:r w:rsidRPr="004F7F03">
              <w:rPr>
                <w:rFonts w:ascii="Arial" w:hAnsi="Arial" w:cs="Arial"/>
                <w:sz w:val="24"/>
                <w:szCs w:val="24"/>
              </w:rPr>
              <w:t>0300 008 8000</w:t>
            </w:r>
          </w:p>
        </w:tc>
      </w:tr>
      <w:tr w:rsidR="00676693" w:rsidRPr="004F7F03" w14:paraId="4408F247" w14:textId="77777777" w:rsidTr="00C3795F">
        <w:trPr>
          <w:trHeight w:val="153"/>
        </w:trPr>
        <w:tc>
          <w:tcPr>
            <w:tcW w:w="6129" w:type="dxa"/>
            <w:shd w:val="clear" w:color="auto" w:fill="auto"/>
          </w:tcPr>
          <w:p w14:paraId="27796504" w14:textId="77777777" w:rsidR="00676693" w:rsidRDefault="00676693" w:rsidP="005E4116">
            <w:pPr>
              <w:spacing w:after="0" w:line="240" w:lineRule="auto"/>
              <w:ind w:right="63"/>
              <w:rPr>
                <w:rFonts w:ascii="Arial" w:hAnsi="Arial" w:cs="Arial"/>
                <w:sz w:val="24"/>
                <w:szCs w:val="24"/>
              </w:rPr>
            </w:pPr>
            <w:r>
              <w:rPr>
                <w:rFonts w:ascii="Arial" w:hAnsi="Arial" w:cs="Arial"/>
                <w:sz w:val="24"/>
                <w:szCs w:val="24"/>
              </w:rPr>
              <w:t xml:space="preserve">NHS England (in </w:t>
            </w:r>
            <w:proofErr w:type="gramStart"/>
            <w:r>
              <w:rPr>
                <w:rFonts w:ascii="Arial" w:hAnsi="Arial" w:cs="Arial"/>
                <w:sz w:val="24"/>
                <w:szCs w:val="24"/>
              </w:rPr>
              <w:t>escalation)</w:t>
            </w:r>
            <w:r w:rsidRPr="005E4116">
              <w:rPr>
                <w:rFonts w:ascii="Arial" w:hAnsi="Arial" w:cs="Arial"/>
                <w:color w:val="FF0000"/>
                <w:sz w:val="24"/>
                <w:szCs w:val="24"/>
              </w:rPr>
              <w:t>*</w:t>
            </w:r>
            <w:proofErr w:type="gramEnd"/>
            <w:r w:rsidRPr="005E4116">
              <w:rPr>
                <w:rFonts w:ascii="Arial" w:hAnsi="Arial" w:cs="Arial"/>
                <w:sz w:val="24"/>
                <w:szCs w:val="24"/>
              </w:rPr>
              <w:t>-</w:t>
            </w:r>
            <w:r>
              <w:rPr>
                <w:rFonts w:ascii="Arial" w:hAnsi="Arial" w:cs="Arial"/>
                <w:color w:val="FF0000"/>
                <w:sz w:val="24"/>
                <w:szCs w:val="24"/>
              </w:rPr>
              <w:t xml:space="preserve"> </w:t>
            </w:r>
            <w:r w:rsidRPr="005E4116">
              <w:rPr>
                <w:rFonts w:ascii="Arial" w:hAnsi="Arial" w:cs="Arial"/>
                <w:sz w:val="24"/>
                <w:szCs w:val="24"/>
              </w:rPr>
              <w:t>ask for NHS England C</w:t>
            </w:r>
            <w:r>
              <w:rPr>
                <w:rFonts w:ascii="Arial" w:hAnsi="Arial" w:cs="Arial"/>
                <w:sz w:val="24"/>
                <w:szCs w:val="24"/>
              </w:rPr>
              <w:t xml:space="preserve">umbria </w:t>
            </w:r>
            <w:r w:rsidRPr="005E4116">
              <w:rPr>
                <w:rFonts w:ascii="Arial" w:hAnsi="Arial" w:cs="Arial"/>
                <w:sz w:val="24"/>
                <w:szCs w:val="24"/>
              </w:rPr>
              <w:t>N</w:t>
            </w:r>
            <w:r>
              <w:rPr>
                <w:rFonts w:ascii="Arial" w:hAnsi="Arial" w:cs="Arial"/>
                <w:sz w:val="24"/>
                <w:szCs w:val="24"/>
              </w:rPr>
              <w:t xml:space="preserve">orth </w:t>
            </w:r>
            <w:r w:rsidRPr="005E4116">
              <w:rPr>
                <w:rFonts w:ascii="Arial" w:hAnsi="Arial" w:cs="Arial"/>
                <w:sz w:val="24"/>
                <w:szCs w:val="24"/>
              </w:rPr>
              <w:t>E</w:t>
            </w:r>
            <w:r>
              <w:rPr>
                <w:rFonts w:ascii="Arial" w:hAnsi="Arial" w:cs="Arial"/>
                <w:sz w:val="24"/>
                <w:szCs w:val="24"/>
              </w:rPr>
              <w:t>ast 1</w:t>
            </w:r>
            <w:r>
              <w:rPr>
                <w:rFonts w:ascii="Arial" w:hAnsi="Arial" w:cs="Arial"/>
                <w:sz w:val="24"/>
                <w:szCs w:val="24"/>
                <w:vertAlign w:val="superscript"/>
              </w:rPr>
              <w:t>st</w:t>
            </w:r>
            <w:r>
              <w:rPr>
                <w:rFonts w:ascii="Arial" w:hAnsi="Arial" w:cs="Arial"/>
                <w:sz w:val="24"/>
                <w:szCs w:val="24"/>
              </w:rPr>
              <w:t xml:space="preserve"> on call manager </w:t>
            </w:r>
          </w:p>
          <w:p w14:paraId="772507F7" w14:textId="77777777" w:rsidR="00676693" w:rsidRPr="006D0DB2" w:rsidRDefault="00676693" w:rsidP="00FA6CB3">
            <w:pPr>
              <w:pStyle w:val="Default"/>
              <w:rPr>
                <w:sz w:val="18"/>
                <w:szCs w:val="18"/>
              </w:rPr>
            </w:pPr>
            <w:r w:rsidRPr="005E4116">
              <w:rPr>
                <w:color w:val="FF0000"/>
              </w:rPr>
              <w:t>*</w:t>
            </w:r>
            <w:r w:rsidRPr="006D0DB2">
              <w:rPr>
                <w:b/>
                <w:bCs/>
                <w:sz w:val="18"/>
                <w:szCs w:val="18"/>
              </w:rPr>
              <w:t xml:space="preserve"> </w:t>
            </w:r>
            <w:r>
              <w:rPr>
                <w:b/>
                <w:bCs/>
                <w:sz w:val="18"/>
                <w:szCs w:val="18"/>
              </w:rPr>
              <w:t xml:space="preserve">Criteria for </w:t>
            </w:r>
            <w:r w:rsidRPr="006D0DB2">
              <w:rPr>
                <w:b/>
                <w:bCs/>
                <w:sz w:val="18"/>
                <w:szCs w:val="18"/>
              </w:rPr>
              <w:t xml:space="preserve">Escalation </w:t>
            </w:r>
            <w:r>
              <w:rPr>
                <w:b/>
                <w:bCs/>
                <w:sz w:val="18"/>
                <w:szCs w:val="18"/>
              </w:rPr>
              <w:t>-</w:t>
            </w:r>
            <w:r w:rsidRPr="006D0DB2">
              <w:rPr>
                <w:sz w:val="18"/>
                <w:szCs w:val="18"/>
              </w:rPr>
              <w:t xml:space="preserve"> Increase in geographic area or population affected </w:t>
            </w:r>
          </w:p>
          <w:p w14:paraId="62AF93CD" w14:textId="77777777" w:rsidR="00676693" w:rsidRPr="006D0DB2" w:rsidRDefault="00676693" w:rsidP="00FA6CB3">
            <w:pPr>
              <w:pStyle w:val="Default"/>
              <w:rPr>
                <w:sz w:val="18"/>
                <w:szCs w:val="18"/>
              </w:rPr>
            </w:pPr>
            <w:r w:rsidRPr="006D0DB2">
              <w:rPr>
                <w:sz w:val="18"/>
                <w:szCs w:val="18"/>
              </w:rPr>
              <w:sym w:font="Symbol" w:char="F0B7"/>
            </w:r>
            <w:r w:rsidRPr="006D0DB2">
              <w:rPr>
                <w:sz w:val="18"/>
                <w:szCs w:val="18"/>
              </w:rPr>
              <w:t xml:space="preserve"> The need for additional NHS external or internal resources </w:t>
            </w:r>
          </w:p>
          <w:p w14:paraId="04C61018" w14:textId="77777777" w:rsidR="00676693" w:rsidRPr="006D0DB2" w:rsidRDefault="00676693" w:rsidP="00FA6CB3">
            <w:pPr>
              <w:pStyle w:val="Default"/>
              <w:rPr>
                <w:sz w:val="18"/>
                <w:szCs w:val="18"/>
              </w:rPr>
            </w:pPr>
            <w:r w:rsidRPr="006D0DB2">
              <w:rPr>
                <w:sz w:val="18"/>
                <w:szCs w:val="18"/>
              </w:rPr>
              <w:sym w:font="Symbol" w:char="F0B7"/>
            </w:r>
            <w:r w:rsidRPr="006D0DB2">
              <w:rPr>
                <w:sz w:val="18"/>
                <w:szCs w:val="18"/>
              </w:rPr>
              <w:t xml:space="preserve"> Increased severity of the incident </w:t>
            </w:r>
          </w:p>
          <w:p w14:paraId="3D641C6B" w14:textId="77777777" w:rsidR="00676693" w:rsidRPr="006D0DB2" w:rsidRDefault="00676693" w:rsidP="00FA6CB3">
            <w:pPr>
              <w:pStyle w:val="Default"/>
              <w:rPr>
                <w:sz w:val="18"/>
                <w:szCs w:val="18"/>
              </w:rPr>
            </w:pPr>
            <w:r w:rsidRPr="006D0DB2">
              <w:rPr>
                <w:sz w:val="18"/>
                <w:szCs w:val="18"/>
              </w:rPr>
              <w:sym w:font="Symbol" w:char="F0B7"/>
            </w:r>
            <w:r w:rsidRPr="006D0DB2">
              <w:rPr>
                <w:sz w:val="18"/>
                <w:szCs w:val="18"/>
              </w:rPr>
              <w:t xml:space="preserve"> Increased demands from DH, partner organisations or other responders on the </w:t>
            </w:r>
            <w:r>
              <w:rPr>
                <w:sz w:val="18"/>
                <w:szCs w:val="18"/>
              </w:rPr>
              <w:t xml:space="preserve">  </w:t>
            </w:r>
            <w:r w:rsidRPr="006D0DB2">
              <w:rPr>
                <w:sz w:val="18"/>
                <w:szCs w:val="18"/>
              </w:rPr>
              <w:t xml:space="preserve">NHS </w:t>
            </w:r>
          </w:p>
          <w:p w14:paraId="44A31B73" w14:textId="77777777" w:rsidR="00676693" w:rsidRPr="006D0DB2" w:rsidRDefault="00676693" w:rsidP="00FA6CB3">
            <w:pPr>
              <w:pStyle w:val="Default"/>
              <w:rPr>
                <w:sz w:val="18"/>
                <w:szCs w:val="18"/>
              </w:rPr>
            </w:pPr>
            <w:r w:rsidRPr="006D0DB2">
              <w:rPr>
                <w:sz w:val="18"/>
                <w:szCs w:val="18"/>
              </w:rPr>
              <w:sym w:font="Symbol" w:char="F0B7"/>
            </w:r>
            <w:r w:rsidRPr="006D0DB2">
              <w:rPr>
                <w:sz w:val="18"/>
                <w:szCs w:val="18"/>
              </w:rPr>
              <w:t xml:space="preserve"> Heightened public or media </w:t>
            </w:r>
            <w:proofErr w:type="gramStart"/>
            <w:r w:rsidRPr="006D0DB2">
              <w:rPr>
                <w:sz w:val="18"/>
                <w:szCs w:val="18"/>
              </w:rPr>
              <w:t>interest</w:t>
            </w:r>
            <w:proofErr w:type="gramEnd"/>
            <w:r w:rsidRPr="006D0DB2">
              <w:rPr>
                <w:sz w:val="18"/>
                <w:szCs w:val="18"/>
              </w:rPr>
              <w:t xml:space="preserve"> </w:t>
            </w:r>
          </w:p>
          <w:p w14:paraId="4060D7CE" w14:textId="77777777" w:rsidR="00676693" w:rsidRPr="006D0DB2" w:rsidRDefault="00676693" w:rsidP="00FA6CB3">
            <w:pPr>
              <w:pStyle w:val="Default"/>
              <w:rPr>
                <w:sz w:val="18"/>
                <w:szCs w:val="18"/>
              </w:rPr>
            </w:pPr>
            <w:r w:rsidRPr="006D0DB2">
              <w:rPr>
                <w:sz w:val="18"/>
                <w:szCs w:val="18"/>
              </w:rPr>
              <w:sym w:font="Symbol" w:char="F0B7"/>
            </w:r>
            <w:r w:rsidRPr="006D0DB2">
              <w:rPr>
                <w:sz w:val="18"/>
                <w:szCs w:val="18"/>
              </w:rPr>
              <w:t xml:space="preserve"> Establishment of COBR </w:t>
            </w:r>
          </w:p>
          <w:p w14:paraId="6989F79F" w14:textId="0D44CB0A" w:rsidR="00676693" w:rsidRPr="00676693" w:rsidRDefault="00676693" w:rsidP="00FA6CB3">
            <w:pPr>
              <w:pStyle w:val="Default"/>
              <w:rPr>
                <w:sz w:val="18"/>
                <w:szCs w:val="18"/>
              </w:rPr>
            </w:pPr>
            <w:r w:rsidRPr="006D0DB2">
              <w:rPr>
                <w:sz w:val="18"/>
                <w:szCs w:val="18"/>
              </w:rPr>
              <w:sym w:font="Symbol" w:char="F0B7"/>
            </w:r>
            <w:r w:rsidRPr="006D0DB2">
              <w:rPr>
                <w:sz w:val="18"/>
                <w:szCs w:val="18"/>
              </w:rPr>
              <w:t xml:space="preserve"> Increased UK threat level </w:t>
            </w:r>
          </w:p>
        </w:tc>
        <w:tc>
          <w:tcPr>
            <w:tcW w:w="3194" w:type="dxa"/>
            <w:shd w:val="clear" w:color="auto" w:fill="auto"/>
          </w:tcPr>
          <w:p w14:paraId="6CED9003" w14:textId="77777777" w:rsidR="00676693" w:rsidRDefault="00676693" w:rsidP="005E4116">
            <w:pPr>
              <w:ind w:right="-613"/>
              <w:jc w:val="both"/>
              <w:rPr>
                <w:rFonts w:ascii="Arial" w:hAnsi="Arial" w:cs="Arial"/>
                <w:sz w:val="24"/>
                <w:szCs w:val="24"/>
              </w:rPr>
            </w:pPr>
            <w:r>
              <w:rPr>
                <w:rFonts w:ascii="Arial" w:hAnsi="Arial" w:cs="Arial"/>
                <w:sz w:val="24"/>
                <w:szCs w:val="24"/>
              </w:rPr>
              <w:t>0191 430 2453</w:t>
            </w:r>
          </w:p>
          <w:p w14:paraId="70BAA997" w14:textId="77777777" w:rsidR="00676693" w:rsidRDefault="00676693" w:rsidP="004F7F03">
            <w:pPr>
              <w:spacing w:after="0" w:line="240" w:lineRule="auto"/>
              <w:ind w:right="-613"/>
              <w:jc w:val="both"/>
              <w:rPr>
                <w:rFonts w:ascii="Arial" w:hAnsi="Arial" w:cs="Arial"/>
                <w:sz w:val="24"/>
                <w:szCs w:val="24"/>
              </w:rPr>
            </w:pPr>
          </w:p>
        </w:tc>
      </w:tr>
      <w:tr w:rsidR="00676693" w:rsidRPr="004F7F03" w14:paraId="65AE206A" w14:textId="77777777" w:rsidTr="00C3795F">
        <w:trPr>
          <w:trHeight w:val="74"/>
        </w:trPr>
        <w:tc>
          <w:tcPr>
            <w:tcW w:w="6129" w:type="dxa"/>
            <w:shd w:val="clear" w:color="auto" w:fill="auto"/>
          </w:tcPr>
          <w:p w14:paraId="2BF080BC" w14:textId="77777777" w:rsidR="00676693" w:rsidRPr="004F7F03" w:rsidRDefault="00676693" w:rsidP="00EA5DEA">
            <w:pPr>
              <w:spacing w:after="0" w:line="240" w:lineRule="auto"/>
              <w:ind w:right="-613"/>
              <w:rPr>
                <w:rFonts w:ascii="Arial" w:hAnsi="Arial" w:cs="Arial"/>
                <w:sz w:val="24"/>
                <w:szCs w:val="24"/>
              </w:rPr>
            </w:pPr>
            <w:r w:rsidRPr="004F7F03">
              <w:rPr>
                <w:rFonts w:ascii="Arial" w:hAnsi="Arial" w:cs="Arial"/>
                <w:sz w:val="24"/>
                <w:szCs w:val="24"/>
              </w:rPr>
              <w:lastRenderedPageBreak/>
              <w:t xml:space="preserve">Salvation Army </w:t>
            </w:r>
          </w:p>
        </w:tc>
        <w:tc>
          <w:tcPr>
            <w:tcW w:w="3194" w:type="dxa"/>
            <w:shd w:val="clear" w:color="auto" w:fill="auto"/>
          </w:tcPr>
          <w:p w14:paraId="4487840A" w14:textId="77777777" w:rsidR="00676693" w:rsidRDefault="00676693" w:rsidP="004F7F03">
            <w:pPr>
              <w:spacing w:after="0" w:line="240" w:lineRule="auto"/>
              <w:ind w:right="-613"/>
              <w:jc w:val="both"/>
              <w:rPr>
                <w:rFonts w:ascii="Arial" w:hAnsi="Arial" w:cs="Arial"/>
                <w:sz w:val="24"/>
                <w:szCs w:val="24"/>
              </w:rPr>
            </w:pPr>
            <w:proofErr w:type="gramStart"/>
            <w:r>
              <w:rPr>
                <w:rFonts w:ascii="Arial" w:hAnsi="Arial" w:cs="Arial"/>
                <w:sz w:val="24"/>
                <w:szCs w:val="24"/>
              </w:rPr>
              <w:t>0300  303</w:t>
            </w:r>
            <w:proofErr w:type="gramEnd"/>
            <w:r>
              <w:rPr>
                <w:rFonts w:ascii="Arial" w:hAnsi="Arial" w:cs="Arial"/>
                <w:sz w:val="24"/>
                <w:szCs w:val="24"/>
              </w:rPr>
              <w:t xml:space="preserve"> 8151</w:t>
            </w:r>
          </w:p>
          <w:p w14:paraId="1DE14203" w14:textId="77777777" w:rsidR="00676693" w:rsidRPr="00676693" w:rsidRDefault="00000000" w:rsidP="00676693">
            <w:pPr>
              <w:spacing w:after="0" w:line="240" w:lineRule="auto"/>
              <w:ind w:right="-613"/>
              <w:jc w:val="both"/>
              <w:rPr>
                <w:rFonts w:ascii="Arial" w:hAnsi="Arial" w:cs="Arial"/>
                <w:color w:val="FF0000"/>
                <w:sz w:val="24"/>
                <w:szCs w:val="24"/>
              </w:rPr>
            </w:pPr>
            <w:hyperlink r:id="rId15" w:history="1">
              <w:r w:rsidR="00676693" w:rsidRPr="00C3795F">
                <w:rPr>
                  <w:rStyle w:val="Hyperlink"/>
                  <w:rFonts w:ascii="Arial" w:hAnsi="Arial" w:cs="Arial"/>
                  <w:sz w:val="24"/>
                  <w:szCs w:val="24"/>
                </w:rPr>
                <w:t>atms@salvationarmy.org.uk</w:t>
              </w:r>
            </w:hyperlink>
            <w:r w:rsidR="00676693">
              <w:rPr>
                <w:rFonts w:ascii="Arial" w:hAnsi="Arial" w:cs="Arial"/>
                <w:color w:val="FF0000"/>
                <w:sz w:val="24"/>
                <w:szCs w:val="24"/>
              </w:rPr>
              <w:t xml:space="preserve"> </w:t>
            </w:r>
          </w:p>
        </w:tc>
      </w:tr>
      <w:tr w:rsidR="00676693" w:rsidRPr="004F7F03" w14:paraId="78EF8606" w14:textId="77777777" w:rsidTr="00C3795F">
        <w:trPr>
          <w:trHeight w:val="153"/>
        </w:trPr>
        <w:tc>
          <w:tcPr>
            <w:tcW w:w="6129" w:type="dxa"/>
            <w:shd w:val="clear" w:color="auto" w:fill="auto"/>
          </w:tcPr>
          <w:p w14:paraId="641E6C9B" w14:textId="2CC9D748" w:rsidR="00676693" w:rsidRPr="004F7F03" w:rsidRDefault="00C3795F" w:rsidP="005E4116">
            <w:pPr>
              <w:spacing w:after="0" w:line="240" w:lineRule="auto"/>
              <w:ind w:right="63"/>
              <w:rPr>
                <w:rFonts w:ascii="Arial" w:hAnsi="Arial" w:cs="Arial"/>
                <w:sz w:val="24"/>
                <w:szCs w:val="24"/>
              </w:rPr>
            </w:pPr>
            <w:proofErr w:type="gramStart"/>
            <w:r>
              <w:rPr>
                <w:rFonts w:ascii="Arial" w:hAnsi="Arial" w:cs="Arial"/>
                <w:sz w:val="24"/>
                <w:szCs w:val="24"/>
              </w:rPr>
              <w:t>North East</w:t>
            </w:r>
            <w:proofErr w:type="gramEnd"/>
            <w:r>
              <w:rPr>
                <w:rFonts w:ascii="Arial" w:hAnsi="Arial" w:cs="Arial"/>
                <w:sz w:val="24"/>
                <w:szCs w:val="24"/>
              </w:rPr>
              <w:t xml:space="preserve"> and North Cumbria Integrated Care Board (South Tyneside)</w:t>
            </w:r>
            <w:r w:rsidR="00676693">
              <w:rPr>
                <w:rFonts w:ascii="Arial" w:hAnsi="Arial" w:cs="Arial"/>
                <w:sz w:val="24"/>
                <w:szCs w:val="24"/>
              </w:rPr>
              <w:t xml:space="preserve"> </w:t>
            </w:r>
          </w:p>
        </w:tc>
        <w:tc>
          <w:tcPr>
            <w:tcW w:w="3194" w:type="dxa"/>
            <w:shd w:val="clear" w:color="auto" w:fill="auto"/>
          </w:tcPr>
          <w:p w14:paraId="7E3957F0" w14:textId="77777777" w:rsidR="00676693" w:rsidRDefault="00676693" w:rsidP="004F7F03">
            <w:pPr>
              <w:spacing w:after="0" w:line="240" w:lineRule="auto"/>
              <w:ind w:right="-613"/>
              <w:jc w:val="both"/>
              <w:rPr>
                <w:rFonts w:ascii="Arial" w:hAnsi="Arial" w:cs="Arial"/>
                <w:sz w:val="24"/>
                <w:szCs w:val="24"/>
              </w:rPr>
            </w:pPr>
            <w:r>
              <w:rPr>
                <w:rFonts w:ascii="Arial" w:hAnsi="Arial" w:cs="Arial"/>
                <w:sz w:val="24"/>
                <w:szCs w:val="24"/>
              </w:rPr>
              <w:t>0191 283 1903</w:t>
            </w:r>
          </w:p>
        </w:tc>
      </w:tr>
      <w:tr w:rsidR="00676693" w:rsidRPr="004F7F03" w14:paraId="4D8548C0" w14:textId="77777777" w:rsidTr="00C3795F">
        <w:trPr>
          <w:trHeight w:val="153"/>
        </w:trPr>
        <w:tc>
          <w:tcPr>
            <w:tcW w:w="6129" w:type="dxa"/>
            <w:shd w:val="clear" w:color="auto" w:fill="auto"/>
          </w:tcPr>
          <w:p w14:paraId="17F58D7E" w14:textId="2BB6BF99" w:rsidR="00676693" w:rsidRDefault="00C3795F" w:rsidP="005E4116">
            <w:pPr>
              <w:spacing w:after="0" w:line="240" w:lineRule="auto"/>
              <w:ind w:right="63"/>
              <w:rPr>
                <w:rFonts w:ascii="Arial" w:hAnsi="Arial" w:cs="Arial"/>
                <w:sz w:val="24"/>
                <w:szCs w:val="24"/>
              </w:rPr>
            </w:pPr>
            <w:proofErr w:type="gramStart"/>
            <w:r>
              <w:rPr>
                <w:rFonts w:ascii="Arial" w:hAnsi="Arial" w:cs="Arial"/>
                <w:sz w:val="24"/>
                <w:szCs w:val="24"/>
              </w:rPr>
              <w:t>North East</w:t>
            </w:r>
            <w:proofErr w:type="gramEnd"/>
            <w:r>
              <w:rPr>
                <w:rFonts w:ascii="Arial" w:hAnsi="Arial" w:cs="Arial"/>
                <w:sz w:val="24"/>
                <w:szCs w:val="24"/>
              </w:rPr>
              <w:t xml:space="preserve"> and North Cumbria Integrated Care Board </w:t>
            </w:r>
            <w:r w:rsidR="00676693">
              <w:rPr>
                <w:rFonts w:ascii="Arial" w:hAnsi="Arial" w:cs="Arial"/>
                <w:sz w:val="24"/>
                <w:szCs w:val="24"/>
              </w:rPr>
              <w:t>– out of hours ask for the on call for the North East Region</w:t>
            </w:r>
          </w:p>
        </w:tc>
        <w:tc>
          <w:tcPr>
            <w:tcW w:w="3194" w:type="dxa"/>
            <w:shd w:val="clear" w:color="auto" w:fill="auto"/>
          </w:tcPr>
          <w:p w14:paraId="4241D13F" w14:textId="77777777" w:rsidR="00676693" w:rsidRPr="004F7F03" w:rsidRDefault="00676693" w:rsidP="004F7F03">
            <w:pPr>
              <w:spacing w:after="0" w:line="240" w:lineRule="auto"/>
              <w:ind w:right="-613"/>
              <w:jc w:val="both"/>
              <w:rPr>
                <w:rFonts w:ascii="Arial" w:hAnsi="Arial" w:cs="Arial"/>
                <w:sz w:val="24"/>
                <w:szCs w:val="24"/>
              </w:rPr>
            </w:pPr>
            <w:r>
              <w:rPr>
                <w:rFonts w:ascii="Arial" w:hAnsi="Arial" w:cs="Arial"/>
                <w:sz w:val="24"/>
                <w:szCs w:val="24"/>
              </w:rPr>
              <w:t>0191 430 2453</w:t>
            </w:r>
          </w:p>
          <w:p w14:paraId="720539BF" w14:textId="77777777" w:rsidR="00676693" w:rsidRPr="004F7F03" w:rsidRDefault="00676693" w:rsidP="004F7F03">
            <w:pPr>
              <w:spacing w:after="0" w:line="240" w:lineRule="auto"/>
              <w:ind w:right="-613"/>
              <w:jc w:val="both"/>
              <w:rPr>
                <w:rFonts w:ascii="Arial" w:hAnsi="Arial" w:cs="Arial"/>
                <w:sz w:val="24"/>
                <w:szCs w:val="24"/>
              </w:rPr>
            </w:pPr>
          </w:p>
        </w:tc>
      </w:tr>
    </w:tbl>
    <w:p w14:paraId="09C266DB" w14:textId="77777777" w:rsidR="005E4116" w:rsidRDefault="005E4116" w:rsidP="009E53C6">
      <w:pPr>
        <w:spacing w:after="0" w:line="240" w:lineRule="auto"/>
        <w:ind w:right="-613"/>
        <w:jc w:val="both"/>
        <w:rPr>
          <w:rFonts w:ascii="Arial" w:eastAsia="Arial" w:hAnsi="Arial" w:cs="Arial"/>
          <w:b/>
          <w:bCs/>
          <w:color w:val="365F91" w:themeColor="accent1" w:themeShade="BF"/>
          <w:w w:val="90"/>
          <w:sz w:val="24"/>
          <w:szCs w:val="24"/>
        </w:rPr>
      </w:pPr>
    </w:p>
    <w:p w14:paraId="01F09729" w14:textId="77777777" w:rsidR="004F7F03" w:rsidRDefault="004F7F03" w:rsidP="009E53C6">
      <w:pPr>
        <w:spacing w:after="0" w:line="240" w:lineRule="auto"/>
        <w:ind w:right="-613"/>
        <w:jc w:val="both"/>
        <w:rPr>
          <w:rFonts w:ascii="Arial" w:hAnsi="Arial" w:cs="Arial"/>
          <w:sz w:val="24"/>
          <w:szCs w:val="24"/>
        </w:rPr>
      </w:pPr>
      <w:r w:rsidRPr="00452DCD">
        <w:rPr>
          <w:rFonts w:ascii="Arial" w:eastAsia="Arial" w:hAnsi="Arial" w:cs="Arial"/>
          <w:b/>
          <w:bCs/>
          <w:color w:val="365F91" w:themeColor="accent1" w:themeShade="BF"/>
          <w:w w:val="90"/>
          <w:sz w:val="24"/>
          <w:szCs w:val="24"/>
        </w:rPr>
        <w:t xml:space="preserve">ANNEX A – Consider powers, policies and </w:t>
      </w:r>
      <w:proofErr w:type="gramStart"/>
      <w:r w:rsidRPr="00452DCD">
        <w:rPr>
          <w:rFonts w:ascii="Arial" w:eastAsia="Arial" w:hAnsi="Arial" w:cs="Arial"/>
          <w:b/>
          <w:bCs/>
          <w:color w:val="365F91" w:themeColor="accent1" w:themeShade="BF"/>
          <w:w w:val="90"/>
          <w:sz w:val="24"/>
          <w:szCs w:val="24"/>
        </w:rPr>
        <w:t>procedures</w:t>
      </w:r>
      <w:proofErr w:type="gramEnd"/>
    </w:p>
    <w:p w14:paraId="05E3AAD5" w14:textId="77777777" w:rsidR="004F7F03" w:rsidRDefault="004F7F03" w:rsidP="009E53C6">
      <w:pPr>
        <w:spacing w:after="0" w:line="240" w:lineRule="auto"/>
        <w:ind w:right="-613"/>
        <w:jc w:val="both"/>
        <w:rPr>
          <w:rFonts w:ascii="Arial" w:hAnsi="Arial" w:cs="Arial"/>
          <w:sz w:val="24"/>
          <w:szCs w:val="24"/>
        </w:rPr>
      </w:pPr>
    </w:p>
    <w:p w14:paraId="0A1D63EF" w14:textId="77777777" w:rsidR="004F7F03" w:rsidRDefault="004F7F03" w:rsidP="009E53C6">
      <w:pPr>
        <w:spacing w:after="0" w:line="240" w:lineRule="auto"/>
        <w:ind w:right="-613"/>
        <w:jc w:val="both"/>
        <w:rPr>
          <w:rFonts w:ascii="Arial" w:hAnsi="Arial" w:cs="Arial"/>
          <w:sz w:val="24"/>
          <w:szCs w:val="24"/>
        </w:rPr>
      </w:pPr>
      <w:r>
        <w:rPr>
          <w:rFonts w:ascii="Arial" w:hAnsi="Arial" w:cs="Arial"/>
          <w:sz w:val="24"/>
          <w:szCs w:val="24"/>
        </w:rPr>
        <w:t>The response to MSTE is undertaken within the following legislative and policy framework:</w:t>
      </w:r>
    </w:p>
    <w:p w14:paraId="248F74EC" w14:textId="77777777" w:rsidR="004F7F03" w:rsidRDefault="004F7F03" w:rsidP="009E53C6">
      <w:pPr>
        <w:spacing w:after="0" w:line="240" w:lineRule="auto"/>
        <w:ind w:right="-613"/>
        <w:jc w:val="both"/>
        <w:rPr>
          <w:rFonts w:ascii="Arial" w:hAnsi="Arial" w:cs="Arial"/>
          <w:sz w:val="24"/>
          <w:szCs w:val="24"/>
        </w:rPr>
      </w:pPr>
    </w:p>
    <w:p w14:paraId="2E8559A8"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b/>
          <w:bCs/>
          <w:sz w:val="24"/>
          <w:szCs w:val="24"/>
        </w:rPr>
        <w:t>Civil Contingencies Act 2004</w:t>
      </w:r>
      <w:r w:rsidRPr="004F7F03">
        <w:rPr>
          <w:rFonts w:ascii="Arial" w:hAnsi="Arial" w:cs="Arial"/>
          <w:sz w:val="24"/>
          <w:szCs w:val="24"/>
        </w:rPr>
        <w:t xml:space="preserve"> </w:t>
      </w:r>
      <w:hyperlink r:id="rId16" w:history="1">
        <w:r w:rsidRPr="00704E89">
          <w:rPr>
            <w:rStyle w:val="Hyperlink"/>
            <w:rFonts w:ascii="Arial" w:hAnsi="Arial" w:cs="Arial"/>
            <w:sz w:val="24"/>
            <w:szCs w:val="24"/>
          </w:rPr>
          <w:t>https://www.gov.uk/guidance/preparation-and-planning-foremergencies-responsibilities-of-responder-agencies-and-others</w:t>
        </w:r>
      </w:hyperlink>
      <w:r>
        <w:rPr>
          <w:rFonts w:ascii="Arial" w:hAnsi="Arial" w:cs="Arial"/>
          <w:sz w:val="24"/>
          <w:szCs w:val="24"/>
        </w:rPr>
        <w:t xml:space="preserve">  </w:t>
      </w:r>
      <w:r w:rsidRPr="004F7F03">
        <w:rPr>
          <w:rFonts w:ascii="Arial" w:hAnsi="Arial" w:cs="Arial"/>
          <w:sz w:val="24"/>
          <w:szCs w:val="24"/>
        </w:rPr>
        <w:t xml:space="preserve">  </w:t>
      </w:r>
    </w:p>
    <w:p w14:paraId="4CCD3F66" w14:textId="77777777" w:rsidR="004F7F03" w:rsidRPr="004F7F03" w:rsidRDefault="004F7F03" w:rsidP="004F7F03">
      <w:pPr>
        <w:spacing w:after="0" w:line="240" w:lineRule="auto"/>
        <w:ind w:right="-613"/>
        <w:jc w:val="both"/>
        <w:rPr>
          <w:rFonts w:ascii="Arial" w:hAnsi="Arial" w:cs="Arial"/>
          <w:sz w:val="24"/>
          <w:szCs w:val="24"/>
        </w:rPr>
        <w:sectPr w:rsidR="004F7F03" w:rsidRPr="004F7F03" w:rsidSect="009878B7">
          <w:type w:val="continuous"/>
          <w:pgSz w:w="11900" w:h="16840"/>
          <w:pgMar w:top="1440" w:right="1127" w:bottom="0" w:left="1440" w:header="720" w:footer="720" w:gutter="0"/>
          <w:cols w:space="720"/>
        </w:sectPr>
      </w:pPr>
    </w:p>
    <w:p w14:paraId="7905FCD3"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 xml:space="preserve"> </w:t>
      </w:r>
    </w:p>
    <w:p w14:paraId="75C12382"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b/>
          <w:bCs/>
          <w:sz w:val="24"/>
          <w:szCs w:val="24"/>
        </w:rPr>
        <w:t xml:space="preserve">JESIP </w:t>
      </w:r>
      <w:r w:rsidR="00452DCD">
        <w:rPr>
          <w:rFonts w:ascii="Arial" w:hAnsi="Arial" w:cs="Arial"/>
          <w:b/>
          <w:bCs/>
          <w:sz w:val="24"/>
          <w:szCs w:val="24"/>
        </w:rPr>
        <w:t>(</w:t>
      </w:r>
      <w:r w:rsidRPr="004F7F03">
        <w:rPr>
          <w:rFonts w:ascii="Arial" w:hAnsi="Arial" w:cs="Arial"/>
          <w:b/>
          <w:bCs/>
          <w:sz w:val="24"/>
          <w:szCs w:val="24"/>
        </w:rPr>
        <w:t>Joint Emergency Services Interoperability Programme</w:t>
      </w:r>
      <w:r w:rsidR="00452DCD">
        <w:rPr>
          <w:rFonts w:ascii="Arial" w:hAnsi="Arial" w:cs="Arial"/>
          <w:b/>
          <w:bCs/>
          <w:sz w:val="24"/>
          <w:szCs w:val="24"/>
        </w:rPr>
        <w:t>)</w:t>
      </w:r>
      <w:r w:rsidRPr="004F7F03">
        <w:rPr>
          <w:rFonts w:ascii="Arial" w:hAnsi="Arial" w:cs="Arial"/>
          <w:sz w:val="24"/>
          <w:szCs w:val="24"/>
        </w:rPr>
        <w:t xml:space="preserve"> </w:t>
      </w:r>
      <w:hyperlink r:id="rId17" w:history="1">
        <w:r w:rsidRPr="004F7F03">
          <w:rPr>
            <w:rStyle w:val="Hyperlink"/>
            <w:rFonts w:ascii="Arial" w:hAnsi="Arial" w:cs="Arial"/>
            <w:sz w:val="24"/>
            <w:szCs w:val="24"/>
          </w:rPr>
          <w:t>www.jesip.org.uk/</w:t>
        </w:r>
      </w:hyperlink>
      <w:r w:rsidRPr="004F7F03">
        <w:rPr>
          <w:rFonts w:ascii="Arial" w:hAnsi="Arial" w:cs="Arial"/>
          <w:sz w:val="24"/>
          <w:szCs w:val="24"/>
        </w:rPr>
        <w:t xml:space="preserve">  </w:t>
      </w:r>
    </w:p>
    <w:p w14:paraId="0D7C31FC" w14:textId="77777777" w:rsidR="004F7F03" w:rsidRPr="004F7F03" w:rsidRDefault="004F7F03" w:rsidP="004F7F03">
      <w:pPr>
        <w:spacing w:after="0" w:line="240" w:lineRule="auto"/>
        <w:ind w:right="-613"/>
        <w:jc w:val="both"/>
        <w:rPr>
          <w:rFonts w:ascii="Arial" w:hAnsi="Arial" w:cs="Arial"/>
          <w:sz w:val="24"/>
          <w:szCs w:val="24"/>
        </w:rPr>
        <w:sectPr w:rsidR="004F7F03" w:rsidRPr="004F7F03" w:rsidSect="009878B7">
          <w:type w:val="continuous"/>
          <w:pgSz w:w="11900" w:h="16840"/>
          <w:pgMar w:top="1440" w:right="1268" w:bottom="0" w:left="1440" w:header="720" w:footer="720" w:gutter="0"/>
          <w:cols w:space="720"/>
        </w:sectPr>
      </w:pPr>
    </w:p>
    <w:p w14:paraId="7096387B"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 xml:space="preserve"> </w:t>
      </w:r>
    </w:p>
    <w:p w14:paraId="4E01BFC4"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b/>
          <w:bCs/>
          <w:sz w:val="24"/>
          <w:szCs w:val="24"/>
        </w:rPr>
        <w:t>Council of Europe Convention on Action against Trafficking in Human Beings</w:t>
      </w:r>
      <w:r w:rsidRPr="004F7F03">
        <w:rPr>
          <w:rFonts w:ascii="Arial" w:hAnsi="Arial" w:cs="Arial"/>
          <w:sz w:val="24"/>
          <w:szCs w:val="24"/>
        </w:rPr>
        <w:t xml:space="preserve">   </w:t>
      </w:r>
      <w:hyperlink r:id="rId18" w:history="1">
        <w:r w:rsidRPr="004F7F03">
          <w:rPr>
            <w:rStyle w:val="Hyperlink"/>
            <w:rFonts w:ascii="Arial" w:hAnsi="Arial" w:cs="Arial"/>
            <w:sz w:val="24"/>
            <w:szCs w:val="24"/>
          </w:rPr>
          <w:t>https://www.gov.uk/government/uploads/system/uploads/attachment_data/file/236093/8414.pdf</w:t>
        </w:r>
      </w:hyperlink>
      <w:r w:rsidRPr="004F7F03">
        <w:rPr>
          <w:rFonts w:ascii="Arial" w:hAnsi="Arial" w:cs="Arial"/>
          <w:sz w:val="24"/>
          <w:szCs w:val="24"/>
        </w:rPr>
        <w:t xml:space="preserve">  </w:t>
      </w:r>
    </w:p>
    <w:p w14:paraId="3426B06C" w14:textId="77777777" w:rsidR="004F7F03" w:rsidRPr="004F7F03" w:rsidRDefault="004F7F03" w:rsidP="004F7F03">
      <w:pPr>
        <w:spacing w:after="0" w:line="240" w:lineRule="auto"/>
        <w:ind w:right="-613"/>
        <w:jc w:val="both"/>
        <w:rPr>
          <w:rFonts w:ascii="Arial" w:hAnsi="Arial" w:cs="Arial"/>
          <w:sz w:val="24"/>
          <w:szCs w:val="24"/>
        </w:rPr>
        <w:sectPr w:rsidR="004F7F03" w:rsidRPr="004F7F03" w:rsidSect="009878B7">
          <w:type w:val="continuous"/>
          <w:pgSz w:w="11900" w:h="16840"/>
          <w:pgMar w:top="1440" w:right="1433" w:bottom="0" w:left="1440" w:header="720" w:footer="720" w:gutter="0"/>
          <w:cols w:space="720"/>
        </w:sectPr>
      </w:pPr>
    </w:p>
    <w:p w14:paraId="4B4B007E"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 xml:space="preserve"> </w:t>
      </w:r>
    </w:p>
    <w:p w14:paraId="175EB2C6" w14:textId="77777777" w:rsidR="004F7F03" w:rsidRDefault="004F7F03" w:rsidP="004F7F03">
      <w:pPr>
        <w:spacing w:after="0" w:line="240" w:lineRule="auto"/>
        <w:ind w:right="-613"/>
        <w:jc w:val="both"/>
        <w:rPr>
          <w:rFonts w:ascii="Arial" w:hAnsi="Arial" w:cs="Arial"/>
          <w:sz w:val="24"/>
          <w:szCs w:val="24"/>
        </w:rPr>
      </w:pPr>
      <w:r w:rsidRPr="004F7F03">
        <w:rPr>
          <w:rFonts w:ascii="Arial" w:hAnsi="Arial" w:cs="Arial"/>
          <w:b/>
          <w:bCs/>
          <w:sz w:val="24"/>
          <w:szCs w:val="24"/>
        </w:rPr>
        <w:t xml:space="preserve">Directive Preventing and combating trafficking in human beings and protecting its </w:t>
      </w:r>
      <w:proofErr w:type="gramStart"/>
      <w:r w:rsidRPr="004F7F03">
        <w:rPr>
          <w:rFonts w:ascii="Arial" w:hAnsi="Arial" w:cs="Arial"/>
          <w:b/>
          <w:bCs/>
          <w:sz w:val="24"/>
          <w:szCs w:val="24"/>
        </w:rPr>
        <w:t>victims</w:t>
      </w:r>
      <w:proofErr w:type="gramEnd"/>
      <w:r w:rsidRPr="004F7F03">
        <w:rPr>
          <w:rFonts w:ascii="Arial" w:hAnsi="Arial" w:cs="Arial"/>
          <w:sz w:val="24"/>
          <w:szCs w:val="24"/>
        </w:rPr>
        <w:t xml:space="preserve">  </w:t>
      </w:r>
    </w:p>
    <w:p w14:paraId="26FD16F8" w14:textId="77777777" w:rsidR="004F7F03" w:rsidRPr="004F7F03" w:rsidRDefault="00000000" w:rsidP="004F7F03">
      <w:pPr>
        <w:spacing w:after="0" w:line="240" w:lineRule="auto"/>
        <w:ind w:right="-613"/>
        <w:jc w:val="both"/>
        <w:rPr>
          <w:rFonts w:ascii="Arial" w:hAnsi="Arial" w:cs="Arial"/>
          <w:sz w:val="24"/>
          <w:szCs w:val="24"/>
        </w:rPr>
      </w:pPr>
      <w:hyperlink r:id="rId19" w:history="1">
        <w:r w:rsidR="004F7F03" w:rsidRPr="004F7F03">
          <w:rPr>
            <w:rStyle w:val="Hyperlink"/>
            <w:rFonts w:ascii="Arial" w:hAnsi="Arial" w:cs="Arial"/>
            <w:sz w:val="24"/>
            <w:szCs w:val="24"/>
          </w:rPr>
          <w:t>http://eur-lex.europa.eu/LexUriServ/LexUriServ.do?uri=OJ:L:2011:101:0001:0011:EN:PDF</w:t>
        </w:r>
      </w:hyperlink>
      <w:r w:rsidR="004F7F03" w:rsidRPr="004F7F03">
        <w:rPr>
          <w:rFonts w:ascii="Arial" w:hAnsi="Arial" w:cs="Arial"/>
          <w:sz w:val="24"/>
          <w:szCs w:val="24"/>
        </w:rPr>
        <w:t xml:space="preserve"> </w:t>
      </w:r>
    </w:p>
    <w:p w14:paraId="5666F50B" w14:textId="77777777" w:rsidR="004F7F03" w:rsidRPr="004F7F03" w:rsidRDefault="004F7F03" w:rsidP="004F7F03">
      <w:pPr>
        <w:spacing w:after="0" w:line="240" w:lineRule="auto"/>
        <w:ind w:right="-613"/>
        <w:jc w:val="both"/>
        <w:rPr>
          <w:rFonts w:ascii="Arial" w:hAnsi="Arial" w:cs="Arial"/>
          <w:sz w:val="24"/>
          <w:szCs w:val="24"/>
        </w:rPr>
        <w:sectPr w:rsidR="004F7F03" w:rsidRPr="004F7F03" w:rsidSect="009878B7">
          <w:type w:val="continuous"/>
          <w:pgSz w:w="11900" w:h="16840"/>
          <w:pgMar w:top="1440" w:right="1268" w:bottom="0" w:left="1440" w:header="720" w:footer="720" w:gutter="0"/>
          <w:cols w:space="720"/>
        </w:sectPr>
      </w:pPr>
    </w:p>
    <w:p w14:paraId="46D395BD"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 xml:space="preserve"> </w:t>
      </w:r>
    </w:p>
    <w:p w14:paraId="3E245F55"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b/>
          <w:bCs/>
          <w:sz w:val="24"/>
          <w:szCs w:val="24"/>
        </w:rPr>
        <w:t>Human Rights Act 1998</w:t>
      </w:r>
      <w:r w:rsidRPr="004F7F03">
        <w:rPr>
          <w:rFonts w:ascii="Arial" w:hAnsi="Arial" w:cs="Arial"/>
          <w:sz w:val="24"/>
          <w:szCs w:val="24"/>
        </w:rPr>
        <w:t xml:space="preserve"> </w:t>
      </w:r>
      <w:hyperlink r:id="rId20" w:history="1">
        <w:r w:rsidRPr="004F7F03">
          <w:rPr>
            <w:rStyle w:val="Hyperlink"/>
            <w:rFonts w:ascii="Arial" w:hAnsi="Arial" w:cs="Arial"/>
            <w:sz w:val="24"/>
            <w:szCs w:val="24"/>
          </w:rPr>
          <w:t>http://www.legislation.gov.uk/ukpga/1998/42/contents</w:t>
        </w:r>
      </w:hyperlink>
      <w:r w:rsidRPr="004F7F03">
        <w:rPr>
          <w:rFonts w:ascii="Arial" w:hAnsi="Arial" w:cs="Arial"/>
          <w:sz w:val="24"/>
          <w:szCs w:val="24"/>
        </w:rPr>
        <w:t xml:space="preserve">  </w:t>
      </w:r>
    </w:p>
    <w:p w14:paraId="146A1A65" w14:textId="77777777" w:rsidR="004F7F03" w:rsidRPr="004F7F03" w:rsidRDefault="004F7F03" w:rsidP="004F7F03">
      <w:pPr>
        <w:spacing w:after="0" w:line="240" w:lineRule="auto"/>
        <w:ind w:right="-613"/>
        <w:jc w:val="both"/>
        <w:rPr>
          <w:rFonts w:ascii="Arial" w:hAnsi="Arial" w:cs="Arial"/>
          <w:sz w:val="24"/>
          <w:szCs w:val="24"/>
        </w:rPr>
        <w:sectPr w:rsidR="004F7F03" w:rsidRPr="004F7F03" w:rsidSect="009878B7">
          <w:type w:val="continuous"/>
          <w:pgSz w:w="11900" w:h="16840"/>
          <w:pgMar w:top="1440" w:right="1268" w:bottom="0" w:left="1440" w:header="720" w:footer="720" w:gutter="0"/>
          <w:cols w:space="720"/>
        </w:sectPr>
      </w:pPr>
    </w:p>
    <w:p w14:paraId="4583585A"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 xml:space="preserve"> </w:t>
      </w:r>
    </w:p>
    <w:p w14:paraId="5AE14F5B"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b/>
          <w:bCs/>
          <w:sz w:val="24"/>
          <w:szCs w:val="24"/>
        </w:rPr>
        <w:t>Modern Slavery Act 2015</w:t>
      </w:r>
      <w:r w:rsidRPr="004F7F03">
        <w:rPr>
          <w:rFonts w:ascii="Arial" w:hAnsi="Arial" w:cs="Arial"/>
          <w:sz w:val="24"/>
          <w:szCs w:val="24"/>
        </w:rPr>
        <w:t xml:space="preserve"> </w:t>
      </w:r>
      <w:hyperlink r:id="rId21" w:history="1">
        <w:r w:rsidRPr="004F7F03">
          <w:rPr>
            <w:rStyle w:val="Hyperlink"/>
            <w:rFonts w:ascii="Arial" w:hAnsi="Arial" w:cs="Arial"/>
            <w:sz w:val="24"/>
            <w:szCs w:val="24"/>
          </w:rPr>
          <w:t>http://www.legislation.gov.uk/ukpga/2015/30/contents/enacted</w:t>
        </w:r>
      </w:hyperlink>
      <w:r w:rsidRPr="004F7F03">
        <w:rPr>
          <w:rFonts w:ascii="Arial" w:hAnsi="Arial" w:cs="Arial"/>
          <w:sz w:val="24"/>
          <w:szCs w:val="24"/>
        </w:rPr>
        <w:t xml:space="preserve">  </w:t>
      </w:r>
    </w:p>
    <w:p w14:paraId="10AE4E06" w14:textId="77777777" w:rsidR="004F7F03" w:rsidRPr="004F7F03" w:rsidRDefault="004F7F03" w:rsidP="004F7F03">
      <w:pPr>
        <w:spacing w:after="0" w:line="240" w:lineRule="auto"/>
        <w:ind w:right="-613"/>
        <w:jc w:val="both"/>
        <w:rPr>
          <w:rFonts w:ascii="Arial" w:hAnsi="Arial" w:cs="Arial"/>
          <w:sz w:val="24"/>
          <w:szCs w:val="24"/>
        </w:rPr>
        <w:sectPr w:rsidR="004F7F03" w:rsidRPr="004F7F03" w:rsidSect="009878B7">
          <w:type w:val="continuous"/>
          <w:pgSz w:w="11900" w:h="16840"/>
          <w:pgMar w:top="1440" w:right="1268" w:bottom="0" w:left="1440" w:header="720" w:footer="720" w:gutter="0"/>
          <w:cols w:space="720"/>
        </w:sectPr>
      </w:pPr>
    </w:p>
    <w:p w14:paraId="09F3E83E"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 xml:space="preserve"> </w:t>
      </w:r>
    </w:p>
    <w:p w14:paraId="6D213E81" w14:textId="77777777" w:rsidR="004F7F03" w:rsidRDefault="004F7F03" w:rsidP="004F7F03">
      <w:pPr>
        <w:spacing w:after="0" w:line="240" w:lineRule="auto"/>
        <w:ind w:right="-613"/>
        <w:jc w:val="both"/>
        <w:rPr>
          <w:rFonts w:ascii="Arial" w:hAnsi="Arial" w:cs="Arial"/>
          <w:b/>
          <w:bCs/>
          <w:sz w:val="24"/>
          <w:szCs w:val="24"/>
        </w:rPr>
      </w:pPr>
      <w:r w:rsidRPr="004F7F03">
        <w:rPr>
          <w:rFonts w:ascii="Arial" w:hAnsi="Arial" w:cs="Arial"/>
          <w:b/>
          <w:bCs/>
          <w:sz w:val="24"/>
          <w:szCs w:val="24"/>
        </w:rPr>
        <w:t>Safeguarding Vulnerable Groups Act 2006</w:t>
      </w:r>
    </w:p>
    <w:p w14:paraId="2F67CC9B" w14:textId="77777777" w:rsidR="004F7F03" w:rsidRPr="004F7F03" w:rsidRDefault="00000000" w:rsidP="004F7F03">
      <w:pPr>
        <w:spacing w:after="0" w:line="240" w:lineRule="auto"/>
        <w:ind w:right="-613"/>
        <w:jc w:val="both"/>
        <w:rPr>
          <w:rFonts w:ascii="Arial" w:hAnsi="Arial" w:cs="Arial"/>
          <w:sz w:val="24"/>
          <w:szCs w:val="24"/>
        </w:rPr>
      </w:pPr>
      <w:hyperlink r:id="rId22" w:history="1">
        <w:r w:rsidR="004F7F03" w:rsidRPr="004F7F03">
          <w:rPr>
            <w:rStyle w:val="Hyperlink"/>
            <w:rFonts w:ascii="Arial" w:hAnsi="Arial" w:cs="Arial"/>
            <w:sz w:val="24"/>
            <w:szCs w:val="24"/>
          </w:rPr>
          <w:t>http://www.legislation.gov.uk/ukpga/2006/47/contents</w:t>
        </w:r>
      </w:hyperlink>
      <w:r w:rsidR="004F7F03" w:rsidRPr="004F7F03">
        <w:rPr>
          <w:rFonts w:ascii="Arial" w:hAnsi="Arial" w:cs="Arial"/>
          <w:sz w:val="24"/>
          <w:szCs w:val="24"/>
        </w:rPr>
        <w:t xml:space="preserve"> </w:t>
      </w:r>
    </w:p>
    <w:p w14:paraId="3C2125F5" w14:textId="77777777" w:rsidR="004F7F03" w:rsidRPr="004F7F03" w:rsidRDefault="004F7F03" w:rsidP="004F7F03">
      <w:pPr>
        <w:spacing w:after="0" w:line="240" w:lineRule="auto"/>
        <w:ind w:right="-613"/>
        <w:jc w:val="both"/>
        <w:rPr>
          <w:rFonts w:ascii="Arial" w:hAnsi="Arial" w:cs="Arial"/>
          <w:sz w:val="24"/>
          <w:szCs w:val="24"/>
        </w:rPr>
        <w:sectPr w:rsidR="004F7F03" w:rsidRPr="004F7F03" w:rsidSect="009878B7">
          <w:type w:val="continuous"/>
          <w:pgSz w:w="11900" w:h="16840"/>
          <w:pgMar w:top="1440" w:right="1127" w:bottom="0" w:left="1440" w:header="720" w:footer="720" w:gutter="0"/>
          <w:cols w:space="720"/>
        </w:sectPr>
      </w:pPr>
    </w:p>
    <w:p w14:paraId="5EBA0510"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 xml:space="preserve"> </w:t>
      </w:r>
    </w:p>
    <w:p w14:paraId="21612795"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b/>
          <w:bCs/>
          <w:sz w:val="24"/>
          <w:szCs w:val="24"/>
        </w:rPr>
        <w:t>Care Act 2014</w:t>
      </w:r>
      <w:r w:rsidRPr="004F7F03">
        <w:rPr>
          <w:rFonts w:ascii="Arial" w:hAnsi="Arial" w:cs="Arial"/>
          <w:sz w:val="24"/>
          <w:szCs w:val="24"/>
        </w:rPr>
        <w:t xml:space="preserve"> </w:t>
      </w:r>
      <w:hyperlink r:id="rId23" w:history="1">
        <w:r w:rsidRPr="004F7F03">
          <w:rPr>
            <w:rStyle w:val="Hyperlink"/>
            <w:rFonts w:ascii="Arial" w:hAnsi="Arial" w:cs="Arial"/>
            <w:sz w:val="24"/>
            <w:szCs w:val="24"/>
          </w:rPr>
          <w:t>http://www.legislation.gov.uk/ukpga/2014/23/contents/enacted/data.htm</w:t>
        </w:r>
      </w:hyperlink>
      <w:r w:rsidRPr="004F7F03">
        <w:rPr>
          <w:rFonts w:ascii="Arial" w:hAnsi="Arial" w:cs="Arial"/>
          <w:sz w:val="24"/>
          <w:szCs w:val="24"/>
        </w:rPr>
        <w:t xml:space="preserve">  </w:t>
      </w:r>
    </w:p>
    <w:p w14:paraId="273840C5" w14:textId="77777777" w:rsidR="004F7F03" w:rsidRPr="004F7F03" w:rsidRDefault="004F7F03" w:rsidP="004F7F03">
      <w:pPr>
        <w:spacing w:after="0" w:line="240" w:lineRule="auto"/>
        <w:ind w:right="-613"/>
        <w:jc w:val="both"/>
        <w:rPr>
          <w:rFonts w:ascii="Arial" w:hAnsi="Arial" w:cs="Arial"/>
          <w:sz w:val="24"/>
          <w:szCs w:val="24"/>
        </w:rPr>
        <w:sectPr w:rsidR="004F7F03" w:rsidRPr="004F7F03" w:rsidSect="009878B7">
          <w:type w:val="continuous"/>
          <w:pgSz w:w="11900" w:h="16840"/>
          <w:pgMar w:top="1440" w:right="843" w:bottom="0" w:left="1440" w:header="720" w:footer="720" w:gutter="0"/>
          <w:cols w:space="720"/>
        </w:sectPr>
      </w:pPr>
    </w:p>
    <w:p w14:paraId="34197D8A"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 xml:space="preserve"> </w:t>
      </w:r>
    </w:p>
    <w:p w14:paraId="50F1E4E8"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b/>
          <w:bCs/>
          <w:sz w:val="24"/>
          <w:szCs w:val="24"/>
        </w:rPr>
        <w:t>Children Act 1989</w:t>
      </w:r>
      <w:r w:rsidRPr="004F7F03">
        <w:rPr>
          <w:rFonts w:ascii="Arial" w:hAnsi="Arial" w:cs="Arial"/>
          <w:sz w:val="24"/>
          <w:szCs w:val="24"/>
        </w:rPr>
        <w:t xml:space="preserve"> </w:t>
      </w:r>
      <w:hyperlink r:id="rId24" w:history="1">
        <w:r w:rsidRPr="004F7F03">
          <w:rPr>
            <w:rStyle w:val="Hyperlink"/>
            <w:rFonts w:ascii="Arial" w:hAnsi="Arial" w:cs="Arial"/>
            <w:sz w:val="24"/>
            <w:szCs w:val="24"/>
          </w:rPr>
          <w:t>http://www.legislation.gov.uk/ukpga/1989/41/contents</w:t>
        </w:r>
      </w:hyperlink>
      <w:r w:rsidRPr="004F7F03">
        <w:rPr>
          <w:rFonts w:ascii="Arial" w:hAnsi="Arial" w:cs="Arial"/>
          <w:sz w:val="24"/>
          <w:szCs w:val="24"/>
        </w:rPr>
        <w:t xml:space="preserve">  </w:t>
      </w:r>
    </w:p>
    <w:p w14:paraId="6AE786F3" w14:textId="77777777" w:rsidR="004F7F03" w:rsidRPr="004F7F03" w:rsidRDefault="004F7F03" w:rsidP="004F7F03">
      <w:pPr>
        <w:spacing w:after="0" w:line="240" w:lineRule="auto"/>
        <w:ind w:right="-613"/>
        <w:jc w:val="both"/>
        <w:rPr>
          <w:rFonts w:ascii="Arial" w:hAnsi="Arial" w:cs="Arial"/>
          <w:sz w:val="24"/>
          <w:szCs w:val="24"/>
        </w:rPr>
        <w:sectPr w:rsidR="004F7F03" w:rsidRPr="004F7F03" w:rsidSect="009878B7">
          <w:type w:val="continuous"/>
          <w:pgSz w:w="11900" w:h="16840"/>
          <w:pgMar w:top="1440" w:right="985" w:bottom="0" w:left="1440" w:header="720" w:footer="720" w:gutter="0"/>
          <w:cols w:space="720"/>
        </w:sectPr>
      </w:pPr>
    </w:p>
    <w:p w14:paraId="4F30FCFB"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 xml:space="preserve"> </w:t>
      </w:r>
    </w:p>
    <w:p w14:paraId="256607D2"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b/>
          <w:bCs/>
          <w:sz w:val="24"/>
          <w:szCs w:val="24"/>
        </w:rPr>
        <w:t>Children Act 2004</w:t>
      </w:r>
      <w:r w:rsidRPr="004F7F03">
        <w:rPr>
          <w:rFonts w:ascii="Arial" w:hAnsi="Arial" w:cs="Arial"/>
          <w:sz w:val="24"/>
          <w:szCs w:val="24"/>
        </w:rPr>
        <w:t xml:space="preserve"> </w:t>
      </w:r>
      <w:hyperlink r:id="rId25" w:history="1">
        <w:r w:rsidRPr="004F7F03">
          <w:rPr>
            <w:rStyle w:val="Hyperlink"/>
            <w:rFonts w:ascii="Arial" w:hAnsi="Arial" w:cs="Arial"/>
            <w:sz w:val="24"/>
            <w:szCs w:val="24"/>
          </w:rPr>
          <w:t>http://www.legislation.gov.uk/ukpga/2004/31/contents</w:t>
        </w:r>
      </w:hyperlink>
      <w:r w:rsidRPr="004F7F03">
        <w:rPr>
          <w:rFonts w:ascii="Arial" w:hAnsi="Arial" w:cs="Arial"/>
          <w:sz w:val="24"/>
          <w:szCs w:val="24"/>
        </w:rPr>
        <w:t xml:space="preserve">  </w:t>
      </w:r>
    </w:p>
    <w:p w14:paraId="5646C693" w14:textId="77777777" w:rsidR="004F7F03" w:rsidRDefault="004F7F03" w:rsidP="004F7F03">
      <w:pPr>
        <w:spacing w:after="0" w:line="240" w:lineRule="auto"/>
        <w:ind w:right="-613"/>
        <w:jc w:val="both"/>
        <w:rPr>
          <w:rFonts w:ascii="Arial" w:hAnsi="Arial" w:cs="Arial"/>
          <w:sz w:val="24"/>
          <w:szCs w:val="24"/>
        </w:rPr>
      </w:pPr>
    </w:p>
    <w:p w14:paraId="743CD396" w14:textId="77777777" w:rsidR="008C7F33" w:rsidRPr="00A074AE" w:rsidRDefault="008C7F33" w:rsidP="004F7F03">
      <w:pPr>
        <w:spacing w:after="0" w:line="240" w:lineRule="auto"/>
        <w:ind w:right="-613"/>
        <w:jc w:val="both"/>
        <w:rPr>
          <w:rFonts w:ascii="Arial" w:hAnsi="Arial" w:cs="Arial"/>
          <w:b/>
          <w:sz w:val="24"/>
          <w:szCs w:val="24"/>
        </w:rPr>
      </w:pPr>
      <w:r w:rsidRPr="00A074AE">
        <w:rPr>
          <w:rFonts w:ascii="Arial" w:hAnsi="Arial" w:cs="Arial"/>
          <w:b/>
          <w:sz w:val="24"/>
          <w:szCs w:val="24"/>
        </w:rPr>
        <w:t>Criminal Exploitation of Children and Vulnerable Adults</w:t>
      </w:r>
    </w:p>
    <w:p w14:paraId="5C8E07B1" w14:textId="77777777" w:rsidR="008C7F33" w:rsidRPr="004F7F03" w:rsidRDefault="00000000" w:rsidP="004F7F03">
      <w:pPr>
        <w:spacing w:after="0" w:line="240" w:lineRule="auto"/>
        <w:ind w:right="-613"/>
        <w:jc w:val="both"/>
        <w:rPr>
          <w:rFonts w:ascii="Arial" w:hAnsi="Arial" w:cs="Arial"/>
          <w:sz w:val="24"/>
          <w:szCs w:val="24"/>
        </w:rPr>
        <w:sectPr w:rsidR="008C7F33" w:rsidRPr="004F7F03" w:rsidSect="009878B7">
          <w:type w:val="continuous"/>
          <w:pgSz w:w="11900" w:h="16840"/>
          <w:pgMar w:top="1440" w:right="985" w:bottom="0" w:left="1440" w:header="720" w:footer="720" w:gutter="0"/>
          <w:cols w:space="720"/>
        </w:sectPr>
      </w:pPr>
      <w:hyperlink r:id="rId26" w:history="1">
        <w:r w:rsidR="008C7F33" w:rsidRPr="008B6965">
          <w:rPr>
            <w:rStyle w:val="Hyperlink"/>
            <w:rFonts w:ascii="Arial" w:hAnsi="Arial" w:cs="Arial"/>
            <w:sz w:val="24"/>
            <w:szCs w:val="24"/>
          </w:rPr>
          <w:t>https://assets.publishing.service.gov.uk/government/uploads/system/uploads/attachment_data/file/741194/HOCountyLinesGuidanceSept2018.pdf</w:t>
        </w:r>
      </w:hyperlink>
      <w:r w:rsidR="008C7F33">
        <w:rPr>
          <w:rFonts w:ascii="Arial" w:hAnsi="Arial" w:cs="Arial"/>
          <w:sz w:val="24"/>
          <w:szCs w:val="24"/>
        </w:rPr>
        <w:t xml:space="preserve"> </w:t>
      </w:r>
    </w:p>
    <w:p w14:paraId="4FCA0836"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 xml:space="preserve"> </w:t>
      </w:r>
    </w:p>
    <w:p w14:paraId="14A9E393" w14:textId="77777777" w:rsidR="004F7F03" w:rsidRDefault="004F7F03" w:rsidP="004F7F03">
      <w:pPr>
        <w:spacing w:after="0" w:line="240" w:lineRule="auto"/>
        <w:ind w:right="-613"/>
        <w:jc w:val="both"/>
        <w:rPr>
          <w:rFonts w:ascii="Arial" w:hAnsi="Arial" w:cs="Arial"/>
          <w:b/>
          <w:bCs/>
          <w:sz w:val="24"/>
          <w:szCs w:val="24"/>
        </w:rPr>
      </w:pPr>
      <w:r w:rsidRPr="004F7F03">
        <w:rPr>
          <w:rFonts w:ascii="Arial" w:hAnsi="Arial" w:cs="Arial"/>
          <w:b/>
          <w:bCs/>
          <w:sz w:val="24"/>
          <w:szCs w:val="24"/>
        </w:rPr>
        <w:t>Achieving Best Evidence in Criminal Proceedings</w:t>
      </w:r>
    </w:p>
    <w:p w14:paraId="548C3DB7" w14:textId="77777777" w:rsidR="004F7F03" w:rsidRPr="004F7F03" w:rsidRDefault="00000000" w:rsidP="004F7F03">
      <w:pPr>
        <w:spacing w:after="0" w:line="240" w:lineRule="auto"/>
        <w:ind w:right="-613"/>
        <w:jc w:val="both"/>
        <w:rPr>
          <w:rFonts w:ascii="Arial" w:hAnsi="Arial" w:cs="Arial"/>
          <w:sz w:val="24"/>
          <w:szCs w:val="24"/>
        </w:rPr>
      </w:pPr>
      <w:hyperlink r:id="rId27" w:history="1">
        <w:r w:rsidR="004F7F03" w:rsidRPr="004F7F03">
          <w:rPr>
            <w:rStyle w:val="Hyperlink"/>
            <w:rFonts w:ascii="Arial" w:hAnsi="Arial" w:cs="Arial"/>
            <w:sz w:val="24"/>
            <w:szCs w:val="24"/>
          </w:rPr>
          <w:t>http://www.cps.gov.uk/publications/docs/best_evidence_in_criminal_proceedings.pdf</w:t>
        </w:r>
      </w:hyperlink>
      <w:r w:rsidR="004F7F03" w:rsidRPr="004F7F03">
        <w:rPr>
          <w:rFonts w:ascii="Arial" w:hAnsi="Arial" w:cs="Arial"/>
          <w:sz w:val="24"/>
          <w:szCs w:val="24"/>
        </w:rPr>
        <w:t xml:space="preserve">  </w:t>
      </w:r>
    </w:p>
    <w:p w14:paraId="232881FB" w14:textId="77777777" w:rsidR="004F7F03" w:rsidRPr="004F7F03" w:rsidRDefault="004F7F03" w:rsidP="004F7F03">
      <w:pPr>
        <w:spacing w:after="0" w:line="240" w:lineRule="auto"/>
        <w:ind w:right="-613"/>
        <w:jc w:val="both"/>
        <w:rPr>
          <w:rFonts w:ascii="Arial" w:hAnsi="Arial" w:cs="Arial"/>
          <w:sz w:val="24"/>
          <w:szCs w:val="24"/>
        </w:rPr>
        <w:sectPr w:rsidR="004F7F03" w:rsidRPr="004F7F03" w:rsidSect="009878B7">
          <w:type w:val="continuous"/>
          <w:pgSz w:w="11900" w:h="16840"/>
          <w:pgMar w:top="1440" w:right="1127" w:bottom="0" w:left="1440" w:header="720" w:footer="720" w:gutter="0"/>
          <w:cols w:space="720"/>
        </w:sectPr>
      </w:pPr>
    </w:p>
    <w:p w14:paraId="640F2E42"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 xml:space="preserve"> </w:t>
      </w:r>
    </w:p>
    <w:p w14:paraId="356E7D08"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b/>
          <w:bCs/>
          <w:sz w:val="24"/>
          <w:szCs w:val="24"/>
        </w:rPr>
        <w:t>Housing Act 2004</w:t>
      </w:r>
      <w:r w:rsidRPr="004F7F03">
        <w:rPr>
          <w:rFonts w:ascii="Arial" w:hAnsi="Arial" w:cs="Arial"/>
          <w:sz w:val="24"/>
          <w:szCs w:val="24"/>
        </w:rPr>
        <w:t xml:space="preserve"> </w:t>
      </w:r>
      <w:hyperlink r:id="rId28" w:history="1">
        <w:r w:rsidRPr="004F7F03">
          <w:rPr>
            <w:rStyle w:val="Hyperlink"/>
            <w:rFonts w:ascii="Arial" w:hAnsi="Arial" w:cs="Arial"/>
            <w:sz w:val="24"/>
            <w:szCs w:val="24"/>
          </w:rPr>
          <w:t>http://www.legislation.gov.uk/ukpga/2004/34/contents</w:t>
        </w:r>
      </w:hyperlink>
      <w:r w:rsidRPr="004F7F03">
        <w:rPr>
          <w:rFonts w:ascii="Arial" w:hAnsi="Arial" w:cs="Arial"/>
          <w:sz w:val="24"/>
          <w:szCs w:val="24"/>
        </w:rPr>
        <w:t xml:space="preserve">  </w:t>
      </w:r>
    </w:p>
    <w:p w14:paraId="6ABF7AB0" w14:textId="77777777" w:rsidR="004F7F03" w:rsidRPr="004F7F03" w:rsidRDefault="004F7F03" w:rsidP="004F7F03">
      <w:pPr>
        <w:spacing w:after="0" w:line="240" w:lineRule="auto"/>
        <w:ind w:right="-613"/>
        <w:jc w:val="both"/>
        <w:rPr>
          <w:rFonts w:ascii="Arial" w:hAnsi="Arial" w:cs="Arial"/>
          <w:sz w:val="24"/>
          <w:szCs w:val="24"/>
        </w:rPr>
        <w:sectPr w:rsidR="004F7F03" w:rsidRPr="004F7F03" w:rsidSect="009878B7">
          <w:type w:val="continuous"/>
          <w:pgSz w:w="11900" w:h="16840"/>
          <w:pgMar w:top="1440" w:right="985" w:bottom="0" w:left="1440" w:header="720" w:footer="720" w:gutter="0"/>
          <w:cols w:space="720"/>
        </w:sectPr>
      </w:pPr>
    </w:p>
    <w:p w14:paraId="4ED2A986"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 xml:space="preserve"> </w:t>
      </w:r>
    </w:p>
    <w:p w14:paraId="02BE4FA0" w14:textId="77777777" w:rsidR="004F7F03" w:rsidRDefault="004F7F03" w:rsidP="004F7F03">
      <w:pPr>
        <w:spacing w:after="0" w:line="240" w:lineRule="auto"/>
        <w:ind w:right="-613"/>
        <w:jc w:val="both"/>
        <w:rPr>
          <w:rFonts w:ascii="Arial" w:hAnsi="Arial" w:cs="Arial"/>
          <w:b/>
          <w:bCs/>
          <w:sz w:val="24"/>
          <w:szCs w:val="24"/>
        </w:rPr>
      </w:pPr>
      <w:r w:rsidRPr="004F7F03">
        <w:rPr>
          <w:rFonts w:ascii="Arial" w:hAnsi="Arial" w:cs="Arial"/>
          <w:b/>
          <w:bCs/>
          <w:sz w:val="24"/>
          <w:szCs w:val="24"/>
        </w:rPr>
        <w:t>Environmental Protection Act 1990</w:t>
      </w:r>
    </w:p>
    <w:p w14:paraId="5A016DB6" w14:textId="77777777" w:rsidR="004F7F03" w:rsidRPr="004F7F03" w:rsidRDefault="00000000" w:rsidP="004F7F03">
      <w:pPr>
        <w:spacing w:after="0" w:line="240" w:lineRule="auto"/>
        <w:ind w:right="-613"/>
        <w:jc w:val="both"/>
        <w:rPr>
          <w:rFonts w:ascii="Arial" w:hAnsi="Arial" w:cs="Arial"/>
          <w:sz w:val="24"/>
          <w:szCs w:val="24"/>
        </w:rPr>
      </w:pPr>
      <w:hyperlink r:id="rId29" w:history="1">
        <w:r w:rsidR="004F7F03" w:rsidRPr="004F7F03">
          <w:rPr>
            <w:rStyle w:val="Hyperlink"/>
            <w:rFonts w:ascii="Arial" w:hAnsi="Arial" w:cs="Arial"/>
            <w:sz w:val="24"/>
            <w:szCs w:val="24"/>
          </w:rPr>
          <w:t>http://www.legislation.gov.uk/ukpga/1990/43/contents</w:t>
        </w:r>
      </w:hyperlink>
      <w:r w:rsidR="004F7F03" w:rsidRPr="004F7F03">
        <w:rPr>
          <w:rFonts w:ascii="Arial" w:hAnsi="Arial" w:cs="Arial"/>
          <w:sz w:val="24"/>
          <w:szCs w:val="24"/>
        </w:rPr>
        <w:t xml:space="preserve"> </w:t>
      </w:r>
    </w:p>
    <w:p w14:paraId="03DACEFE" w14:textId="77777777" w:rsidR="004F7F03" w:rsidRPr="004F7F03" w:rsidRDefault="004F7F03" w:rsidP="004F7F03">
      <w:pPr>
        <w:spacing w:after="0" w:line="240" w:lineRule="auto"/>
        <w:ind w:right="-613"/>
        <w:jc w:val="both"/>
        <w:rPr>
          <w:rFonts w:ascii="Arial" w:hAnsi="Arial" w:cs="Arial"/>
          <w:sz w:val="24"/>
          <w:szCs w:val="24"/>
        </w:rPr>
        <w:sectPr w:rsidR="004F7F03" w:rsidRPr="004F7F03" w:rsidSect="009878B7">
          <w:type w:val="continuous"/>
          <w:pgSz w:w="11900" w:h="16840"/>
          <w:pgMar w:top="1440" w:right="2127" w:bottom="0" w:left="1440" w:header="720" w:footer="720" w:gutter="0"/>
          <w:cols w:space="720"/>
        </w:sectPr>
      </w:pPr>
    </w:p>
    <w:p w14:paraId="7C4391A7"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t xml:space="preserve"> </w:t>
      </w:r>
    </w:p>
    <w:p w14:paraId="4737BA64" w14:textId="77777777" w:rsidR="004F7F03" w:rsidRDefault="004F7F03" w:rsidP="004F7F03">
      <w:pPr>
        <w:spacing w:after="0" w:line="240" w:lineRule="auto"/>
        <w:ind w:right="-613"/>
        <w:jc w:val="both"/>
        <w:rPr>
          <w:rFonts w:ascii="Arial" w:hAnsi="Arial" w:cs="Arial"/>
          <w:sz w:val="24"/>
          <w:szCs w:val="24"/>
        </w:rPr>
      </w:pPr>
      <w:r w:rsidRPr="004F7F03">
        <w:rPr>
          <w:rFonts w:ascii="Arial" w:hAnsi="Arial" w:cs="Arial"/>
          <w:b/>
          <w:bCs/>
          <w:sz w:val="24"/>
          <w:szCs w:val="24"/>
        </w:rPr>
        <w:lastRenderedPageBreak/>
        <w:t>National Referral Mechanism</w:t>
      </w:r>
      <w:r w:rsidRPr="004F7F03">
        <w:rPr>
          <w:rFonts w:ascii="Arial" w:hAnsi="Arial" w:cs="Arial"/>
          <w:sz w:val="24"/>
          <w:szCs w:val="24"/>
        </w:rPr>
        <w:t xml:space="preserve"> </w:t>
      </w:r>
    </w:p>
    <w:p w14:paraId="3FF65895" w14:textId="77777777" w:rsidR="004F7F03" w:rsidRPr="004F7F03" w:rsidRDefault="00000000" w:rsidP="004F7F03">
      <w:pPr>
        <w:spacing w:after="0" w:line="240" w:lineRule="auto"/>
        <w:ind w:right="-613"/>
        <w:jc w:val="both"/>
        <w:rPr>
          <w:rFonts w:ascii="Arial" w:hAnsi="Arial" w:cs="Arial"/>
          <w:sz w:val="24"/>
          <w:szCs w:val="24"/>
        </w:rPr>
      </w:pPr>
      <w:hyperlink r:id="rId30" w:history="1">
        <w:r w:rsidR="004F7F03" w:rsidRPr="004F7F03">
          <w:rPr>
            <w:rStyle w:val="Hyperlink"/>
            <w:rFonts w:ascii="Arial" w:hAnsi="Arial" w:cs="Arial"/>
            <w:sz w:val="24"/>
            <w:szCs w:val="24"/>
          </w:rPr>
          <w:t>https://www.gov.uk/government/publications/human-trafficking</w:t>
        </w:r>
      </w:hyperlink>
      <w:r w:rsidR="004F7F03" w:rsidRPr="004F7F03">
        <w:rPr>
          <w:rFonts w:ascii="Arial" w:hAnsi="Arial" w:cs="Arial"/>
          <w:sz w:val="24"/>
          <w:szCs w:val="24"/>
        </w:rPr>
        <w:t xml:space="preserve">- </w:t>
      </w:r>
    </w:p>
    <w:p w14:paraId="68B12631" w14:textId="77777777" w:rsidR="004F7F03" w:rsidRPr="004F7F03" w:rsidRDefault="004F7F03" w:rsidP="004F7F03">
      <w:pPr>
        <w:spacing w:after="0" w:line="240" w:lineRule="auto"/>
        <w:ind w:right="-613"/>
        <w:jc w:val="both"/>
        <w:rPr>
          <w:rFonts w:ascii="Arial" w:hAnsi="Arial" w:cs="Arial"/>
          <w:sz w:val="24"/>
          <w:szCs w:val="24"/>
        </w:rPr>
        <w:sectPr w:rsidR="004F7F03" w:rsidRPr="004F7F03" w:rsidSect="009878B7">
          <w:type w:val="continuous"/>
          <w:pgSz w:w="11900" w:h="16840"/>
          <w:pgMar w:top="1440" w:right="1764" w:bottom="0" w:left="1440" w:header="720" w:footer="720" w:gutter="0"/>
          <w:cols w:space="720"/>
        </w:sectPr>
      </w:pPr>
    </w:p>
    <w:p w14:paraId="6F130C60" w14:textId="77777777" w:rsidR="004F7F03" w:rsidRDefault="004F7F03" w:rsidP="004F7F03">
      <w:pPr>
        <w:spacing w:after="0" w:line="240" w:lineRule="auto"/>
        <w:ind w:right="-5175"/>
        <w:jc w:val="both"/>
        <w:rPr>
          <w:rFonts w:ascii="Arial" w:hAnsi="Arial" w:cs="Arial"/>
          <w:sz w:val="24"/>
          <w:szCs w:val="24"/>
        </w:rPr>
      </w:pPr>
    </w:p>
    <w:p w14:paraId="48CEB244"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b/>
          <w:bCs/>
          <w:sz w:val="24"/>
          <w:szCs w:val="24"/>
        </w:rPr>
        <w:t>Convention for the Protection of Human Rights and Fundamental Freedoms</w:t>
      </w:r>
      <w:r w:rsidRPr="004F7F03">
        <w:rPr>
          <w:rFonts w:ascii="Arial" w:hAnsi="Arial" w:cs="Arial"/>
          <w:sz w:val="24"/>
          <w:szCs w:val="24"/>
        </w:rPr>
        <w:t xml:space="preserve">   </w:t>
      </w:r>
      <w:hyperlink r:id="rId31" w:history="1">
        <w:r w:rsidRPr="004F7F03">
          <w:rPr>
            <w:rStyle w:val="Hyperlink"/>
            <w:rFonts w:ascii="Arial" w:hAnsi="Arial" w:cs="Arial"/>
            <w:sz w:val="24"/>
            <w:szCs w:val="24"/>
          </w:rPr>
          <w:t>http://www.echr.coe.int/Documents/Convention_ENG.pdf</w:t>
        </w:r>
      </w:hyperlink>
      <w:r w:rsidRPr="004F7F03">
        <w:rPr>
          <w:rFonts w:ascii="Arial" w:hAnsi="Arial" w:cs="Arial"/>
          <w:sz w:val="24"/>
          <w:szCs w:val="24"/>
        </w:rPr>
        <w:t xml:space="preserve">  </w:t>
      </w:r>
    </w:p>
    <w:p w14:paraId="3C99AA0D" w14:textId="77777777" w:rsidR="004F7F03" w:rsidRPr="004F7F03" w:rsidRDefault="004F7F03" w:rsidP="004F7F03">
      <w:pPr>
        <w:spacing w:after="0" w:line="240" w:lineRule="auto"/>
        <w:ind w:right="-613"/>
        <w:jc w:val="both"/>
        <w:rPr>
          <w:rFonts w:ascii="Arial" w:hAnsi="Arial" w:cs="Arial"/>
          <w:sz w:val="24"/>
          <w:szCs w:val="24"/>
        </w:rPr>
        <w:sectPr w:rsidR="004F7F03" w:rsidRPr="004F7F03" w:rsidSect="009878B7">
          <w:type w:val="continuous"/>
          <w:pgSz w:w="11900" w:h="16840"/>
          <w:pgMar w:top="1440" w:right="1127" w:bottom="0" w:left="1440" w:header="720" w:footer="720" w:gutter="0"/>
          <w:cols w:space="720"/>
        </w:sectPr>
      </w:pPr>
    </w:p>
    <w:p w14:paraId="6E1D9C45" w14:textId="77777777" w:rsidR="004F7F03" w:rsidRPr="004F7F03" w:rsidRDefault="004F7F03" w:rsidP="004F7F03">
      <w:pPr>
        <w:spacing w:after="0" w:line="240" w:lineRule="auto"/>
        <w:ind w:right="-613"/>
        <w:jc w:val="both"/>
        <w:rPr>
          <w:rFonts w:ascii="Arial" w:hAnsi="Arial" w:cs="Arial"/>
          <w:sz w:val="24"/>
          <w:szCs w:val="24"/>
        </w:rPr>
      </w:pPr>
      <w:r w:rsidRPr="004F7F03">
        <w:rPr>
          <w:rFonts w:ascii="Arial" w:hAnsi="Arial" w:cs="Arial"/>
          <w:sz w:val="24"/>
          <w:szCs w:val="24"/>
        </w:rPr>
        <w:lastRenderedPageBreak/>
        <w:t xml:space="preserve"> </w:t>
      </w:r>
    </w:p>
    <w:p w14:paraId="01010452" w14:textId="77777777" w:rsidR="00005FEF" w:rsidRDefault="004F7F03" w:rsidP="004F7F03">
      <w:pPr>
        <w:spacing w:after="0" w:line="240" w:lineRule="auto"/>
        <w:ind w:right="-613"/>
        <w:jc w:val="both"/>
        <w:rPr>
          <w:rFonts w:ascii="Arial" w:hAnsi="Arial" w:cs="Arial"/>
          <w:b/>
          <w:bCs/>
          <w:sz w:val="24"/>
          <w:szCs w:val="24"/>
        </w:rPr>
      </w:pPr>
      <w:proofErr w:type="spellStart"/>
      <w:r w:rsidRPr="004F7F03">
        <w:rPr>
          <w:rFonts w:ascii="Arial" w:hAnsi="Arial" w:cs="Arial"/>
          <w:b/>
          <w:bCs/>
          <w:sz w:val="24"/>
          <w:szCs w:val="24"/>
        </w:rPr>
        <w:t>Ranstev</w:t>
      </w:r>
      <w:proofErr w:type="spellEnd"/>
      <w:r w:rsidRPr="004F7F03">
        <w:rPr>
          <w:rFonts w:ascii="Arial" w:hAnsi="Arial" w:cs="Arial"/>
          <w:b/>
          <w:bCs/>
          <w:sz w:val="24"/>
          <w:szCs w:val="24"/>
        </w:rPr>
        <w:t xml:space="preserve"> v Cyprus (25965/04) (2010) 51 EHRR 1</w:t>
      </w:r>
    </w:p>
    <w:p w14:paraId="1F0F7E01" w14:textId="77777777" w:rsidR="004F7F03" w:rsidRDefault="00000000" w:rsidP="004F7F03">
      <w:pPr>
        <w:spacing w:after="0" w:line="240" w:lineRule="auto"/>
        <w:ind w:right="-613"/>
        <w:jc w:val="both"/>
        <w:rPr>
          <w:rFonts w:ascii="Arial" w:hAnsi="Arial" w:cs="Arial"/>
          <w:sz w:val="24"/>
          <w:szCs w:val="24"/>
        </w:rPr>
      </w:pPr>
      <w:hyperlink r:id="rId32" w:history="1">
        <w:r w:rsidR="004F7F03" w:rsidRPr="004F7F03">
          <w:rPr>
            <w:rStyle w:val="Hyperlink"/>
            <w:rFonts w:ascii="Arial" w:hAnsi="Arial" w:cs="Arial"/>
            <w:sz w:val="24"/>
            <w:szCs w:val="24"/>
          </w:rPr>
          <w:t>https://www.coe.int/t/dghl/cooperation/economiccrime/corruption/Projects/CAR_Serbia/ECtHR</w:t>
        </w:r>
      </w:hyperlink>
    </w:p>
    <w:p w14:paraId="3061B964" w14:textId="77777777" w:rsidR="00005FEF" w:rsidRDefault="00005FEF" w:rsidP="004F7F03">
      <w:pPr>
        <w:spacing w:after="0" w:line="240" w:lineRule="auto"/>
        <w:ind w:right="-613"/>
        <w:jc w:val="both"/>
        <w:rPr>
          <w:rFonts w:ascii="Arial" w:hAnsi="Arial" w:cs="Arial"/>
          <w:sz w:val="24"/>
          <w:szCs w:val="24"/>
        </w:rPr>
      </w:pPr>
    </w:p>
    <w:p w14:paraId="30120C2E" w14:textId="77777777" w:rsidR="00005FEF" w:rsidRDefault="004F7F03" w:rsidP="004F7F03">
      <w:pPr>
        <w:spacing w:after="0" w:line="240" w:lineRule="auto"/>
        <w:ind w:right="-613"/>
        <w:jc w:val="both"/>
        <w:rPr>
          <w:rFonts w:ascii="Arial" w:hAnsi="Arial" w:cs="Arial"/>
          <w:sz w:val="24"/>
          <w:szCs w:val="24"/>
        </w:rPr>
      </w:pPr>
      <w:proofErr w:type="spellStart"/>
      <w:r w:rsidRPr="004F7F03">
        <w:rPr>
          <w:rFonts w:ascii="Arial" w:hAnsi="Arial" w:cs="Arial"/>
          <w:b/>
          <w:bCs/>
          <w:sz w:val="24"/>
          <w:szCs w:val="24"/>
        </w:rPr>
        <w:t>Galdikas</w:t>
      </w:r>
      <w:proofErr w:type="spellEnd"/>
      <w:r w:rsidRPr="004F7F03">
        <w:rPr>
          <w:rFonts w:ascii="Arial" w:hAnsi="Arial" w:cs="Arial"/>
          <w:b/>
          <w:bCs/>
          <w:sz w:val="24"/>
          <w:szCs w:val="24"/>
        </w:rPr>
        <w:t xml:space="preserve"> and </w:t>
      </w:r>
      <w:proofErr w:type="spellStart"/>
      <w:r w:rsidRPr="004F7F03">
        <w:rPr>
          <w:rFonts w:ascii="Arial" w:hAnsi="Arial" w:cs="Arial"/>
          <w:b/>
          <w:bCs/>
          <w:sz w:val="24"/>
          <w:szCs w:val="24"/>
        </w:rPr>
        <w:t>Ors</w:t>
      </w:r>
      <w:proofErr w:type="spellEnd"/>
      <w:r w:rsidRPr="004F7F03">
        <w:rPr>
          <w:rFonts w:ascii="Arial" w:hAnsi="Arial" w:cs="Arial"/>
          <w:b/>
          <w:bCs/>
          <w:sz w:val="24"/>
          <w:szCs w:val="24"/>
        </w:rPr>
        <w:t xml:space="preserve"> R v Secretary of State for the Home Department and </w:t>
      </w:r>
      <w:proofErr w:type="spellStart"/>
      <w:r w:rsidRPr="004F7F03">
        <w:rPr>
          <w:rFonts w:ascii="Arial" w:hAnsi="Arial" w:cs="Arial"/>
          <w:b/>
          <w:bCs/>
          <w:sz w:val="24"/>
          <w:szCs w:val="24"/>
        </w:rPr>
        <w:t>Ors</w:t>
      </w:r>
      <w:proofErr w:type="spellEnd"/>
      <w:r w:rsidRPr="004F7F03">
        <w:rPr>
          <w:rFonts w:ascii="Arial" w:hAnsi="Arial" w:cs="Arial"/>
          <w:b/>
          <w:bCs/>
          <w:sz w:val="24"/>
          <w:szCs w:val="24"/>
        </w:rPr>
        <w:t xml:space="preserve"> EWHC 942</w:t>
      </w:r>
      <w:r w:rsidRPr="004F7F03">
        <w:rPr>
          <w:rFonts w:ascii="Arial" w:hAnsi="Arial" w:cs="Arial"/>
          <w:sz w:val="24"/>
          <w:szCs w:val="24"/>
        </w:rPr>
        <w:t xml:space="preserve">   </w:t>
      </w:r>
    </w:p>
    <w:p w14:paraId="3F6A108C" w14:textId="77777777" w:rsidR="004F7F03" w:rsidRPr="004F7F03" w:rsidRDefault="00000000" w:rsidP="004F7F03">
      <w:pPr>
        <w:spacing w:after="0" w:line="240" w:lineRule="auto"/>
        <w:ind w:right="-613"/>
        <w:jc w:val="both"/>
        <w:rPr>
          <w:rFonts w:ascii="Arial" w:hAnsi="Arial" w:cs="Arial"/>
          <w:sz w:val="24"/>
          <w:szCs w:val="24"/>
        </w:rPr>
      </w:pPr>
      <w:hyperlink r:id="rId33" w:history="1">
        <w:r w:rsidR="004F7F03" w:rsidRPr="004F7F03">
          <w:rPr>
            <w:rStyle w:val="Hyperlink"/>
            <w:rFonts w:ascii="Arial" w:hAnsi="Arial" w:cs="Arial"/>
            <w:sz w:val="24"/>
            <w:szCs w:val="24"/>
          </w:rPr>
          <w:t>http://www.bailii.org/ew/cases/EWHC/Admin/2016/942.html</w:t>
        </w:r>
      </w:hyperlink>
    </w:p>
    <w:p w14:paraId="6309A628" w14:textId="77777777" w:rsidR="00005FEF" w:rsidRDefault="00005FEF">
      <w:pPr>
        <w:rPr>
          <w:rFonts w:ascii="Arial" w:hAnsi="Arial" w:cs="Arial"/>
          <w:sz w:val="24"/>
          <w:szCs w:val="24"/>
        </w:rPr>
      </w:pPr>
      <w:r>
        <w:rPr>
          <w:rFonts w:ascii="Arial" w:hAnsi="Arial" w:cs="Arial"/>
          <w:sz w:val="24"/>
          <w:szCs w:val="24"/>
        </w:rPr>
        <w:br w:type="page"/>
      </w:r>
    </w:p>
    <w:p w14:paraId="04384638" w14:textId="77777777" w:rsidR="00005FEF" w:rsidRPr="00452DCD" w:rsidRDefault="00005FEF" w:rsidP="00005FEF">
      <w:pPr>
        <w:spacing w:after="0" w:line="240" w:lineRule="auto"/>
        <w:ind w:right="-613"/>
        <w:jc w:val="both"/>
        <w:rPr>
          <w:rFonts w:ascii="Arial" w:eastAsia="Arial" w:hAnsi="Arial" w:cs="Arial"/>
          <w:b/>
          <w:bCs/>
          <w:color w:val="365F91" w:themeColor="accent1" w:themeShade="BF"/>
          <w:w w:val="90"/>
          <w:sz w:val="24"/>
          <w:szCs w:val="24"/>
        </w:rPr>
      </w:pPr>
      <w:r w:rsidRPr="00452DCD">
        <w:rPr>
          <w:rFonts w:ascii="Arial" w:eastAsia="Arial" w:hAnsi="Arial" w:cs="Arial"/>
          <w:b/>
          <w:bCs/>
          <w:color w:val="365F91" w:themeColor="accent1" w:themeShade="BF"/>
          <w:w w:val="90"/>
          <w:sz w:val="24"/>
          <w:szCs w:val="24"/>
        </w:rPr>
        <w:lastRenderedPageBreak/>
        <w:t>ANNEX B – INFORMATION SHARING TEM</w:t>
      </w:r>
      <w:r w:rsidR="00A074AE">
        <w:rPr>
          <w:rFonts w:ascii="Arial" w:eastAsia="Arial" w:hAnsi="Arial" w:cs="Arial"/>
          <w:b/>
          <w:bCs/>
          <w:color w:val="365F91" w:themeColor="accent1" w:themeShade="BF"/>
          <w:w w:val="90"/>
          <w:sz w:val="24"/>
          <w:szCs w:val="24"/>
        </w:rPr>
        <w:t>P</w:t>
      </w:r>
      <w:r w:rsidRPr="00452DCD">
        <w:rPr>
          <w:rFonts w:ascii="Arial" w:eastAsia="Arial" w:hAnsi="Arial" w:cs="Arial"/>
          <w:b/>
          <w:bCs/>
          <w:color w:val="365F91" w:themeColor="accent1" w:themeShade="BF"/>
          <w:w w:val="90"/>
          <w:sz w:val="24"/>
          <w:szCs w:val="24"/>
        </w:rPr>
        <w:t>LATE</w:t>
      </w:r>
    </w:p>
    <w:p w14:paraId="7DEA8537" w14:textId="77777777" w:rsidR="00005FEF" w:rsidRPr="00005FEF" w:rsidRDefault="00005FEF" w:rsidP="00005FEF">
      <w:pPr>
        <w:spacing w:after="0" w:line="240" w:lineRule="auto"/>
        <w:ind w:right="-613"/>
        <w:jc w:val="both"/>
        <w:rPr>
          <w:rFonts w:ascii="Arial" w:hAnsi="Arial" w:cs="Arial"/>
          <w:sz w:val="24"/>
          <w:szCs w:val="24"/>
        </w:rPr>
      </w:pPr>
      <w:r w:rsidRPr="00005FEF">
        <w:rPr>
          <w:rFonts w:ascii="Arial" w:hAnsi="Arial" w:cs="Arial"/>
          <w:sz w:val="24"/>
          <w:szCs w:val="24"/>
        </w:rPr>
        <w:t xml:space="preserve">Please complete one template per address that is provided by </w:t>
      </w:r>
      <w:proofErr w:type="gramStart"/>
      <w:r w:rsidRPr="00005FEF">
        <w:rPr>
          <w:rFonts w:ascii="Arial" w:hAnsi="Arial" w:cs="Arial"/>
          <w:sz w:val="24"/>
          <w:szCs w:val="24"/>
        </w:rPr>
        <w:t>Police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470"/>
      </w:tblGrid>
      <w:tr w:rsidR="00005FEF" w:rsidRPr="00005FEF" w14:paraId="33E29993" w14:textId="77777777" w:rsidTr="00005FEF">
        <w:tc>
          <w:tcPr>
            <w:tcW w:w="4644" w:type="dxa"/>
            <w:shd w:val="clear" w:color="auto" w:fill="8DB3E2"/>
          </w:tcPr>
          <w:p w14:paraId="29059BFF" w14:textId="77777777" w:rsidR="00005FEF" w:rsidRPr="00005FEF" w:rsidRDefault="00005FEF" w:rsidP="00005FEF">
            <w:pPr>
              <w:spacing w:after="0" w:line="240" w:lineRule="auto"/>
              <w:ind w:right="21"/>
              <w:jc w:val="both"/>
              <w:rPr>
                <w:rFonts w:ascii="Arial" w:hAnsi="Arial" w:cs="Arial"/>
                <w:sz w:val="24"/>
                <w:szCs w:val="24"/>
              </w:rPr>
            </w:pPr>
            <w:r w:rsidRPr="00005FEF">
              <w:rPr>
                <w:rFonts w:ascii="Arial" w:hAnsi="Arial" w:cs="Arial"/>
                <w:sz w:val="24"/>
                <w:szCs w:val="24"/>
              </w:rPr>
              <w:t>Address:</w:t>
            </w:r>
          </w:p>
          <w:p w14:paraId="573E59C8" w14:textId="77777777" w:rsidR="00005FEF" w:rsidRPr="00005FEF" w:rsidRDefault="00005FEF" w:rsidP="00005FEF">
            <w:pPr>
              <w:spacing w:after="0" w:line="240" w:lineRule="auto"/>
              <w:ind w:right="21"/>
              <w:jc w:val="both"/>
              <w:rPr>
                <w:rFonts w:ascii="Arial" w:hAnsi="Arial" w:cs="Arial"/>
                <w:sz w:val="24"/>
                <w:szCs w:val="24"/>
              </w:rPr>
            </w:pPr>
          </w:p>
          <w:p w14:paraId="0E0726D3" w14:textId="77777777" w:rsidR="00005FEF" w:rsidRPr="00005FEF" w:rsidRDefault="00005FEF" w:rsidP="00005FEF">
            <w:pPr>
              <w:spacing w:after="0" w:line="240" w:lineRule="auto"/>
              <w:ind w:right="21"/>
              <w:jc w:val="both"/>
              <w:rPr>
                <w:rFonts w:ascii="Arial" w:hAnsi="Arial" w:cs="Arial"/>
                <w:sz w:val="24"/>
                <w:szCs w:val="24"/>
              </w:rPr>
            </w:pPr>
          </w:p>
        </w:tc>
        <w:tc>
          <w:tcPr>
            <w:tcW w:w="4598" w:type="dxa"/>
            <w:shd w:val="clear" w:color="auto" w:fill="auto"/>
          </w:tcPr>
          <w:p w14:paraId="436925F9" w14:textId="77777777" w:rsidR="00005FEF" w:rsidRPr="00005FEF" w:rsidRDefault="00005FEF" w:rsidP="00005FEF">
            <w:pPr>
              <w:spacing w:after="0" w:line="240" w:lineRule="auto"/>
              <w:ind w:right="-613"/>
              <w:jc w:val="both"/>
              <w:rPr>
                <w:rFonts w:ascii="Arial" w:hAnsi="Arial" w:cs="Arial"/>
                <w:sz w:val="24"/>
                <w:szCs w:val="24"/>
              </w:rPr>
            </w:pPr>
          </w:p>
        </w:tc>
      </w:tr>
      <w:tr w:rsidR="00005FEF" w:rsidRPr="00005FEF" w14:paraId="3FDD5242" w14:textId="77777777" w:rsidTr="00005FEF">
        <w:tc>
          <w:tcPr>
            <w:tcW w:w="4644" w:type="dxa"/>
            <w:shd w:val="clear" w:color="auto" w:fill="8DB3E2"/>
          </w:tcPr>
          <w:p w14:paraId="172A6742" w14:textId="77777777" w:rsidR="00005FEF" w:rsidRPr="00005FEF" w:rsidRDefault="00005FEF" w:rsidP="00005FEF">
            <w:pPr>
              <w:spacing w:after="0" w:line="240" w:lineRule="auto"/>
              <w:ind w:right="21"/>
              <w:jc w:val="both"/>
              <w:rPr>
                <w:rFonts w:ascii="Arial" w:hAnsi="Arial" w:cs="Arial"/>
                <w:sz w:val="24"/>
                <w:szCs w:val="24"/>
              </w:rPr>
            </w:pPr>
            <w:r w:rsidRPr="00005FEF">
              <w:rPr>
                <w:rFonts w:ascii="Arial" w:hAnsi="Arial" w:cs="Arial"/>
                <w:sz w:val="24"/>
                <w:szCs w:val="24"/>
              </w:rPr>
              <w:t>Postcode:</w:t>
            </w:r>
          </w:p>
          <w:p w14:paraId="50C8140F" w14:textId="77777777" w:rsidR="00005FEF" w:rsidRPr="00005FEF" w:rsidRDefault="00005FEF" w:rsidP="00005FEF">
            <w:pPr>
              <w:spacing w:after="0" w:line="240" w:lineRule="auto"/>
              <w:ind w:right="21"/>
              <w:jc w:val="both"/>
              <w:rPr>
                <w:rFonts w:ascii="Arial" w:hAnsi="Arial" w:cs="Arial"/>
                <w:sz w:val="24"/>
                <w:szCs w:val="24"/>
              </w:rPr>
            </w:pPr>
          </w:p>
        </w:tc>
        <w:tc>
          <w:tcPr>
            <w:tcW w:w="4598" w:type="dxa"/>
            <w:shd w:val="clear" w:color="auto" w:fill="auto"/>
          </w:tcPr>
          <w:p w14:paraId="26B66F6C" w14:textId="77777777" w:rsidR="00005FEF" w:rsidRPr="00005FEF" w:rsidRDefault="00005FEF" w:rsidP="00005FEF">
            <w:pPr>
              <w:spacing w:after="0" w:line="240" w:lineRule="auto"/>
              <w:ind w:right="-613"/>
              <w:jc w:val="both"/>
              <w:rPr>
                <w:rFonts w:ascii="Arial" w:hAnsi="Arial" w:cs="Arial"/>
                <w:sz w:val="24"/>
                <w:szCs w:val="24"/>
              </w:rPr>
            </w:pPr>
          </w:p>
        </w:tc>
      </w:tr>
      <w:tr w:rsidR="00005FEF" w:rsidRPr="00005FEF" w14:paraId="1D0AD569" w14:textId="77777777" w:rsidTr="00005FEF">
        <w:tc>
          <w:tcPr>
            <w:tcW w:w="4644" w:type="dxa"/>
            <w:shd w:val="clear" w:color="auto" w:fill="8DB3E2"/>
          </w:tcPr>
          <w:p w14:paraId="28A98785" w14:textId="77777777" w:rsidR="00005FEF" w:rsidRPr="00005FEF" w:rsidRDefault="00005FEF" w:rsidP="00005FEF">
            <w:pPr>
              <w:spacing w:after="0" w:line="240" w:lineRule="auto"/>
              <w:ind w:right="21"/>
              <w:jc w:val="both"/>
              <w:rPr>
                <w:rFonts w:ascii="Arial" w:hAnsi="Arial" w:cs="Arial"/>
                <w:sz w:val="24"/>
                <w:szCs w:val="24"/>
              </w:rPr>
            </w:pPr>
            <w:r w:rsidRPr="00005FEF">
              <w:rPr>
                <w:rFonts w:ascii="Arial" w:hAnsi="Arial" w:cs="Arial"/>
                <w:sz w:val="24"/>
                <w:szCs w:val="24"/>
              </w:rPr>
              <w:t>Tenure:</w:t>
            </w:r>
          </w:p>
        </w:tc>
        <w:tc>
          <w:tcPr>
            <w:tcW w:w="4598" w:type="dxa"/>
            <w:shd w:val="clear" w:color="auto" w:fill="auto"/>
          </w:tcPr>
          <w:p w14:paraId="0AC0AF1E" w14:textId="77777777" w:rsidR="00005FEF" w:rsidRPr="00005FEF" w:rsidRDefault="00005FEF" w:rsidP="00005FEF">
            <w:pPr>
              <w:spacing w:after="0" w:line="240" w:lineRule="auto"/>
              <w:ind w:right="-613"/>
              <w:jc w:val="both"/>
              <w:rPr>
                <w:rFonts w:ascii="Arial" w:hAnsi="Arial" w:cs="Arial"/>
                <w:sz w:val="24"/>
                <w:szCs w:val="24"/>
              </w:rPr>
            </w:pPr>
          </w:p>
        </w:tc>
      </w:tr>
      <w:tr w:rsidR="00005FEF" w:rsidRPr="00005FEF" w14:paraId="36031CDC" w14:textId="77777777" w:rsidTr="00005FEF">
        <w:tc>
          <w:tcPr>
            <w:tcW w:w="4644" w:type="dxa"/>
            <w:shd w:val="clear" w:color="auto" w:fill="8DB3E2"/>
          </w:tcPr>
          <w:p w14:paraId="43A9E9DF" w14:textId="77777777" w:rsidR="00005FEF" w:rsidRPr="00005FEF" w:rsidRDefault="00005FEF" w:rsidP="00005FEF">
            <w:pPr>
              <w:spacing w:after="0" w:line="240" w:lineRule="auto"/>
              <w:ind w:right="21"/>
              <w:jc w:val="both"/>
              <w:rPr>
                <w:rFonts w:ascii="Arial" w:hAnsi="Arial" w:cs="Arial"/>
                <w:sz w:val="24"/>
                <w:szCs w:val="24"/>
              </w:rPr>
            </w:pPr>
            <w:r w:rsidRPr="00005FEF">
              <w:rPr>
                <w:rFonts w:ascii="Arial" w:hAnsi="Arial" w:cs="Arial"/>
                <w:sz w:val="24"/>
                <w:szCs w:val="24"/>
              </w:rPr>
              <w:t>Landlord Details:</w:t>
            </w:r>
          </w:p>
          <w:p w14:paraId="687DE9D9" w14:textId="77777777" w:rsidR="00005FEF" w:rsidRPr="00005FEF" w:rsidRDefault="00005FEF" w:rsidP="00005FEF">
            <w:pPr>
              <w:spacing w:after="0" w:line="240" w:lineRule="auto"/>
              <w:ind w:right="21"/>
              <w:jc w:val="both"/>
              <w:rPr>
                <w:rFonts w:ascii="Arial" w:hAnsi="Arial" w:cs="Arial"/>
                <w:sz w:val="24"/>
                <w:szCs w:val="24"/>
              </w:rPr>
            </w:pPr>
          </w:p>
          <w:p w14:paraId="418121DE" w14:textId="77777777" w:rsidR="00005FEF" w:rsidRPr="00005FEF" w:rsidRDefault="00005FEF" w:rsidP="00005FEF">
            <w:pPr>
              <w:spacing w:after="0" w:line="240" w:lineRule="auto"/>
              <w:ind w:right="21"/>
              <w:jc w:val="both"/>
              <w:rPr>
                <w:rFonts w:ascii="Arial" w:hAnsi="Arial" w:cs="Arial"/>
                <w:sz w:val="24"/>
                <w:szCs w:val="24"/>
              </w:rPr>
            </w:pPr>
          </w:p>
        </w:tc>
        <w:tc>
          <w:tcPr>
            <w:tcW w:w="4598" w:type="dxa"/>
            <w:shd w:val="clear" w:color="auto" w:fill="auto"/>
          </w:tcPr>
          <w:p w14:paraId="11FD1B0B" w14:textId="77777777" w:rsidR="00005FEF" w:rsidRPr="00005FEF" w:rsidRDefault="00005FEF" w:rsidP="00005FEF">
            <w:pPr>
              <w:spacing w:after="0" w:line="240" w:lineRule="auto"/>
              <w:ind w:right="-613"/>
              <w:jc w:val="both"/>
              <w:rPr>
                <w:rFonts w:ascii="Arial" w:hAnsi="Arial" w:cs="Arial"/>
                <w:sz w:val="24"/>
                <w:szCs w:val="24"/>
              </w:rPr>
            </w:pPr>
          </w:p>
        </w:tc>
      </w:tr>
      <w:tr w:rsidR="00005FEF" w:rsidRPr="00005FEF" w14:paraId="1554C687" w14:textId="77777777" w:rsidTr="00005FEF">
        <w:tc>
          <w:tcPr>
            <w:tcW w:w="4644" w:type="dxa"/>
            <w:shd w:val="clear" w:color="auto" w:fill="8DB3E2"/>
          </w:tcPr>
          <w:p w14:paraId="3076EFAD" w14:textId="77777777" w:rsidR="00005FEF" w:rsidRPr="00005FEF" w:rsidRDefault="00005FEF" w:rsidP="00005FEF">
            <w:pPr>
              <w:spacing w:after="0" w:line="240" w:lineRule="auto"/>
              <w:ind w:right="21"/>
              <w:jc w:val="both"/>
              <w:rPr>
                <w:rFonts w:ascii="Arial" w:hAnsi="Arial" w:cs="Arial"/>
                <w:sz w:val="24"/>
                <w:szCs w:val="24"/>
              </w:rPr>
            </w:pPr>
            <w:r w:rsidRPr="00005FEF">
              <w:rPr>
                <w:rFonts w:ascii="Arial" w:hAnsi="Arial" w:cs="Arial"/>
                <w:sz w:val="24"/>
                <w:szCs w:val="24"/>
              </w:rPr>
              <w:t xml:space="preserve">Names, </w:t>
            </w:r>
            <w:proofErr w:type="gramStart"/>
            <w:r w:rsidRPr="00005FEF">
              <w:rPr>
                <w:rFonts w:ascii="Arial" w:hAnsi="Arial" w:cs="Arial"/>
                <w:sz w:val="24"/>
                <w:szCs w:val="24"/>
              </w:rPr>
              <w:t>DOBs</w:t>
            </w:r>
            <w:proofErr w:type="gramEnd"/>
            <w:r w:rsidRPr="00005FEF">
              <w:rPr>
                <w:rFonts w:ascii="Arial" w:hAnsi="Arial" w:cs="Arial"/>
                <w:sz w:val="24"/>
                <w:szCs w:val="24"/>
              </w:rPr>
              <w:t xml:space="preserve"> and nationality of any known children within the property:</w:t>
            </w:r>
          </w:p>
          <w:p w14:paraId="5DD58BD3" w14:textId="77777777" w:rsidR="00005FEF" w:rsidRPr="00005FEF" w:rsidRDefault="00005FEF" w:rsidP="00005FEF">
            <w:pPr>
              <w:spacing w:after="0" w:line="240" w:lineRule="auto"/>
              <w:ind w:right="21"/>
              <w:jc w:val="both"/>
              <w:rPr>
                <w:rFonts w:ascii="Arial" w:hAnsi="Arial" w:cs="Arial"/>
                <w:sz w:val="24"/>
                <w:szCs w:val="24"/>
              </w:rPr>
            </w:pPr>
          </w:p>
          <w:p w14:paraId="6461FE88" w14:textId="77777777" w:rsidR="00005FEF" w:rsidRPr="00005FEF" w:rsidRDefault="00005FEF" w:rsidP="00005FEF">
            <w:pPr>
              <w:spacing w:after="0" w:line="240" w:lineRule="auto"/>
              <w:ind w:right="21"/>
              <w:jc w:val="both"/>
              <w:rPr>
                <w:rFonts w:ascii="Arial" w:hAnsi="Arial" w:cs="Arial"/>
                <w:sz w:val="24"/>
                <w:szCs w:val="24"/>
              </w:rPr>
            </w:pPr>
          </w:p>
        </w:tc>
        <w:tc>
          <w:tcPr>
            <w:tcW w:w="4598" w:type="dxa"/>
            <w:shd w:val="clear" w:color="auto" w:fill="auto"/>
          </w:tcPr>
          <w:p w14:paraId="1E6EA24B" w14:textId="77777777" w:rsidR="00005FEF" w:rsidRPr="00005FEF" w:rsidRDefault="00005FEF" w:rsidP="00005FEF">
            <w:pPr>
              <w:spacing w:after="0" w:line="240" w:lineRule="auto"/>
              <w:ind w:right="-613"/>
              <w:jc w:val="both"/>
              <w:rPr>
                <w:rFonts w:ascii="Arial" w:hAnsi="Arial" w:cs="Arial"/>
                <w:sz w:val="24"/>
                <w:szCs w:val="24"/>
              </w:rPr>
            </w:pPr>
          </w:p>
        </w:tc>
      </w:tr>
    </w:tbl>
    <w:p w14:paraId="7050F41E" w14:textId="77777777" w:rsidR="00005FEF" w:rsidRPr="00005FEF" w:rsidRDefault="00005FEF" w:rsidP="00005FEF">
      <w:pPr>
        <w:spacing w:after="0" w:line="240" w:lineRule="auto"/>
        <w:ind w:right="-613"/>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59"/>
      </w:tblGrid>
      <w:tr w:rsidR="00005FEF" w:rsidRPr="00005FEF" w14:paraId="40920204" w14:textId="77777777" w:rsidTr="00005FEF">
        <w:tc>
          <w:tcPr>
            <w:tcW w:w="4665" w:type="dxa"/>
            <w:tcBorders>
              <w:top w:val="nil"/>
              <w:left w:val="nil"/>
            </w:tcBorders>
            <w:shd w:val="clear" w:color="auto" w:fill="auto"/>
          </w:tcPr>
          <w:p w14:paraId="6CB22340" w14:textId="77777777" w:rsidR="00005FEF" w:rsidRPr="00005FEF" w:rsidRDefault="00005FEF" w:rsidP="00005FEF">
            <w:pPr>
              <w:spacing w:after="0" w:line="240" w:lineRule="auto"/>
              <w:ind w:right="-613"/>
              <w:jc w:val="both"/>
              <w:rPr>
                <w:rFonts w:ascii="Arial" w:hAnsi="Arial" w:cs="Arial"/>
                <w:sz w:val="24"/>
                <w:szCs w:val="24"/>
              </w:rPr>
            </w:pPr>
            <w:r w:rsidRPr="00005FEF">
              <w:rPr>
                <w:rFonts w:ascii="Arial" w:hAnsi="Arial" w:cs="Arial"/>
                <w:sz w:val="24"/>
                <w:szCs w:val="24"/>
              </w:rPr>
              <w:t>South Tyneside Council</w:t>
            </w:r>
          </w:p>
        </w:tc>
        <w:tc>
          <w:tcPr>
            <w:tcW w:w="4577" w:type="dxa"/>
            <w:shd w:val="clear" w:color="auto" w:fill="8DB3E2"/>
          </w:tcPr>
          <w:p w14:paraId="08FF2DF0" w14:textId="77777777" w:rsidR="00005FEF" w:rsidRPr="00005FEF" w:rsidRDefault="00005FEF" w:rsidP="00005FEF">
            <w:pPr>
              <w:spacing w:after="0" w:line="240" w:lineRule="auto"/>
              <w:ind w:right="-613"/>
              <w:jc w:val="both"/>
              <w:rPr>
                <w:rFonts w:ascii="Arial" w:hAnsi="Arial" w:cs="Arial"/>
                <w:sz w:val="24"/>
                <w:szCs w:val="24"/>
              </w:rPr>
            </w:pPr>
            <w:r w:rsidRPr="00005FEF">
              <w:rPr>
                <w:rFonts w:ascii="Arial" w:hAnsi="Arial" w:cs="Arial"/>
                <w:sz w:val="24"/>
                <w:szCs w:val="24"/>
              </w:rPr>
              <w:t>Comments and/or information</w:t>
            </w:r>
          </w:p>
        </w:tc>
      </w:tr>
      <w:tr w:rsidR="00005FEF" w:rsidRPr="00005FEF" w14:paraId="68990072" w14:textId="77777777" w:rsidTr="00005FEF">
        <w:tc>
          <w:tcPr>
            <w:tcW w:w="4665" w:type="dxa"/>
            <w:shd w:val="clear" w:color="auto" w:fill="8DB3E2"/>
          </w:tcPr>
          <w:p w14:paraId="3C642546" w14:textId="77777777" w:rsidR="00005FEF" w:rsidRDefault="00F97C84" w:rsidP="00EA5DEA">
            <w:pPr>
              <w:spacing w:after="0" w:line="240" w:lineRule="auto"/>
              <w:ind w:right="168"/>
              <w:rPr>
                <w:rFonts w:ascii="Arial" w:hAnsi="Arial" w:cs="Arial"/>
                <w:sz w:val="24"/>
                <w:szCs w:val="24"/>
              </w:rPr>
            </w:pPr>
            <w:r w:rsidRPr="00005FEF">
              <w:rPr>
                <w:rFonts w:ascii="Arial" w:hAnsi="Arial" w:cs="Arial"/>
                <w:sz w:val="24"/>
                <w:szCs w:val="24"/>
              </w:rPr>
              <w:t>Let’s</w:t>
            </w:r>
            <w:r w:rsidR="00005FEF" w:rsidRPr="00005FEF">
              <w:rPr>
                <w:rFonts w:ascii="Arial" w:hAnsi="Arial" w:cs="Arial"/>
                <w:sz w:val="24"/>
                <w:szCs w:val="24"/>
              </w:rPr>
              <w:t xml:space="preserve"> Talk Service</w:t>
            </w:r>
            <w:r w:rsidR="00005FEF">
              <w:rPr>
                <w:rFonts w:ascii="Arial" w:hAnsi="Arial" w:cs="Arial"/>
                <w:sz w:val="24"/>
                <w:szCs w:val="24"/>
              </w:rPr>
              <w:t xml:space="preserve"> </w:t>
            </w:r>
          </w:p>
          <w:p w14:paraId="68F6D5C1" w14:textId="77777777" w:rsidR="00005FEF" w:rsidRPr="00005FEF" w:rsidRDefault="00005FEF" w:rsidP="00EA5DEA">
            <w:pPr>
              <w:spacing w:after="0" w:line="240" w:lineRule="auto"/>
              <w:ind w:right="168"/>
              <w:rPr>
                <w:rFonts w:ascii="Arial" w:hAnsi="Arial" w:cs="Arial"/>
                <w:sz w:val="24"/>
                <w:szCs w:val="24"/>
              </w:rPr>
            </w:pPr>
            <w:r w:rsidRPr="00005FEF">
              <w:rPr>
                <w:rFonts w:ascii="Arial" w:hAnsi="Arial" w:cs="Arial"/>
                <w:sz w:val="24"/>
                <w:szCs w:val="24"/>
              </w:rPr>
              <w:t>Contact 0191 424 6000</w:t>
            </w:r>
            <w:r>
              <w:rPr>
                <w:rFonts w:ascii="Arial" w:hAnsi="Arial" w:cs="Arial"/>
                <w:sz w:val="24"/>
                <w:szCs w:val="24"/>
              </w:rPr>
              <w:t xml:space="preserve"> </w:t>
            </w:r>
            <w:r w:rsidRPr="00005FEF">
              <w:rPr>
                <w:rFonts w:ascii="Arial" w:hAnsi="Arial" w:cs="Arial"/>
                <w:sz w:val="24"/>
                <w:szCs w:val="24"/>
              </w:rPr>
              <w:t>for Adult Social Care</w:t>
            </w:r>
          </w:p>
          <w:p w14:paraId="60733975" w14:textId="77777777" w:rsidR="00005FEF" w:rsidRDefault="00005FEF" w:rsidP="00EA5DEA">
            <w:pPr>
              <w:spacing w:after="0" w:line="240" w:lineRule="auto"/>
              <w:ind w:right="168"/>
              <w:rPr>
                <w:rFonts w:ascii="Arial" w:hAnsi="Arial" w:cs="Arial"/>
                <w:sz w:val="24"/>
                <w:szCs w:val="24"/>
              </w:rPr>
            </w:pPr>
            <w:proofErr w:type="gramStart"/>
            <w:r w:rsidRPr="00005FEF">
              <w:rPr>
                <w:rFonts w:ascii="Arial" w:hAnsi="Arial" w:cs="Arial"/>
                <w:sz w:val="24"/>
                <w:szCs w:val="24"/>
              </w:rPr>
              <w:t>Contact  0191</w:t>
            </w:r>
            <w:proofErr w:type="gramEnd"/>
            <w:r w:rsidRPr="00005FEF">
              <w:rPr>
                <w:rFonts w:ascii="Arial" w:hAnsi="Arial" w:cs="Arial"/>
                <w:sz w:val="24"/>
                <w:szCs w:val="24"/>
              </w:rPr>
              <w:t xml:space="preserve"> 4</w:t>
            </w:r>
            <w:r w:rsidR="00C81EA3">
              <w:rPr>
                <w:rFonts w:ascii="Arial" w:hAnsi="Arial" w:cs="Arial"/>
                <w:sz w:val="24"/>
                <w:szCs w:val="24"/>
              </w:rPr>
              <w:t>24</w:t>
            </w:r>
            <w:r w:rsidRPr="00005FEF">
              <w:rPr>
                <w:rFonts w:ascii="Arial" w:hAnsi="Arial" w:cs="Arial"/>
                <w:sz w:val="24"/>
                <w:szCs w:val="24"/>
              </w:rPr>
              <w:t xml:space="preserve">5010 for Children and Families </w:t>
            </w:r>
          </w:p>
          <w:p w14:paraId="3F70305F" w14:textId="77777777" w:rsidR="00005FEF" w:rsidRPr="00005FEF" w:rsidRDefault="00005FEF" w:rsidP="00EA5DEA">
            <w:pPr>
              <w:spacing w:after="0" w:line="240" w:lineRule="auto"/>
              <w:ind w:right="168"/>
              <w:rPr>
                <w:rFonts w:ascii="Arial" w:hAnsi="Arial" w:cs="Arial"/>
                <w:sz w:val="24"/>
                <w:szCs w:val="24"/>
              </w:rPr>
            </w:pPr>
            <w:r w:rsidRPr="00005FEF">
              <w:rPr>
                <w:rFonts w:ascii="Arial" w:hAnsi="Arial" w:cs="Arial"/>
                <w:sz w:val="24"/>
                <w:szCs w:val="24"/>
              </w:rPr>
              <w:t>Information provided by and date:</w:t>
            </w:r>
          </w:p>
        </w:tc>
        <w:tc>
          <w:tcPr>
            <w:tcW w:w="4577" w:type="dxa"/>
            <w:shd w:val="clear" w:color="auto" w:fill="auto"/>
          </w:tcPr>
          <w:p w14:paraId="4DFC7172" w14:textId="77777777" w:rsidR="00005FEF" w:rsidRPr="00005FEF" w:rsidRDefault="00005FEF" w:rsidP="00005FEF">
            <w:pPr>
              <w:spacing w:after="0" w:line="240" w:lineRule="auto"/>
              <w:ind w:right="-613"/>
              <w:jc w:val="both"/>
              <w:rPr>
                <w:rFonts w:ascii="Arial" w:hAnsi="Arial" w:cs="Arial"/>
                <w:sz w:val="24"/>
                <w:szCs w:val="24"/>
              </w:rPr>
            </w:pPr>
          </w:p>
        </w:tc>
      </w:tr>
      <w:tr w:rsidR="00005FEF" w:rsidRPr="00005FEF" w14:paraId="57C9E771" w14:textId="77777777" w:rsidTr="00005FEF">
        <w:tc>
          <w:tcPr>
            <w:tcW w:w="4665" w:type="dxa"/>
            <w:shd w:val="clear" w:color="auto" w:fill="8DB3E2"/>
          </w:tcPr>
          <w:p w14:paraId="50B3140B" w14:textId="77777777" w:rsidR="00005FEF" w:rsidRPr="00005FEF" w:rsidRDefault="00005FEF" w:rsidP="00EA5DEA">
            <w:pPr>
              <w:spacing w:after="0" w:line="240" w:lineRule="auto"/>
              <w:ind w:right="168"/>
              <w:rPr>
                <w:rFonts w:ascii="Arial" w:hAnsi="Arial" w:cs="Arial"/>
                <w:sz w:val="24"/>
                <w:szCs w:val="24"/>
              </w:rPr>
            </w:pPr>
            <w:r w:rsidRPr="00005FEF">
              <w:rPr>
                <w:rFonts w:ascii="Arial" w:hAnsi="Arial" w:cs="Arial"/>
                <w:sz w:val="24"/>
                <w:szCs w:val="24"/>
              </w:rPr>
              <w:t>Council Tax Records</w:t>
            </w:r>
          </w:p>
          <w:p w14:paraId="0114C2CA" w14:textId="77777777" w:rsidR="00005FEF" w:rsidRPr="00005FEF" w:rsidRDefault="00005FEF" w:rsidP="00EA5DEA">
            <w:pPr>
              <w:spacing w:after="0" w:line="240" w:lineRule="auto"/>
              <w:ind w:right="168"/>
              <w:rPr>
                <w:rFonts w:ascii="Arial" w:hAnsi="Arial" w:cs="Arial"/>
                <w:sz w:val="24"/>
                <w:szCs w:val="24"/>
              </w:rPr>
            </w:pPr>
            <w:r w:rsidRPr="00005FEF">
              <w:rPr>
                <w:rFonts w:ascii="Arial" w:hAnsi="Arial" w:cs="Arial"/>
                <w:sz w:val="24"/>
                <w:szCs w:val="24"/>
              </w:rPr>
              <w:t xml:space="preserve">Contact Benefits Team on 0191 423 9909 for property and individual </w:t>
            </w:r>
            <w:proofErr w:type="gramStart"/>
            <w:r w:rsidRPr="00005FEF">
              <w:rPr>
                <w:rFonts w:ascii="Arial" w:hAnsi="Arial" w:cs="Arial"/>
                <w:sz w:val="24"/>
                <w:szCs w:val="24"/>
              </w:rPr>
              <w:t>checks</w:t>
            </w:r>
            <w:proofErr w:type="gramEnd"/>
            <w:r w:rsidRPr="00005FEF">
              <w:rPr>
                <w:rFonts w:ascii="Arial" w:hAnsi="Arial" w:cs="Arial"/>
                <w:sz w:val="24"/>
                <w:szCs w:val="24"/>
              </w:rPr>
              <w:t xml:space="preserve"> </w:t>
            </w:r>
          </w:p>
          <w:p w14:paraId="14817C3A" w14:textId="77777777" w:rsidR="00005FEF" w:rsidRPr="00005FEF" w:rsidRDefault="00005FEF" w:rsidP="00EA5DEA">
            <w:pPr>
              <w:spacing w:after="0" w:line="240" w:lineRule="auto"/>
              <w:ind w:right="168"/>
              <w:rPr>
                <w:rFonts w:ascii="Arial" w:hAnsi="Arial" w:cs="Arial"/>
                <w:sz w:val="24"/>
                <w:szCs w:val="24"/>
              </w:rPr>
            </w:pPr>
            <w:r w:rsidRPr="00005FEF">
              <w:rPr>
                <w:rFonts w:ascii="Arial" w:hAnsi="Arial" w:cs="Arial"/>
                <w:sz w:val="24"/>
                <w:szCs w:val="24"/>
              </w:rPr>
              <w:t>Information provided by and date:</w:t>
            </w:r>
          </w:p>
        </w:tc>
        <w:tc>
          <w:tcPr>
            <w:tcW w:w="4577" w:type="dxa"/>
            <w:shd w:val="clear" w:color="auto" w:fill="auto"/>
          </w:tcPr>
          <w:p w14:paraId="4687836E" w14:textId="77777777" w:rsidR="00005FEF" w:rsidRPr="00005FEF" w:rsidRDefault="00005FEF" w:rsidP="00005FEF">
            <w:pPr>
              <w:spacing w:after="0" w:line="240" w:lineRule="auto"/>
              <w:ind w:right="-613"/>
              <w:jc w:val="both"/>
              <w:rPr>
                <w:rFonts w:ascii="Arial" w:hAnsi="Arial" w:cs="Arial"/>
                <w:sz w:val="24"/>
                <w:szCs w:val="24"/>
              </w:rPr>
            </w:pPr>
          </w:p>
        </w:tc>
      </w:tr>
      <w:tr w:rsidR="00005FEF" w:rsidRPr="00005FEF" w14:paraId="1FEF0930" w14:textId="77777777" w:rsidTr="00005FEF">
        <w:tc>
          <w:tcPr>
            <w:tcW w:w="4665" w:type="dxa"/>
            <w:shd w:val="clear" w:color="auto" w:fill="8DB3E2"/>
          </w:tcPr>
          <w:p w14:paraId="77C0BF5A" w14:textId="77777777" w:rsidR="00005FEF" w:rsidRPr="00005FEF" w:rsidRDefault="00005FEF" w:rsidP="00EA5DEA">
            <w:pPr>
              <w:spacing w:after="0" w:line="240" w:lineRule="auto"/>
              <w:ind w:right="168"/>
              <w:rPr>
                <w:rFonts w:ascii="Arial" w:hAnsi="Arial" w:cs="Arial"/>
                <w:sz w:val="24"/>
                <w:szCs w:val="24"/>
              </w:rPr>
            </w:pPr>
            <w:r w:rsidRPr="00005FEF">
              <w:rPr>
                <w:rFonts w:ascii="Arial" w:hAnsi="Arial" w:cs="Arial"/>
                <w:sz w:val="24"/>
                <w:szCs w:val="24"/>
              </w:rPr>
              <w:t>Community Safety Team</w:t>
            </w:r>
          </w:p>
          <w:p w14:paraId="3879CFB7" w14:textId="77777777" w:rsidR="00005FEF" w:rsidRPr="00005FEF" w:rsidRDefault="00005FEF" w:rsidP="00EA5DEA">
            <w:pPr>
              <w:spacing w:after="0" w:line="240" w:lineRule="auto"/>
              <w:ind w:right="168"/>
              <w:rPr>
                <w:rFonts w:ascii="Arial" w:hAnsi="Arial" w:cs="Arial"/>
                <w:sz w:val="24"/>
                <w:szCs w:val="24"/>
              </w:rPr>
            </w:pPr>
            <w:r w:rsidRPr="00005FEF">
              <w:rPr>
                <w:rFonts w:ascii="Arial" w:hAnsi="Arial" w:cs="Arial"/>
                <w:sz w:val="24"/>
                <w:szCs w:val="24"/>
              </w:rPr>
              <w:t xml:space="preserve">Contact 0191 424 7935 for any known info re </w:t>
            </w:r>
            <w:proofErr w:type="gramStart"/>
            <w:r w:rsidRPr="00005FEF">
              <w:rPr>
                <w:rFonts w:ascii="Arial" w:hAnsi="Arial" w:cs="Arial"/>
                <w:sz w:val="24"/>
                <w:szCs w:val="24"/>
              </w:rPr>
              <w:t>area</w:t>
            </w:r>
            <w:proofErr w:type="gramEnd"/>
          </w:p>
          <w:p w14:paraId="3422683D" w14:textId="77777777" w:rsidR="00005FEF" w:rsidRPr="00005FEF" w:rsidRDefault="00005FEF" w:rsidP="00EA5DEA">
            <w:pPr>
              <w:spacing w:after="0" w:line="240" w:lineRule="auto"/>
              <w:ind w:right="168"/>
              <w:rPr>
                <w:rFonts w:ascii="Arial" w:hAnsi="Arial" w:cs="Arial"/>
                <w:sz w:val="24"/>
                <w:szCs w:val="24"/>
              </w:rPr>
            </w:pPr>
            <w:r w:rsidRPr="00005FEF">
              <w:rPr>
                <w:rFonts w:ascii="Arial" w:hAnsi="Arial" w:cs="Arial"/>
                <w:sz w:val="24"/>
                <w:szCs w:val="24"/>
              </w:rPr>
              <w:t>Information provided by and date:</w:t>
            </w:r>
          </w:p>
        </w:tc>
        <w:tc>
          <w:tcPr>
            <w:tcW w:w="4577" w:type="dxa"/>
            <w:shd w:val="clear" w:color="auto" w:fill="auto"/>
          </w:tcPr>
          <w:p w14:paraId="2705ADF3" w14:textId="77777777" w:rsidR="00005FEF" w:rsidRPr="00005FEF" w:rsidRDefault="00005FEF" w:rsidP="00005FEF">
            <w:pPr>
              <w:spacing w:after="0" w:line="240" w:lineRule="auto"/>
              <w:ind w:right="-613"/>
              <w:jc w:val="both"/>
              <w:rPr>
                <w:rFonts w:ascii="Arial" w:hAnsi="Arial" w:cs="Arial"/>
                <w:sz w:val="24"/>
                <w:szCs w:val="24"/>
              </w:rPr>
            </w:pPr>
          </w:p>
        </w:tc>
      </w:tr>
      <w:tr w:rsidR="00005FEF" w:rsidRPr="00005FEF" w14:paraId="06E25E0A" w14:textId="77777777" w:rsidTr="00005FEF">
        <w:tc>
          <w:tcPr>
            <w:tcW w:w="4665" w:type="dxa"/>
            <w:shd w:val="clear" w:color="auto" w:fill="8DB3E2"/>
          </w:tcPr>
          <w:p w14:paraId="30403BF9" w14:textId="77777777" w:rsidR="00005FEF" w:rsidRPr="00005FEF" w:rsidRDefault="00005FEF" w:rsidP="00F97C84">
            <w:pPr>
              <w:spacing w:after="0" w:line="240" w:lineRule="auto"/>
              <w:ind w:right="168"/>
              <w:rPr>
                <w:rFonts w:ascii="Arial" w:hAnsi="Arial" w:cs="Arial"/>
                <w:sz w:val="24"/>
                <w:szCs w:val="24"/>
              </w:rPr>
            </w:pPr>
            <w:r w:rsidRPr="00005FEF">
              <w:rPr>
                <w:rFonts w:ascii="Arial" w:hAnsi="Arial" w:cs="Arial"/>
                <w:sz w:val="24"/>
                <w:szCs w:val="24"/>
              </w:rPr>
              <w:t>South Tyneside Homes</w:t>
            </w:r>
            <w:r w:rsidR="00172934">
              <w:rPr>
                <w:rFonts w:ascii="Arial" w:hAnsi="Arial" w:cs="Arial"/>
                <w:sz w:val="24"/>
                <w:szCs w:val="24"/>
              </w:rPr>
              <w:t xml:space="preserve"> </w:t>
            </w:r>
            <w:r w:rsidRPr="00005FEF">
              <w:rPr>
                <w:rFonts w:ascii="Arial" w:hAnsi="Arial" w:cs="Arial"/>
                <w:sz w:val="24"/>
                <w:szCs w:val="24"/>
              </w:rPr>
              <w:t>Contact</w:t>
            </w:r>
            <w:r w:rsidR="00172934">
              <w:rPr>
                <w:rFonts w:ascii="Arial" w:hAnsi="Arial" w:cs="Arial"/>
                <w:sz w:val="24"/>
                <w:szCs w:val="24"/>
              </w:rPr>
              <w:t xml:space="preserve"> </w:t>
            </w:r>
            <w:r w:rsidR="00EF4CB7" w:rsidRPr="00EF4CB7">
              <w:rPr>
                <w:rFonts w:ascii="Arial" w:hAnsi="Arial" w:cs="Arial"/>
                <w:sz w:val="24"/>
                <w:szCs w:val="24"/>
              </w:rPr>
              <w:t>0300 123 6633</w:t>
            </w:r>
            <w:r w:rsidR="00EF4CB7">
              <w:rPr>
                <w:rFonts w:ascii="Arial" w:hAnsi="Arial" w:cs="Arial"/>
                <w:sz w:val="24"/>
                <w:szCs w:val="24"/>
              </w:rPr>
              <w:t xml:space="preserve"> (0191 456 2093 out of hours) </w:t>
            </w:r>
            <w:r w:rsidRPr="00005FEF">
              <w:rPr>
                <w:rFonts w:ascii="Arial" w:hAnsi="Arial" w:cs="Arial"/>
                <w:sz w:val="24"/>
                <w:szCs w:val="24"/>
              </w:rPr>
              <w:t xml:space="preserve">for checks on any Council tenants and </w:t>
            </w:r>
            <w:proofErr w:type="gramStart"/>
            <w:r w:rsidRPr="00005FEF">
              <w:rPr>
                <w:rFonts w:ascii="Arial" w:hAnsi="Arial" w:cs="Arial"/>
                <w:sz w:val="24"/>
                <w:szCs w:val="24"/>
              </w:rPr>
              <w:t>properties</w:t>
            </w:r>
            <w:proofErr w:type="gramEnd"/>
          </w:p>
          <w:p w14:paraId="2B498884" w14:textId="77777777" w:rsidR="00005FEF" w:rsidRPr="00005FEF" w:rsidRDefault="00005FEF" w:rsidP="00EA5DEA">
            <w:pPr>
              <w:spacing w:after="0" w:line="240" w:lineRule="auto"/>
              <w:ind w:right="168"/>
              <w:rPr>
                <w:rFonts w:ascii="Arial" w:hAnsi="Arial" w:cs="Arial"/>
                <w:sz w:val="24"/>
                <w:szCs w:val="24"/>
              </w:rPr>
            </w:pPr>
            <w:r w:rsidRPr="00005FEF">
              <w:rPr>
                <w:rFonts w:ascii="Arial" w:hAnsi="Arial" w:cs="Arial"/>
                <w:sz w:val="24"/>
                <w:szCs w:val="24"/>
              </w:rPr>
              <w:t>Information provided by and date:</w:t>
            </w:r>
          </w:p>
        </w:tc>
        <w:tc>
          <w:tcPr>
            <w:tcW w:w="4577" w:type="dxa"/>
            <w:shd w:val="clear" w:color="auto" w:fill="auto"/>
          </w:tcPr>
          <w:p w14:paraId="3F06E740" w14:textId="77777777" w:rsidR="00005FEF" w:rsidRPr="00005FEF" w:rsidRDefault="00005FEF" w:rsidP="00005FEF">
            <w:pPr>
              <w:spacing w:after="0" w:line="240" w:lineRule="auto"/>
              <w:ind w:right="-613"/>
              <w:jc w:val="both"/>
              <w:rPr>
                <w:rFonts w:ascii="Arial" w:hAnsi="Arial" w:cs="Arial"/>
                <w:sz w:val="24"/>
                <w:szCs w:val="24"/>
              </w:rPr>
            </w:pPr>
          </w:p>
        </w:tc>
      </w:tr>
      <w:tr w:rsidR="00005FEF" w:rsidRPr="00005FEF" w14:paraId="4190E5DE" w14:textId="77777777" w:rsidTr="00005FEF">
        <w:tc>
          <w:tcPr>
            <w:tcW w:w="4665" w:type="dxa"/>
            <w:shd w:val="clear" w:color="auto" w:fill="8DB3E2"/>
          </w:tcPr>
          <w:p w14:paraId="353E6CAA" w14:textId="77777777" w:rsidR="00005FEF" w:rsidRPr="00005FEF" w:rsidRDefault="00005FEF" w:rsidP="00EA5DEA">
            <w:pPr>
              <w:spacing w:after="0" w:line="240" w:lineRule="auto"/>
              <w:ind w:right="168"/>
              <w:rPr>
                <w:rFonts w:ascii="Arial" w:hAnsi="Arial" w:cs="Arial"/>
                <w:sz w:val="24"/>
                <w:szCs w:val="24"/>
              </w:rPr>
            </w:pPr>
            <w:r w:rsidRPr="00005FEF">
              <w:rPr>
                <w:rFonts w:ascii="Arial" w:hAnsi="Arial" w:cs="Arial"/>
                <w:sz w:val="24"/>
                <w:szCs w:val="24"/>
              </w:rPr>
              <w:t>Housing Solutions</w:t>
            </w:r>
          </w:p>
          <w:p w14:paraId="36DB9717" w14:textId="77777777" w:rsidR="00005FEF" w:rsidRPr="00005FEF" w:rsidRDefault="00005FEF" w:rsidP="00EA5DEA">
            <w:pPr>
              <w:spacing w:after="0" w:line="240" w:lineRule="auto"/>
              <w:ind w:right="168"/>
              <w:rPr>
                <w:rFonts w:ascii="Arial" w:hAnsi="Arial" w:cs="Arial"/>
                <w:sz w:val="24"/>
                <w:szCs w:val="24"/>
              </w:rPr>
            </w:pPr>
            <w:r w:rsidRPr="00005FEF">
              <w:rPr>
                <w:rFonts w:ascii="Arial" w:hAnsi="Arial" w:cs="Arial"/>
                <w:sz w:val="24"/>
                <w:szCs w:val="24"/>
              </w:rPr>
              <w:t xml:space="preserve">Contact </w:t>
            </w:r>
            <w:r w:rsidR="00EF4CB7" w:rsidRPr="00EF4CB7">
              <w:rPr>
                <w:rFonts w:ascii="Arial" w:hAnsi="Arial" w:cs="Arial"/>
                <w:sz w:val="24"/>
                <w:szCs w:val="24"/>
              </w:rPr>
              <w:t>0300 123 6633</w:t>
            </w:r>
            <w:r w:rsidR="00EF4CB7">
              <w:rPr>
                <w:rFonts w:ascii="Arial" w:hAnsi="Arial" w:cs="Arial"/>
                <w:sz w:val="24"/>
                <w:szCs w:val="24"/>
              </w:rPr>
              <w:t xml:space="preserve"> (0191 456 2093 out of hours) </w:t>
            </w:r>
            <w:r w:rsidRPr="00005FEF">
              <w:rPr>
                <w:rFonts w:ascii="Arial" w:hAnsi="Arial" w:cs="Arial"/>
                <w:sz w:val="24"/>
                <w:szCs w:val="24"/>
              </w:rPr>
              <w:t xml:space="preserve">for checks on any housing assessment or homelessness </w:t>
            </w:r>
            <w:proofErr w:type="gramStart"/>
            <w:r w:rsidRPr="00005FEF">
              <w:rPr>
                <w:rFonts w:ascii="Arial" w:hAnsi="Arial" w:cs="Arial"/>
                <w:sz w:val="24"/>
                <w:szCs w:val="24"/>
              </w:rPr>
              <w:t>applications</w:t>
            </w:r>
            <w:proofErr w:type="gramEnd"/>
          </w:p>
          <w:p w14:paraId="21402553" w14:textId="77777777" w:rsidR="00005FEF" w:rsidRPr="00005FEF" w:rsidRDefault="00005FEF" w:rsidP="00EA5DEA">
            <w:pPr>
              <w:spacing w:after="0" w:line="240" w:lineRule="auto"/>
              <w:ind w:right="168"/>
              <w:rPr>
                <w:rFonts w:ascii="Arial" w:hAnsi="Arial" w:cs="Arial"/>
                <w:sz w:val="24"/>
                <w:szCs w:val="24"/>
              </w:rPr>
            </w:pPr>
            <w:r w:rsidRPr="00005FEF">
              <w:rPr>
                <w:rFonts w:ascii="Arial" w:hAnsi="Arial" w:cs="Arial"/>
                <w:sz w:val="24"/>
                <w:szCs w:val="24"/>
              </w:rPr>
              <w:t>Information provided by and date:</w:t>
            </w:r>
          </w:p>
        </w:tc>
        <w:tc>
          <w:tcPr>
            <w:tcW w:w="4577" w:type="dxa"/>
            <w:shd w:val="clear" w:color="auto" w:fill="auto"/>
          </w:tcPr>
          <w:p w14:paraId="34E49E12" w14:textId="77777777" w:rsidR="00005FEF" w:rsidRPr="00005FEF" w:rsidRDefault="00005FEF" w:rsidP="00005FEF">
            <w:pPr>
              <w:spacing w:after="0" w:line="240" w:lineRule="auto"/>
              <w:ind w:right="-613"/>
              <w:jc w:val="both"/>
              <w:rPr>
                <w:rFonts w:ascii="Arial" w:hAnsi="Arial" w:cs="Arial"/>
                <w:sz w:val="24"/>
                <w:szCs w:val="24"/>
              </w:rPr>
            </w:pPr>
          </w:p>
        </w:tc>
      </w:tr>
      <w:tr w:rsidR="00005FEF" w:rsidRPr="00005FEF" w14:paraId="0350C337" w14:textId="77777777" w:rsidTr="00005FEF">
        <w:tc>
          <w:tcPr>
            <w:tcW w:w="4665" w:type="dxa"/>
            <w:shd w:val="clear" w:color="auto" w:fill="8DB3E2"/>
          </w:tcPr>
          <w:p w14:paraId="6ECF3A81" w14:textId="77777777" w:rsidR="00005FEF" w:rsidRPr="00005FEF" w:rsidRDefault="00005FEF" w:rsidP="00EA5DEA">
            <w:pPr>
              <w:spacing w:after="0" w:line="240" w:lineRule="auto"/>
              <w:ind w:right="168"/>
              <w:rPr>
                <w:rFonts w:ascii="Arial" w:hAnsi="Arial" w:cs="Arial"/>
                <w:sz w:val="24"/>
                <w:szCs w:val="24"/>
              </w:rPr>
            </w:pPr>
            <w:r w:rsidRPr="00005FEF">
              <w:rPr>
                <w:rFonts w:ascii="Arial" w:hAnsi="Arial" w:cs="Arial"/>
                <w:sz w:val="24"/>
                <w:szCs w:val="24"/>
              </w:rPr>
              <w:t>Environmental Health Teams</w:t>
            </w:r>
          </w:p>
          <w:p w14:paraId="1F04644C" w14:textId="77777777" w:rsidR="00005FEF" w:rsidRDefault="00005FEF" w:rsidP="00EA5DEA">
            <w:pPr>
              <w:spacing w:after="0" w:line="240" w:lineRule="auto"/>
              <w:ind w:right="168"/>
              <w:rPr>
                <w:rFonts w:ascii="Arial" w:hAnsi="Arial" w:cs="Arial"/>
                <w:sz w:val="24"/>
                <w:szCs w:val="24"/>
              </w:rPr>
            </w:pPr>
            <w:r w:rsidRPr="00005FEF">
              <w:rPr>
                <w:rFonts w:ascii="Arial" w:hAnsi="Arial" w:cs="Arial"/>
                <w:sz w:val="24"/>
                <w:szCs w:val="24"/>
              </w:rPr>
              <w:t xml:space="preserve">Contact 0191 </w:t>
            </w:r>
            <w:r w:rsidR="00865657">
              <w:rPr>
                <w:rFonts w:ascii="Arial" w:hAnsi="Arial" w:cs="Arial"/>
                <w:sz w:val="24"/>
                <w:szCs w:val="24"/>
              </w:rPr>
              <w:t xml:space="preserve">4247937 </w:t>
            </w:r>
            <w:r w:rsidRPr="00005FEF">
              <w:rPr>
                <w:rFonts w:ascii="Arial" w:hAnsi="Arial" w:cs="Arial"/>
                <w:sz w:val="24"/>
                <w:szCs w:val="24"/>
              </w:rPr>
              <w:t xml:space="preserve">for checks on private rented properties and </w:t>
            </w:r>
            <w:proofErr w:type="gramStart"/>
            <w:r w:rsidRPr="00005FEF">
              <w:rPr>
                <w:rFonts w:ascii="Arial" w:hAnsi="Arial" w:cs="Arial"/>
                <w:sz w:val="24"/>
                <w:szCs w:val="24"/>
              </w:rPr>
              <w:t>landlords</w:t>
            </w:r>
            <w:proofErr w:type="gramEnd"/>
            <w:r>
              <w:rPr>
                <w:rFonts w:ascii="Arial" w:hAnsi="Arial" w:cs="Arial"/>
                <w:sz w:val="24"/>
                <w:szCs w:val="24"/>
              </w:rPr>
              <w:t xml:space="preserve"> </w:t>
            </w:r>
          </w:p>
          <w:p w14:paraId="06886DC9" w14:textId="77777777" w:rsidR="00005FEF" w:rsidRPr="00005FEF" w:rsidRDefault="00005FEF" w:rsidP="00EA5DEA">
            <w:pPr>
              <w:spacing w:after="0" w:line="240" w:lineRule="auto"/>
              <w:ind w:right="168"/>
              <w:rPr>
                <w:rFonts w:ascii="Arial" w:hAnsi="Arial" w:cs="Arial"/>
                <w:sz w:val="24"/>
                <w:szCs w:val="24"/>
              </w:rPr>
            </w:pPr>
            <w:r w:rsidRPr="00005FEF">
              <w:rPr>
                <w:rFonts w:ascii="Arial" w:hAnsi="Arial" w:cs="Arial"/>
                <w:sz w:val="24"/>
                <w:szCs w:val="24"/>
              </w:rPr>
              <w:t>Information provided by and date:</w:t>
            </w:r>
          </w:p>
        </w:tc>
        <w:tc>
          <w:tcPr>
            <w:tcW w:w="4577" w:type="dxa"/>
            <w:shd w:val="clear" w:color="auto" w:fill="auto"/>
          </w:tcPr>
          <w:p w14:paraId="3AE87802" w14:textId="77777777" w:rsidR="00005FEF" w:rsidRPr="00005FEF" w:rsidRDefault="00005FEF" w:rsidP="00005FEF">
            <w:pPr>
              <w:spacing w:after="0" w:line="240" w:lineRule="auto"/>
              <w:ind w:right="-613"/>
              <w:jc w:val="both"/>
              <w:rPr>
                <w:rFonts w:ascii="Arial" w:hAnsi="Arial" w:cs="Arial"/>
                <w:sz w:val="24"/>
                <w:szCs w:val="24"/>
              </w:rPr>
            </w:pPr>
          </w:p>
        </w:tc>
      </w:tr>
    </w:tbl>
    <w:p w14:paraId="4C5DCA54" w14:textId="77777777" w:rsidR="00005FEF" w:rsidRDefault="00005FEF" w:rsidP="004F7F03">
      <w:pPr>
        <w:spacing w:after="0" w:line="240" w:lineRule="auto"/>
        <w:ind w:right="-613"/>
        <w:jc w:val="both"/>
        <w:rPr>
          <w:rFonts w:ascii="Arial" w:hAnsi="Arial" w:cs="Arial"/>
          <w:sz w:val="24"/>
          <w:szCs w:val="24"/>
        </w:rPr>
      </w:pPr>
    </w:p>
    <w:p w14:paraId="4527DEF2" w14:textId="77777777" w:rsidR="00005FEF" w:rsidRDefault="00005FEF">
      <w:pPr>
        <w:rPr>
          <w:rFonts w:ascii="Arial" w:hAnsi="Arial" w:cs="Arial"/>
          <w:sz w:val="24"/>
          <w:szCs w:val="24"/>
        </w:rPr>
      </w:pPr>
      <w:r>
        <w:rPr>
          <w:rFonts w:ascii="Arial" w:hAnsi="Arial" w:cs="Arial"/>
          <w:sz w:val="24"/>
          <w:szCs w:val="24"/>
        </w:rPr>
        <w:br w:type="page"/>
      </w:r>
    </w:p>
    <w:p w14:paraId="25A0C002" w14:textId="77777777" w:rsidR="004F7F03" w:rsidRPr="00452DCD" w:rsidRDefault="00005FEF" w:rsidP="004F7F03">
      <w:pPr>
        <w:spacing w:after="0" w:line="240" w:lineRule="auto"/>
        <w:ind w:right="-613"/>
        <w:jc w:val="both"/>
        <w:rPr>
          <w:rFonts w:ascii="Arial" w:eastAsia="Arial" w:hAnsi="Arial" w:cs="Arial"/>
          <w:b/>
          <w:bCs/>
          <w:color w:val="365F91" w:themeColor="accent1" w:themeShade="BF"/>
          <w:w w:val="90"/>
          <w:sz w:val="24"/>
          <w:szCs w:val="24"/>
        </w:rPr>
      </w:pPr>
      <w:r w:rsidRPr="00452DCD">
        <w:rPr>
          <w:rFonts w:ascii="Arial" w:eastAsia="Arial" w:hAnsi="Arial" w:cs="Arial"/>
          <w:b/>
          <w:bCs/>
          <w:color w:val="365F91" w:themeColor="accent1" w:themeShade="BF"/>
          <w:w w:val="90"/>
          <w:sz w:val="24"/>
          <w:szCs w:val="24"/>
        </w:rPr>
        <w:lastRenderedPageBreak/>
        <w:t>ANNEX C – DEFINITIONS</w:t>
      </w:r>
    </w:p>
    <w:p w14:paraId="22F2DB41" w14:textId="77777777" w:rsidR="00005FEF" w:rsidRPr="00452DCD" w:rsidRDefault="00005FEF" w:rsidP="004F7F03">
      <w:pPr>
        <w:spacing w:after="0" w:line="240" w:lineRule="auto"/>
        <w:ind w:right="-613"/>
        <w:jc w:val="both"/>
        <w:rPr>
          <w:rFonts w:ascii="Arial" w:eastAsia="Arial" w:hAnsi="Arial" w:cs="Arial"/>
          <w:b/>
          <w:bCs/>
          <w:color w:val="365F91" w:themeColor="accent1" w:themeShade="BF"/>
          <w:w w:val="90"/>
          <w:sz w:val="24"/>
          <w:szCs w:val="24"/>
        </w:rPr>
      </w:pPr>
    </w:p>
    <w:p w14:paraId="59D20DE0" w14:textId="77777777" w:rsidR="00005FEF" w:rsidRDefault="00005FEF" w:rsidP="004F7F03">
      <w:pPr>
        <w:spacing w:after="0" w:line="240" w:lineRule="auto"/>
        <w:ind w:right="-613"/>
        <w:jc w:val="both"/>
        <w:rPr>
          <w:rFonts w:ascii="Arial" w:hAnsi="Arial" w:cs="Arial"/>
          <w:sz w:val="24"/>
          <w:szCs w:val="24"/>
        </w:rPr>
      </w:pPr>
      <w:r>
        <w:rPr>
          <w:rFonts w:ascii="Arial" w:hAnsi="Arial" w:cs="Arial"/>
          <w:sz w:val="24"/>
          <w:szCs w:val="24"/>
        </w:rPr>
        <w:t xml:space="preserve">If any incidents occur </w:t>
      </w:r>
      <w:proofErr w:type="gramStart"/>
      <w:r>
        <w:rPr>
          <w:rFonts w:ascii="Arial" w:hAnsi="Arial" w:cs="Arial"/>
          <w:sz w:val="24"/>
          <w:szCs w:val="24"/>
        </w:rPr>
        <w:t>as a result of</w:t>
      </w:r>
      <w:proofErr w:type="gramEnd"/>
      <w:r>
        <w:rPr>
          <w:rFonts w:ascii="Arial" w:hAnsi="Arial" w:cs="Arial"/>
          <w:sz w:val="24"/>
          <w:szCs w:val="24"/>
        </w:rPr>
        <w:t xml:space="preserve"> MSTE action, all agencies recognise that an emergency situation or a Major Incident is defined within the Emergency Response Process as being:</w:t>
      </w:r>
    </w:p>
    <w:p w14:paraId="6A6B2C3B" w14:textId="77777777" w:rsidR="00005FEF" w:rsidRDefault="00005FEF" w:rsidP="004F7F03">
      <w:pPr>
        <w:spacing w:after="0" w:line="240" w:lineRule="auto"/>
        <w:ind w:right="-613"/>
        <w:jc w:val="both"/>
        <w:rPr>
          <w:rFonts w:ascii="Arial" w:hAnsi="Arial" w:cs="Arial"/>
          <w:sz w:val="24"/>
          <w:szCs w:val="24"/>
        </w:rPr>
      </w:pPr>
    </w:p>
    <w:p w14:paraId="2C8CB5D1" w14:textId="77777777" w:rsidR="00005FEF" w:rsidRDefault="00005FEF" w:rsidP="004F7F03">
      <w:pPr>
        <w:spacing w:after="0" w:line="240" w:lineRule="auto"/>
        <w:ind w:right="-613"/>
        <w:jc w:val="both"/>
        <w:rPr>
          <w:rFonts w:ascii="Arial" w:hAnsi="Arial" w:cs="Arial"/>
          <w:sz w:val="24"/>
          <w:szCs w:val="24"/>
        </w:rPr>
      </w:pPr>
      <w:proofErr w:type="gramStart"/>
      <w:r>
        <w:rPr>
          <w:rFonts w:ascii="Arial" w:hAnsi="Arial" w:cs="Arial"/>
          <w:sz w:val="24"/>
          <w:szCs w:val="24"/>
        </w:rPr>
        <w:t>An Emergency Situation</w:t>
      </w:r>
      <w:proofErr w:type="gramEnd"/>
      <w:r>
        <w:rPr>
          <w:rFonts w:ascii="Arial" w:hAnsi="Arial" w:cs="Arial"/>
          <w:sz w:val="24"/>
          <w:szCs w:val="24"/>
        </w:rPr>
        <w:t xml:space="preserve"> is defined in the Civil Contingencies Act 2004 (CCA, 2004) as:</w:t>
      </w:r>
    </w:p>
    <w:p w14:paraId="2D27D95C" w14:textId="77777777" w:rsidR="00005FEF" w:rsidRDefault="00005FEF" w:rsidP="004F7F03">
      <w:pPr>
        <w:spacing w:after="0" w:line="240" w:lineRule="auto"/>
        <w:ind w:right="-613"/>
        <w:jc w:val="both"/>
        <w:rPr>
          <w:rFonts w:ascii="Arial" w:hAnsi="Arial" w:cs="Arial"/>
          <w:sz w:val="24"/>
          <w:szCs w:val="24"/>
        </w:rPr>
      </w:pPr>
    </w:p>
    <w:p w14:paraId="6CCA6E5E" w14:textId="77777777" w:rsidR="00005FEF" w:rsidRDefault="00005FEF" w:rsidP="004F7F03">
      <w:pPr>
        <w:spacing w:after="0" w:line="240" w:lineRule="auto"/>
        <w:ind w:right="-613"/>
        <w:jc w:val="both"/>
        <w:rPr>
          <w:rFonts w:ascii="Arial" w:hAnsi="Arial" w:cs="Arial"/>
          <w:sz w:val="24"/>
          <w:szCs w:val="24"/>
        </w:rPr>
      </w:pPr>
      <w:r>
        <w:rPr>
          <w:rFonts w:ascii="Arial" w:hAnsi="Arial" w:cs="Arial"/>
          <w:sz w:val="24"/>
          <w:szCs w:val="24"/>
        </w:rPr>
        <w:t>An event or situation which threatens serious damage to human welfare and/or environment in a place in the UK; or</w:t>
      </w:r>
    </w:p>
    <w:p w14:paraId="2CF90516" w14:textId="77777777" w:rsidR="00005FEF" w:rsidRDefault="00005FEF" w:rsidP="004F7F03">
      <w:pPr>
        <w:spacing w:after="0" w:line="240" w:lineRule="auto"/>
        <w:ind w:right="-613"/>
        <w:jc w:val="both"/>
        <w:rPr>
          <w:rFonts w:ascii="Arial" w:hAnsi="Arial" w:cs="Arial"/>
          <w:sz w:val="24"/>
          <w:szCs w:val="24"/>
        </w:rPr>
      </w:pPr>
      <w:r>
        <w:rPr>
          <w:rFonts w:ascii="Arial" w:hAnsi="Arial" w:cs="Arial"/>
          <w:sz w:val="24"/>
          <w:szCs w:val="24"/>
        </w:rPr>
        <w:t xml:space="preserve">War or terrorism which threatens serious damage to the security of the </w:t>
      </w:r>
      <w:proofErr w:type="gramStart"/>
      <w:r>
        <w:rPr>
          <w:rFonts w:ascii="Arial" w:hAnsi="Arial" w:cs="Arial"/>
          <w:sz w:val="24"/>
          <w:szCs w:val="24"/>
        </w:rPr>
        <w:t>UK</w:t>
      </w:r>
      <w:proofErr w:type="gramEnd"/>
    </w:p>
    <w:p w14:paraId="6844D70F" w14:textId="77777777" w:rsidR="00005FEF" w:rsidRDefault="00005FEF" w:rsidP="004F7F03">
      <w:pPr>
        <w:spacing w:after="0" w:line="240" w:lineRule="auto"/>
        <w:ind w:right="-613"/>
        <w:jc w:val="both"/>
        <w:rPr>
          <w:rFonts w:ascii="Arial" w:hAnsi="Arial" w:cs="Arial"/>
          <w:sz w:val="24"/>
          <w:szCs w:val="24"/>
        </w:rPr>
      </w:pPr>
    </w:p>
    <w:p w14:paraId="33FB51E3" w14:textId="77777777" w:rsidR="00005FEF" w:rsidRDefault="00005FEF" w:rsidP="004F7F03">
      <w:pPr>
        <w:spacing w:after="0" w:line="240" w:lineRule="auto"/>
        <w:ind w:right="-613"/>
        <w:jc w:val="both"/>
        <w:rPr>
          <w:rFonts w:ascii="Arial" w:hAnsi="Arial" w:cs="Arial"/>
          <w:sz w:val="24"/>
          <w:szCs w:val="24"/>
        </w:rPr>
      </w:pPr>
      <w:proofErr w:type="gramStart"/>
      <w:r>
        <w:rPr>
          <w:rFonts w:ascii="Arial" w:hAnsi="Arial" w:cs="Arial"/>
          <w:sz w:val="24"/>
          <w:szCs w:val="24"/>
        </w:rPr>
        <w:t>Additionally</w:t>
      </w:r>
      <w:proofErr w:type="gramEnd"/>
      <w:r>
        <w:rPr>
          <w:rFonts w:ascii="Arial" w:hAnsi="Arial" w:cs="Arial"/>
          <w:sz w:val="24"/>
          <w:szCs w:val="24"/>
        </w:rPr>
        <w:t xml:space="preserve"> to constitute an emergency, an event or situation must also pose a considerable test for an organisation’s ability to perform its functions, and:</w:t>
      </w:r>
    </w:p>
    <w:p w14:paraId="4B813978" w14:textId="77777777" w:rsidR="00005FEF" w:rsidRDefault="00005FEF" w:rsidP="004F7F03">
      <w:pPr>
        <w:spacing w:after="0" w:line="240" w:lineRule="auto"/>
        <w:ind w:right="-613"/>
        <w:jc w:val="both"/>
        <w:rPr>
          <w:rFonts w:ascii="Arial" w:hAnsi="Arial" w:cs="Arial"/>
          <w:sz w:val="24"/>
          <w:szCs w:val="24"/>
        </w:rPr>
      </w:pPr>
    </w:p>
    <w:p w14:paraId="37869FCA" w14:textId="77777777" w:rsidR="00005FEF" w:rsidRDefault="00005FEF" w:rsidP="004F7F03">
      <w:pPr>
        <w:spacing w:after="0" w:line="240" w:lineRule="auto"/>
        <w:ind w:right="-613"/>
        <w:jc w:val="both"/>
        <w:rPr>
          <w:rFonts w:ascii="Arial" w:hAnsi="Arial" w:cs="Arial"/>
          <w:sz w:val="24"/>
          <w:szCs w:val="24"/>
        </w:rPr>
      </w:pPr>
      <w:r>
        <w:rPr>
          <w:rFonts w:ascii="Arial" w:hAnsi="Arial" w:cs="Arial"/>
          <w:sz w:val="24"/>
          <w:szCs w:val="24"/>
        </w:rPr>
        <w:t xml:space="preserve">Would be unable to act without changing the deployment of its resources or acquiring additional resources </w:t>
      </w:r>
      <w:proofErr w:type="gramStart"/>
      <w:r>
        <w:rPr>
          <w:rFonts w:ascii="Arial" w:hAnsi="Arial" w:cs="Arial"/>
          <w:sz w:val="24"/>
          <w:szCs w:val="24"/>
        </w:rPr>
        <w:t>and;</w:t>
      </w:r>
      <w:proofErr w:type="gramEnd"/>
    </w:p>
    <w:p w14:paraId="42ACD123" w14:textId="77777777" w:rsidR="00005FEF" w:rsidRDefault="00005FEF" w:rsidP="004F7F03">
      <w:pPr>
        <w:spacing w:after="0" w:line="240" w:lineRule="auto"/>
        <w:ind w:right="-613"/>
        <w:jc w:val="both"/>
        <w:rPr>
          <w:rFonts w:ascii="Arial" w:hAnsi="Arial" w:cs="Arial"/>
          <w:sz w:val="24"/>
          <w:szCs w:val="24"/>
        </w:rPr>
      </w:pPr>
      <w:r>
        <w:rPr>
          <w:rFonts w:ascii="Arial" w:hAnsi="Arial" w:cs="Arial"/>
          <w:sz w:val="24"/>
          <w:szCs w:val="24"/>
        </w:rPr>
        <w:t xml:space="preserve">Where the organisation would consider it necessary or desirable to act to prevent, reduce, control or mitigate the emergency’s </w:t>
      </w:r>
      <w:proofErr w:type="gramStart"/>
      <w:r>
        <w:rPr>
          <w:rFonts w:ascii="Arial" w:hAnsi="Arial" w:cs="Arial"/>
          <w:sz w:val="24"/>
          <w:szCs w:val="24"/>
        </w:rPr>
        <w:t>effects</w:t>
      </w:r>
      <w:proofErr w:type="gramEnd"/>
    </w:p>
    <w:p w14:paraId="7AE013DD" w14:textId="77777777" w:rsidR="00005FEF" w:rsidRDefault="00005FEF" w:rsidP="004F7F03">
      <w:pPr>
        <w:spacing w:after="0" w:line="240" w:lineRule="auto"/>
        <w:ind w:right="-613"/>
        <w:jc w:val="both"/>
        <w:rPr>
          <w:rFonts w:ascii="Arial" w:hAnsi="Arial" w:cs="Arial"/>
          <w:sz w:val="24"/>
          <w:szCs w:val="24"/>
        </w:rPr>
      </w:pPr>
    </w:p>
    <w:p w14:paraId="0166F190" w14:textId="77777777" w:rsidR="00005FEF" w:rsidRDefault="00005FEF" w:rsidP="004F7F03">
      <w:pPr>
        <w:spacing w:after="0" w:line="240" w:lineRule="auto"/>
        <w:ind w:right="-613"/>
        <w:jc w:val="both"/>
        <w:rPr>
          <w:rFonts w:ascii="Arial" w:hAnsi="Arial" w:cs="Arial"/>
          <w:sz w:val="24"/>
          <w:szCs w:val="24"/>
        </w:rPr>
      </w:pPr>
      <w:r>
        <w:rPr>
          <w:rFonts w:ascii="Arial" w:hAnsi="Arial" w:cs="Arial"/>
          <w:sz w:val="24"/>
          <w:szCs w:val="24"/>
        </w:rPr>
        <w:t xml:space="preserve">The issues may also be presented by the Police as a Critical Incident (CI) which is defined as any incident where the effectiveness of the Police response is likely to have a significant impact on the confidence of the victim, their family and/or the community.  </w:t>
      </w:r>
      <w:proofErr w:type="gramStart"/>
      <w:r>
        <w:rPr>
          <w:rFonts w:ascii="Arial" w:hAnsi="Arial" w:cs="Arial"/>
          <w:sz w:val="24"/>
          <w:szCs w:val="24"/>
        </w:rPr>
        <w:t>However</w:t>
      </w:r>
      <w:proofErr w:type="gramEnd"/>
      <w:r>
        <w:rPr>
          <w:rFonts w:ascii="Arial" w:hAnsi="Arial" w:cs="Arial"/>
          <w:sz w:val="24"/>
          <w:szCs w:val="24"/>
        </w:rPr>
        <w:t xml:space="preserve"> this is not a recognised definition within the South Tyneside Council Emergency Response Process and issues should be responded to as an Emergency Situation.</w:t>
      </w:r>
    </w:p>
    <w:p w14:paraId="654DC08E" w14:textId="77777777" w:rsidR="00005FEF" w:rsidRDefault="00005FEF" w:rsidP="004F7F03">
      <w:pPr>
        <w:spacing w:after="0" w:line="240" w:lineRule="auto"/>
        <w:ind w:right="-613"/>
        <w:jc w:val="both"/>
        <w:rPr>
          <w:rFonts w:ascii="Arial" w:hAnsi="Arial" w:cs="Arial"/>
          <w:sz w:val="24"/>
          <w:szCs w:val="24"/>
        </w:rPr>
      </w:pPr>
    </w:p>
    <w:p w14:paraId="72E0FDF9" w14:textId="77777777" w:rsidR="00005FEF" w:rsidRDefault="00005FEF" w:rsidP="004F7F03">
      <w:pPr>
        <w:spacing w:after="0" w:line="240" w:lineRule="auto"/>
        <w:ind w:right="-613"/>
        <w:jc w:val="both"/>
        <w:rPr>
          <w:rFonts w:ascii="Arial" w:hAnsi="Arial" w:cs="Arial"/>
          <w:sz w:val="24"/>
          <w:szCs w:val="24"/>
        </w:rPr>
      </w:pPr>
      <w:r>
        <w:rPr>
          <w:rFonts w:ascii="Arial" w:hAnsi="Arial" w:cs="Arial"/>
          <w:sz w:val="24"/>
          <w:szCs w:val="24"/>
        </w:rPr>
        <w:t xml:space="preserve">A Major Incident with South Tyneside is any emergency that requires the implementation of special arrangements by one or </w:t>
      </w:r>
      <w:proofErr w:type="gramStart"/>
      <w:r>
        <w:rPr>
          <w:rFonts w:ascii="Arial" w:hAnsi="Arial" w:cs="Arial"/>
          <w:sz w:val="24"/>
          <w:szCs w:val="24"/>
        </w:rPr>
        <w:t>all of</w:t>
      </w:r>
      <w:proofErr w:type="gramEnd"/>
      <w:r>
        <w:rPr>
          <w:rFonts w:ascii="Arial" w:hAnsi="Arial" w:cs="Arial"/>
          <w:sz w:val="24"/>
          <w:szCs w:val="24"/>
        </w:rPr>
        <w:t xml:space="preserve"> the emergency services, partner agencies or the Local Authority for one or more of the following:</w:t>
      </w:r>
    </w:p>
    <w:p w14:paraId="3C7C1E76" w14:textId="77777777" w:rsidR="00005FEF" w:rsidRDefault="00005FEF" w:rsidP="004F7F03">
      <w:pPr>
        <w:spacing w:after="0" w:line="240" w:lineRule="auto"/>
        <w:ind w:right="-613"/>
        <w:jc w:val="both"/>
        <w:rPr>
          <w:rFonts w:ascii="Arial" w:hAnsi="Arial" w:cs="Arial"/>
          <w:sz w:val="24"/>
          <w:szCs w:val="24"/>
        </w:rPr>
      </w:pPr>
    </w:p>
    <w:p w14:paraId="00A96904" w14:textId="77777777" w:rsidR="00005FEF" w:rsidRPr="00C025E9" w:rsidRDefault="00005FEF" w:rsidP="00C025E9">
      <w:pPr>
        <w:pStyle w:val="ListParagraph"/>
        <w:numPr>
          <w:ilvl w:val="0"/>
          <w:numId w:val="32"/>
        </w:numPr>
        <w:spacing w:after="0" w:line="240" w:lineRule="auto"/>
        <w:ind w:left="284" w:right="-613" w:hanging="284"/>
        <w:jc w:val="both"/>
        <w:rPr>
          <w:rFonts w:ascii="Arial" w:hAnsi="Arial" w:cs="Arial"/>
          <w:sz w:val="24"/>
          <w:szCs w:val="24"/>
        </w:rPr>
      </w:pPr>
      <w:r w:rsidRPr="00C025E9">
        <w:rPr>
          <w:rFonts w:ascii="Arial" w:hAnsi="Arial" w:cs="Arial"/>
          <w:sz w:val="24"/>
          <w:szCs w:val="24"/>
        </w:rPr>
        <w:t xml:space="preserve">The rescue and transportation of </w:t>
      </w:r>
      <w:proofErr w:type="gramStart"/>
      <w:r w:rsidRPr="00C025E9">
        <w:rPr>
          <w:rFonts w:ascii="Arial" w:hAnsi="Arial" w:cs="Arial"/>
          <w:sz w:val="24"/>
          <w:szCs w:val="24"/>
        </w:rPr>
        <w:t>a large number of</w:t>
      </w:r>
      <w:proofErr w:type="gramEnd"/>
      <w:r w:rsidRPr="00C025E9">
        <w:rPr>
          <w:rFonts w:ascii="Arial" w:hAnsi="Arial" w:cs="Arial"/>
          <w:sz w:val="24"/>
          <w:szCs w:val="24"/>
        </w:rPr>
        <w:t xml:space="preserve"> casualties</w:t>
      </w:r>
    </w:p>
    <w:p w14:paraId="7E2E7140" w14:textId="77777777" w:rsidR="00005FEF" w:rsidRPr="00C025E9" w:rsidRDefault="00005FEF" w:rsidP="00C025E9">
      <w:pPr>
        <w:pStyle w:val="ListParagraph"/>
        <w:numPr>
          <w:ilvl w:val="0"/>
          <w:numId w:val="32"/>
        </w:numPr>
        <w:spacing w:after="0" w:line="240" w:lineRule="auto"/>
        <w:ind w:left="284" w:right="-613" w:hanging="284"/>
        <w:jc w:val="both"/>
        <w:rPr>
          <w:rFonts w:ascii="Arial" w:hAnsi="Arial" w:cs="Arial"/>
          <w:sz w:val="24"/>
          <w:szCs w:val="24"/>
        </w:rPr>
      </w:pPr>
      <w:r w:rsidRPr="00C025E9">
        <w:rPr>
          <w:rFonts w:ascii="Arial" w:hAnsi="Arial" w:cs="Arial"/>
          <w:sz w:val="24"/>
          <w:szCs w:val="24"/>
        </w:rPr>
        <w:t>The involvement either directly or indirectly of large numbers of people</w:t>
      </w:r>
    </w:p>
    <w:p w14:paraId="56BBAA4C" w14:textId="77777777" w:rsidR="00005FEF" w:rsidRPr="00C025E9" w:rsidRDefault="00005FEF" w:rsidP="00C025E9">
      <w:pPr>
        <w:pStyle w:val="ListParagraph"/>
        <w:numPr>
          <w:ilvl w:val="0"/>
          <w:numId w:val="32"/>
        </w:numPr>
        <w:spacing w:after="0" w:line="240" w:lineRule="auto"/>
        <w:ind w:left="284" w:right="-613" w:hanging="284"/>
        <w:jc w:val="both"/>
        <w:rPr>
          <w:rFonts w:ascii="Arial" w:hAnsi="Arial" w:cs="Arial"/>
          <w:sz w:val="24"/>
          <w:szCs w:val="24"/>
        </w:rPr>
      </w:pPr>
      <w:r w:rsidRPr="00C025E9">
        <w:rPr>
          <w:rFonts w:ascii="Arial" w:hAnsi="Arial" w:cs="Arial"/>
          <w:sz w:val="24"/>
          <w:szCs w:val="24"/>
        </w:rPr>
        <w:t xml:space="preserve">The handling of a large number of enquiries likely to be generated from the public and the news media, usually to the </w:t>
      </w:r>
      <w:proofErr w:type="gramStart"/>
      <w:r w:rsidRPr="00C025E9">
        <w:rPr>
          <w:rFonts w:ascii="Arial" w:hAnsi="Arial" w:cs="Arial"/>
          <w:sz w:val="24"/>
          <w:szCs w:val="24"/>
        </w:rPr>
        <w:t>Police</w:t>
      </w:r>
      <w:proofErr w:type="gramEnd"/>
    </w:p>
    <w:p w14:paraId="78810956" w14:textId="77777777" w:rsidR="00005FEF" w:rsidRPr="00C025E9" w:rsidRDefault="00005FEF" w:rsidP="00C025E9">
      <w:pPr>
        <w:pStyle w:val="ListParagraph"/>
        <w:numPr>
          <w:ilvl w:val="0"/>
          <w:numId w:val="32"/>
        </w:numPr>
        <w:spacing w:after="0" w:line="240" w:lineRule="auto"/>
        <w:ind w:left="284" w:right="-613" w:hanging="284"/>
        <w:jc w:val="both"/>
        <w:rPr>
          <w:rFonts w:ascii="Arial" w:hAnsi="Arial" w:cs="Arial"/>
          <w:sz w:val="24"/>
          <w:szCs w:val="24"/>
        </w:rPr>
      </w:pPr>
      <w:r w:rsidRPr="00C025E9">
        <w:rPr>
          <w:rFonts w:ascii="Arial" w:hAnsi="Arial" w:cs="Arial"/>
          <w:sz w:val="24"/>
          <w:szCs w:val="24"/>
        </w:rPr>
        <w:t xml:space="preserve">The mobilisation and organisation of the emergency services and supporting organisations, e.g. Local Authorities, to cater for the threat of death, serious injury or homelessness to a large number of </w:t>
      </w:r>
      <w:proofErr w:type="gramStart"/>
      <w:r w:rsidRPr="00C025E9">
        <w:rPr>
          <w:rFonts w:ascii="Arial" w:hAnsi="Arial" w:cs="Arial"/>
          <w:sz w:val="24"/>
          <w:szCs w:val="24"/>
        </w:rPr>
        <w:t>people</w:t>
      </w:r>
      <w:proofErr w:type="gramEnd"/>
    </w:p>
    <w:p w14:paraId="09501F62" w14:textId="77777777" w:rsidR="00005FEF" w:rsidRPr="00C025E9" w:rsidRDefault="00005FEF" w:rsidP="00C025E9">
      <w:pPr>
        <w:pStyle w:val="ListParagraph"/>
        <w:numPr>
          <w:ilvl w:val="0"/>
          <w:numId w:val="32"/>
        </w:numPr>
        <w:spacing w:after="0" w:line="240" w:lineRule="auto"/>
        <w:ind w:left="284" w:right="-613" w:hanging="284"/>
        <w:jc w:val="both"/>
        <w:rPr>
          <w:rFonts w:ascii="Arial" w:hAnsi="Arial" w:cs="Arial"/>
          <w:sz w:val="24"/>
          <w:szCs w:val="24"/>
        </w:rPr>
      </w:pPr>
      <w:r w:rsidRPr="00C025E9">
        <w:rPr>
          <w:rFonts w:ascii="Arial" w:hAnsi="Arial" w:cs="Arial"/>
          <w:sz w:val="24"/>
          <w:szCs w:val="24"/>
        </w:rPr>
        <w:t xml:space="preserve">The large-scale deployment of the combined resources of the emergency services </w:t>
      </w:r>
    </w:p>
    <w:p w14:paraId="61D09EE2" w14:textId="77777777" w:rsidR="00B00A5F" w:rsidRDefault="00B00A5F" w:rsidP="004F7F03">
      <w:pPr>
        <w:spacing w:after="0" w:line="240" w:lineRule="auto"/>
        <w:ind w:right="-613"/>
        <w:jc w:val="both"/>
        <w:rPr>
          <w:rFonts w:ascii="Arial" w:hAnsi="Arial" w:cs="Arial"/>
          <w:sz w:val="24"/>
          <w:szCs w:val="24"/>
        </w:rPr>
      </w:pPr>
    </w:p>
    <w:p w14:paraId="1B6C2B5B" w14:textId="77777777" w:rsidR="00B00A5F" w:rsidRDefault="00B00A5F" w:rsidP="004F7F03">
      <w:pPr>
        <w:spacing w:after="0" w:line="240" w:lineRule="auto"/>
        <w:ind w:right="-613"/>
        <w:jc w:val="both"/>
        <w:rPr>
          <w:rFonts w:ascii="Arial" w:hAnsi="Arial" w:cs="Arial"/>
          <w:sz w:val="24"/>
          <w:szCs w:val="24"/>
        </w:rPr>
      </w:pPr>
      <w:r>
        <w:rPr>
          <w:rFonts w:ascii="Arial" w:hAnsi="Arial" w:cs="Arial"/>
          <w:sz w:val="24"/>
          <w:szCs w:val="24"/>
        </w:rPr>
        <w:t>A Major Incident can also be declared by any emergency responder or agency, however a Major Incident to one organisation may not be so to another.  It is important that all responding agencies are made aware of such incidents to enable them to be put on standby or to provide an appropriate supporting response, even if not directly involved.</w:t>
      </w:r>
    </w:p>
    <w:p w14:paraId="1FC80113" w14:textId="77777777" w:rsidR="00B00A5F" w:rsidRDefault="00B00A5F" w:rsidP="004F7F03">
      <w:pPr>
        <w:spacing w:after="0" w:line="240" w:lineRule="auto"/>
        <w:ind w:right="-613"/>
        <w:jc w:val="both"/>
        <w:rPr>
          <w:rFonts w:ascii="Arial" w:hAnsi="Arial" w:cs="Arial"/>
          <w:sz w:val="24"/>
          <w:szCs w:val="24"/>
        </w:rPr>
      </w:pPr>
    </w:p>
    <w:p w14:paraId="56DE0686" w14:textId="77777777" w:rsidR="00B00A5F" w:rsidRDefault="00B00A5F" w:rsidP="00B00A5F">
      <w:pPr>
        <w:pStyle w:val="ListParagraph"/>
        <w:numPr>
          <w:ilvl w:val="0"/>
          <w:numId w:val="29"/>
        </w:numPr>
        <w:spacing w:after="0" w:line="240" w:lineRule="auto"/>
        <w:ind w:left="426" w:right="-613" w:hanging="426"/>
        <w:jc w:val="both"/>
        <w:rPr>
          <w:rFonts w:ascii="Arial" w:hAnsi="Arial" w:cs="Arial"/>
          <w:sz w:val="24"/>
          <w:szCs w:val="24"/>
        </w:rPr>
      </w:pPr>
      <w:r w:rsidRPr="00B00A5F">
        <w:rPr>
          <w:rFonts w:ascii="Arial" w:hAnsi="Arial" w:cs="Arial"/>
          <w:b/>
          <w:sz w:val="24"/>
          <w:szCs w:val="24"/>
        </w:rPr>
        <w:t>“Emergency Responder Agency”</w:t>
      </w:r>
      <w:r w:rsidRPr="00B00A5F">
        <w:rPr>
          <w:rFonts w:ascii="Arial" w:hAnsi="Arial" w:cs="Arial"/>
          <w:sz w:val="24"/>
          <w:szCs w:val="24"/>
        </w:rPr>
        <w:t xml:space="preserve"> describes all category one and two responders as defined in the Civil Contingencies Act (2004) and associated guidance.</w:t>
      </w:r>
    </w:p>
    <w:p w14:paraId="1EAD2D9B" w14:textId="77777777" w:rsidR="00B00A5F" w:rsidRDefault="00B00A5F" w:rsidP="00B00A5F">
      <w:pPr>
        <w:pStyle w:val="ListParagraph"/>
        <w:spacing w:after="0" w:line="240" w:lineRule="auto"/>
        <w:ind w:left="426" w:right="-613"/>
        <w:jc w:val="both"/>
        <w:rPr>
          <w:rFonts w:ascii="Arial" w:hAnsi="Arial" w:cs="Arial"/>
          <w:sz w:val="24"/>
          <w:szCs w:val="24"/>
        </w:rPr>
      </w:pPr>
    </w:p>
    <w:p w14:paraId="74BB4E80" w14:textId="77777777" w:rsidR="00B00A5F" w:rsidRDefault="00B00A5F" w:rsidP="00B00A5F">
      <w:pPr>
        <w:pStyle w:val="ListParagraph"/>
        <w:numPr>
          <w:ilvl w:val="0"/>
          <w:numId w:val="29"/>
        </w:numPr>
        <w:spacing w:after="0" w:line="240" w:lineRule="auto"/>
        <w:ind w:left="426" w:right="-613" w:hanging="426"/>
        <w:jc w:val="both"/>
        <w:rPr>
          <w:rFonts w:ascii="Arial" w:hAnsi="Arial" w:cs="Arial"/>
          <w:sz w:val="24"/>
          <w:szCs w:val="24"/>
        </w:rPr>
      </w:pPr>
      <w:r>
        <w:rPr>
          <w:rFonts w:ascii="Arial" w:hAnsi="Arial" w:cs="Arial"/>
          <w:sz w:val="24"/>
          <w:szCs w:val="24"/>
        </w:rPr>
        <w:t xml:space="preserve">A major incident is beyond the scope of </w:t>
      </w:r>
      <w:proofErr w:type="gramStart"/>
      <w:r>
        <w:rPr>
          <w:rFonts w:ascii="Arial" w:hAnsi="Arial" w:cs="Arial"/>
          <w:sz w:val="24"/>
          <w:szCs w:val="24"/>
        </w:rPr>
        <w:t>business as usual</w:t>
      </w:r>
      <w:proofErr w:type="gramEnd"/>
      <w:r>
        <w:rPr>
          <w:rFonts w:ascii="Arial" w:hAnsi="Arial" w:cs="Arial"/>
          <w:sz w:val="24"/>
          <w:szCs w:val="24"/>
        </w:rPr>
        <w:t xml:space="preserve"> operations, and is likely to involve serious harm, damage, disruption or risk to human life or welfare, essential services, the environment or national security.</w:t>
      </w:r>
    </w:p>
    <w:p w14:paraId="50BF715F" w14:textId="77777777" w:rsidR="00B00A5F" w:rsidRDefault="00B00A5F" w:rsidP="00B00A5F">
      <w:pPr>
        <w:pStyle w:val="ListParagraph"/>
        <w:numPr>
          <w:ilvl w:val="0"/>
          <w:numId w:val="29"/>
        </w:numPr>
        <w:spacing w:after="0" w:line="240" w:lineRule="auto"/>
        <w:ind w:left="426" w:right="-613" w:hanging="426"/>
        <w:jc w:val="both"/>
        <w:rPr>
          <w:rFonts w:ascii="Arial" w:hAnsi="Arial" w:cs="Arial"/>
          <w:sz w:val="24"/>
          <w:szCs w:val="24"/>
        </w:rPr>
      </w:pPr>
      <w:r>
        <w:rPr>
          <w:rFonts w:ascii="Arial" w:hAnsi="Arial" w:cs="Arial"/>
          <w:sz w:val="24"/>
          <w:szCs w:val="24"/>
        </w:rPr>
        <w:lastRenderedPageBreak/>
        <w:t>A Major Incident may involve a single-agency response, although it is more likely to require a multi-agency response, which may be in the form of multi-agency support to a Lead Responder.</w:t>
      </w:r>
    </w:p>
    <w:p w14:paraId="5B6D2081" w14:textId="77777777" w:rsidR="00B00A5F" w:rsidRDefault="00B00A5F" w:rsidP="00B00A5F">
      <w:pPr>
        <w:pStyle w:val="ListParagraph"/>
        <w:spacing w:after="0" w:line="240" w:lineRule="auto"/>
        <w:ind w:left="426" w:right="-613"/>
        <w:jc w:val="both"/>
        <w:rPr>
          <w:rFonts w:ascii="Arial" w:hAnsi="Arial" w:cs="Arial"/>
          <w:sz w:val="24"/>
          <w:szCs w:val="24"/>
        </w:rPr>
      </w:pPr>
    </w:p>
    <w:p w14:paraId="0484CA49" w14:textId="77777777" w:rsidR="00B00A5F" w:rsidRDefault="00B00A5F" w:rsidP="00B00A5F">
      <w:pPr>
        <w:pStyle w:val="ListParagraph"/>
        <w:numPr>
          <w:ilvl w:val="0"/>
          <w:numId w:val="29"/>
        </w:numPr>
        <w:spacing w:after="0" w:line="240" w:lineRule="auto"/>
        <w:ind w:left="426" w:right="-613" w:hanging="426"/>
        <w:jc w:val="both"/>
        <w:rPr>
          <w:rFonts w:ascii="Arial" w:hAnsi="Arial" w:cs="Arial"/>
          <w:sz w:val="24"/>
          <w:szCs w:val="24"/>
        </w:rPr>
      </w:pPr>
      <w:r>
        <w:rPr>
          <w:rFonts w:ascii="Arial" w:hAnsi="Arial" w:cs="Arial"/>
          <w:sz w:val="24"/>
          <w:szCs w:val="24"/>
        </w:rPr>
        <w:t>The severity of the consequences associated with a Major Incident are likely to constrain or complicate the ability of responders to resource and manage the incident, although a Major Incident is unlikely to affect all responders equally.</w:t>
      </w:r>
    </w:p>
    <w:p w14:paraId="755108B1" w14:textId="77777777" w:rsidR="00B00A5F" w:rsidRDefault="00B00A5F" w:rsidP="00B00A5F">
      <w:pPr>
        <w:pStyle w:val="ListParagraph"/>
        <w:spacing w:after="0" w:line="240" w:lineRule="auto"/>
        <w:ind w:left="426" w:right="-613"/>
        <w:jc w:val="both"/>
        <w:rPr>
          <w:rFonts w:ascii="Arial" w:hAnsi="Arial" w:cs="Arial"/>
          <w:sz w:val="24"/>
          <w:szCs w:val="24"/>
        </w:rPr>
      </w:pPr>
    </w:p>
    <w:p w14:paraId="40C754A7" w14:textId="77777777" w:rsidR="00B00A5F" w:rsidRDefault="00B00A5F" w:rsidP="00B00A5F">
      <w:pPr>
        <w:pStyle w:val="ListParagraph"/>
        <w:numPr>
          <w:ilvl w:val="0"/>
          <w:numId w:val="29"/>
        </w:numPr>
        <w:spacing w:after="0" w:line="240" w:lineRule="auto"/>
        <w:ind w:left="426" w:right="-613" w:hanging="426"/>
        <w:jc w:val="both"/>
        <w:rPr>
          <w:rFonts w:ascii="Arial" w:hAnsi="Arial" w:cs="Arial"/>
          <w:sz w:val="24"/>
          <w:szCs w:val="24"/>
        </w:rPr>
      </w:pPr>
      <w:r>
        <w:rPr>
          <w:rFonts w:ascii="Arial" w:hAnsi="Arial" w:cs="Arial"/>
          <w:sz w:val="24"/>
          <w:szCs w:val="24"/>
        </w:rPr>
        <w:t>The decision to declare a Major Incident will always be a judgement made in a specific local and operational context, and there are no precise and universal thresholds or triggers.  Where LRFs and responders have explored these criteria in the local context and ahead of time, decision makers will be better informed and more confident in making that judgement.</w:t>
      </w:r>
    </w:p>
    <w:p w14:paraId="3A07694E" w14:textId="77777777" w:rsidR="00B00A5F" w:rsidRDefault="00B00A5F">
      <w:pPr>
        <w:rPr>
          <w:rFonts w:ascii="Arial" w:hAnsi="Arial" w:cs="Arial"/>
          <w:sz w:val="24"/>
          <w:szCs w:val="24"/>
        </w:rPr>
      </w:pPr>
      <w:r>
        <w:rPr>
          <w:rFonts w:ascii="Arial" w:hAnsi="Arial" w:cs="Arial"/>
          <w:sz w:val="24"/>
          <w:szCs w:val="24"/>
        </w:rPr>
        <w:br w:type="page"/>
      </w:r>
    </w:p>
    <w:p w14:paraId="495F989F" w14:textId="77777777" w:rsidR="00B00A5F" w:rsidRDefault="00B00A5F" w:rsidP="00452DCD">
      <w:pPr>
        <w:spacing w:after="0" w:line="240" w:lineRule="auto"/>
        <w:ind w:right="-613"/>
        <w:jc w:val="both"/>
        <w:rPr>
          <w:rFonts w:ascii="Arial" w:hAnsi="Arial" w:cs="Arial"/>
          <w:sz w:val="24"/>
          <w:szCs w:val="24"/>
        </w:rPr>
      </w:pPr>
      <w:r w:rsidRPr="00452DCD">
        <w:rPr>
          <w:rFonts w:ascii="Arial" w:eastAsia="Arial" w:hAnsi="Arial" w:cs="Arial"/>
          <w:b/>
          <w:bCs/>
          <w:color w:val="365F91" w:themeColor="accent1" w:themeShade="BF"/>
          <w:w w:val="90"/>
          <w:sz w:val="24"/>
          <w:szCs w:val="24"/>
        </w:rPr>
        <w:lastRenderedPageBreak/>
        <w:t>ANNEX D – BRIEFINGS</w:t>
      </w:r>
    </w:p>
    <w:p w14:paraId="736EE9F2" w14:textId="77777777" w:rsidR="00B00A5F" w:rsidRDefault="00B00A5F" w:rsidP="00B00A5F">
      <w:pPr>
        <w:pStyle w:val="ListParagraph"/>
        <w:spacing w:after="0" w:line="240" w:lineRule="auto"/>
        <w:ind w:left="0" w:right="-613"/>
        <w:jc w:val="both"/>
        <w:rPr>
          <w:rFonts w:ascii="Arial" w:hAnsi="Arial" w:cs="Arial"/>
          <w:sz w:val="24"/>
          <w:szCs w:val="24"/>
        </w:rPr>
      </w:pPr>
    </w:p>
    <w:p w14:paraId="0111CF1F" w14:textId="77777777" w:rsidR="00B00A5F" w:rsidRDefault="00B00A5F" w:rsidP="00B00A5F">
      <w:pPr>
        <w:pStyle w:val="ListParagraph"/>
        <w:spacing w:after="0" w:line="240" w:lineRule="auto"/>
        <w:ind w:left="0" w:right="-613"/>
        <w:jc w:val="both"/>
        <w:rPr>
          <w:rFonts w:ascii="Arial" w:hAnsi="Arial" w:cs="Arial"/>
          <w:sz w:val="24"/>
          <w:szCs w:val="24"/>
        </w:rPr>
      </w:pPr>
      <w:r>
        <w:rPr>
          <w:rFonts w:ascii="Arial" w:hAnsi="Arial" w:cs="Arial"/>
          <w:sz w:val="24"/>
          <w:szCs w:val="24"/>
        </w:rPr>
        <w:t>Briefings will be carried out in a way that can be easily understood by those who will carry out the actions or support activities.  To ensure all</w:t>
      </w:r>
      <w:r w:rsidR="00FB0ABA">
        <w:rPr>
          <w:rFonts w:ascii="Arial" w:hAnsi="Arial" w:cs="Arial"/>
          <w:sz w:val="24"/>
          <w:szCs w:val="24"/>
        </w:rPr>
        <w:t xml:space="preserve"> </w:t>
      </w:r>
      <w:r>
        <w:rPr>
          <w:rFonts w:ascii="Arial" w:hAnsi="Arial" w:cs="Arial"/>
          <w:sz w:val="24"/>
          <w:szCs w:val="24"/>
        </w:rPr>
        <w:t>those involved in an activity covered by this plan, the Information Intention Method Administration Risk Assessment Communication Humanitarian Rights and Other Legal Issues (IIMARCH) principles will be used to develop the messages.  Where possible, briefings should be multi-agency to ensure consistent activities during the response.  The template is below:</w:t>
      </w:r>
    </w:p>
    <w:p w14:paraId="23438273" w14:textId="77777777" w:rsidR="00B00A5F" w:rsidRDefault="00B00A5F" w:rsidP="00B00A5F">
      <w:pPr>
        <w:pStyle w:val="ListParagraph"/>
        <w:spacing w:after="0" w:line="240" w:lineRule="auto"/>
        <w:ind w:left="0" w:right="-613"/>
        <w:jc w:val="both"/>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334"/>
        <w:gridCol w:w="3999"/>
      </w:tblGrid>
      <w:tr w:rsidR="00B00A5F" w:rsidRPr="00B00A5F" w14:paraId="0F26EB58" w14:textId="77777777" w:rsidTr="00FB0ABA">
        <w:tc>
          <w:tcPr>
            <w:tcW w:w="2235" w:type="dxa"/>
            <w:shd w:val="clear" w:color="auto" w:fill="8DB3E2"/>
          </w:tcPr>
          <w:p w14:paraId="6FF0335E" w14:textId="77777777" w:rsidR="00B00A5F" w:rsidRPr="00B00A5F" w:rsidRDefault="00B00A5F" w:rsidP="00B00A5F">
            <w:pPr>
              <w:pStyle w:val="ListParagraph"/>
              <w:ind w:right="172" w:hanging="720"/>
              <w:rPr>
                <w:rFonts w:ascii="Arial" w:hAnsi="Arial" w:cs="Arial"/>
                <w:sz w:val="24"/>
                <w:szCs w:val="24"/>
              </w:rPr>
            </w:pPr>
            <w:r w:rsidRPr="00B00A5F">
              <w:rPr>
                <w:rFonts w:ascii="Arial" w:hAnsi="Arial" w:cs="Arial"/>
                <w:sz w:val="24"/>
                <w:szCs w:val="24"/>
              </w:rPr>
              <w:t>IIMARCH</w:t>
            </w:r>
          </w:p>
        </w:tc>
        <w:tc>
          <w:tcPr>
            <w:tcW w:w="3402" w:type="dxa"/>
            <w:shd w:val="clear" w:color="auto" w:fill="8DB3E2"/>
          </w:tcPr>
          <w:p w14:paraId="6CEF8E53" w14:textId="77777777" w:rsidR="00B00A5F" w:rsidRPr="00B00A5F" w:rsidRDefault="00B00A5F" w:rsidP="00B00A5F">
            <w:pPr>
              <w:pStyle w:val="ListParagraph"/>
              <w:ind w:left="37" w:right="172" w:hanging="2"/>
              <w:rPr>
                <w:rFonts w:ascii="Arial" w:hAnsi="Arial" w:cs="Arial"/>
                <w:sz w:val="24"/>
                <w:szCs w:val="24"/>
              </w:rPr>
            </w:pPr>
            <w:r w:rsidRPr="00B00A5F">
              <w:rPr>
                <w:rFonts w:ascii="Arial" w:hAnsi="Arial" w:cs="Arial"/>
                <w:sz w:val="24"/>
                <w:szCs w:val="24"/>
              </w:rPr>
              <w:t>Key Questions</w:t>
            </w:r>
          </w:p>
        </w:tc>
        <w:tc>
          <w:tcPr>
            <w:tcW w:w="4110" w:type="dxa"/>
            <w:shd w:val="clear" w:color="auto" w:fill="8DB3E2"/>
          </w:tcPr>
          <w:p w14:paraId="3D340169" w14:textId="77777777" w:rsidR="00B00A5F" w:rsidRPr="00B00A5F" w:rsidRDefault="00B00A5F" w:rsidP="00FB0ABA">
            <w:pPr>
              <w:pStyle w:val="ListParagraph"/>
              <w:ind w:left="0" w:right="172"/>
              <w:rPr>
                <w:rFonts w:ascii="Arial" w:hAnsi="Arial" w:cs="Arial"/>
                <w:sz w:val="24"/>
                <w:szCs w:val="24"/>
              </w:rPr>
            </w:pPr>
            <w:r w:rsidRPr="00B00A5F">
              <w:rPr>
                <w:rFonts w:ascii="Arial" w:hAnsi="Arial" w:cs="Arial"/>
                <w:sz w:val="24"/>
                <w:szCs w:val="24"/>
              </w:rPr>
              <w:t>Considerations</w:t>
            </w:r>
          </w:p>
        </w:tc>
      </w:tr>
      <w:tr w:rsidR="00B00A5F" w:rsidRPr="00B00A5F" w14:paraId="4EB4F31A" w14:textId="77777777" w:rsidTr="00FB0ABA">
        <w:tc>
          <w:tcPr>
            <w:tcW w:w="2235" w:type="dxa"/>
            <w:shd w:val="clear" w:color="auto" w:fill="auto"/>
          </w:tcPr>
          <w:p w14:paraId="631F4C68" w14:textId="77777777" w:rsidR="00B00A5F" w:rsidRPr="00B00A5F" w:rsidRDefault="00B00A5F" w:rsidP="00EF4CB7">
            <w:pPr>
              <w:pStyle w:val="ListParagraph"/>
              <w:spacing w:after="0" w:line="240" w:lineRule="auto"/>
              <w:ind w:right="170" w:hanging="720"/>
              <w:rPr>
                <w:rFonts w:ascii="Arial" w:hAnsi="Arial" w:cs="Arial"/>
                <w:sz w:val="24"/>
                <w:szCs w:val="24"/>
              </w:rPr>
            </w:pPr>
            <w:r w:rsidRPr="00B00A5F">
              <w:rPr>
                <w:rFonts w:ascii="Arial" w:hAnsi="Arial" w:cs="Arial"/>
                <w:sz w:val="24"/>
                <w:szCs w:val="24"/>
              </w:rPr>
              <w:t>Information</w:t>
            </w:r>
          </w:p>
        </w:tc>
        <w:tc>
          <w:tcPr>
            <w:tcW w:w="3402" w:type="dxa"/>
            <w:shd w:val="clear" w:color="auto" w:fill="auto"/>
          </w:tcPr>
          <w:p w14:paraId="42C32FE3" w14:textId="77777777" w:rsidR="00B00A5F" w:rsidRPr="00B00A5F" w:rsidRDefault="00B00A5F" w:rsidP="00EF4CB7">
            <w:pPr>
              <w:pStyle w:val="ListParagraph"/>
              <w:spacing w:after="0" w:line="240" w:lineRule="auto"/>
              <w:ind w:left="37" w:right="170" w:hanging="2"/>
              <w:rPr>
                <w:rFonts w:ascii="Arial" w:hAnsi="Arial" w:cs="Arial"/>
                <w:sz w:val="24"/>
                <w:szCs w:val="24"/>
              </w:rPr>
            </w:pPr>
            <w:r w:rsidRPr="00B00A5F">
              <w:rPr>
                <w:rFonts w:ascii="Arial" w:hAnsi="Arial" w:cs="Arial"/>
                <w:sz w:val="24"/>
                <w:szCs w:val="24"/>
              </w:rPr>
              <w:t xml:space="preserve">What, where, </w:t>
            </w:r>
            <w:proofErr w:type="gramStart"/>
            <w:r w:rsidRPr="00B00A5F">
              <w:rPr>
                <w:rFonts w:ascii="Arial" w:hAnsi="Arial" w:cs="Arial"/>
                <w:sz w:val="24"/>
                <w:szCs w:val="24"/>
              </w:rPr>
              <w:t>when,</w:t>
            </w:r>
            <w:proofErr w:type="gramEnd"/>
            <w:r w:rsidRPr="00B00A5F">
              <w:rPr>
                <w:rFonts w:ascii="Arial" w:hAnsi="Arial" w:cs="Arial"/>
                <w:sz w:val="24"/>
                <w:szCs w:val="24"/>
              </w:rPr>
              <w:t xml:space="preserve"> how?</w:t>
            </w:r>
          </w:p>
          <w:p w14:paraId="5510E5D7" w14:textId="77777777" w:rsidR="00B00A5F" w:rsidRPr="00B00A5F" w:rsidRDefault="00B00A5F" w:rsidP="00EF4CB7">
            <w:pPr>
              <w:pStyle w:val="ListParagraph"/>
              <w:spacing w:after="0" w:line="240" w:lineRule="auto"/>
              <w:ind w:left="37" w:right="170" w:hanging="2"/>
              <w:rPr>
                <w:rFonts w:ascii="Arial" w:hAnsi="Arial" w:cs="Arial"/>
                <w:sz w:val="24"/>
                <w:szCs w:val="24"/>
              </w:rPr>
            </w:pPr>
            <w:r w:rsidRPr="00B00A5F">
              <w:rPr>
                <w:rFonts w:ascii="Arial" w:hAnsi="Arial" w:cs="Arial"/>
                <w:sz w:val="24"/>
                <w:szCs w:val="24"/>
              </w:rPr>
              <w:t>What might?</w:t>
            </w:r>
          </w:p>
          <w:p w14:paraId="044E42CC" w14:textId="77777777" w:rsidR="00B00A5F" w:rsidRPr="00B00A5F" w:rsidRDefault="00B00A5F" w:rsidP="00EF4CB7">
            <w:pPr>
              <w:pStyle w:val="ListParagraph"/>
              <w:spacing w:after="0" w:line="240" w:lineRule="auto"/>
              <w:ind w:left="37" w:right="170" w:hanging="2"/>
              <w:rPr>
                <w:rFonts w:ascii="Arial" w:hAnsi="Arial" w:cs="Arial"/>
                <w:sz w:val="24"/>
                <w:szCs w:val="24"/>
              </w:rPr>
            </w:pPr>
            <w:r w:rsidRPr="00B00A5F">
              <w:rPr>
                <w:rFonts w:ascii="Arial" w:hAnsi="Arial" w:cs="Arial"/>
                <w:sz w:val="24"/>
                <w:szCs w:val="24"/>
              </w:rPr>
              <w:t>How Many?</w:t>
            </w:r>
          </w:p>
        </w:tc>
        <w:tc>
          <w:tcPr>
            <w:tcW w:w="4110" w:type="dxa"/>
            <w:shd w:val="clear" w:color="auto" w:fill="auto"/>
          </w:tcPr>
          <w:p w14:paraId="49654FD8" w14:textId="77777777" w:rsidR="00B00A5F" w:rsidRPr="00B00A5F" w:rsidRDefault="00B00A5F" w:rsidP="00EF4CB7">
            <w:pPr>
              <w:pStyle w:val="ListParagraph"/>
              <w:spacing w:after="0" w:line="240" w:lineRule="auto"/>
              <w:ind w:left="0" w:right="170"/>
              <w:rPr>
                <w:rFonts w:ascii="Arial" w:hAnsi="Arial" w:cs="Arial"/>
                <w:sz w:val="24"/>
                <w:szCs w:val="24"/>
              </w:rPr>
            </w:pPr>
          </w:p>
        </w:tc>
      </w:tr>
      <w:tr w:rsidR="00B00A5F" w:rsidRPr="00B00A5F" w14:paraId="0F274307" w14:textId="77777777" w:rsidTr="00FB0ABA">
        <w:tc>
          <w:tcPr>
            <w:tcW w:w="2235" w:type="dxa"/>
            <w:shd w:val="clear" w:color="auto" w:fill="auto"/>
          </w:tcPr>
          <w:p w14:paraId="0EDEF9ED" w14:textId="77777777" w:rsidR="00B00A5F" w:rsidRPr="00B00A5F" w:rsidRDefault="00B00A5F" w:rsidP="00EF4CB7">
            <w:pPr>
              <w:pStyle w:val="ListParagraph"/>
              <w:spacing w:after="0" w:line="240" w:lineRule="auto"/>
              <w:ind w:right="170" w:hanging="720"/>
              <w:rPr>
                <w:rFonts w:ascii="Arial" w:hAnsi="Arial" w:cs="Arial"/>
                <w:sz w:val="24"/>
                <w:szCs w:val="24"/>
              </w:rPr>
            </w:pPr>
            <w:r w:rsidRPr="00B00A5F">
              <w:rPr>
                <w:rFonts w:ascii="Arial" w:hAnsi="Arial" w:cs="Arial"/>
                <w:sz w:val="24"/>
                <w:szCs w:val="24"/>
              </w:rPr>
              <w:t>Intent</w:t>
            </w:r>
          </w:p>
        </w:tc>
        <w:tc>
          <w:tcPr>
            <w:tcW w:w="3402" w:type="dxa"/>
            <w:shd w:val="clear" w:color="auto" w:fill="auto"/>
          </w:tcPr>
          <w:p w14:paraId="1B26A588" w14:textId="77777777" w:rsidR="00B00A5F" w:rsidRPr="00B00A5F" w:rsidRDefault="00B00A5F" w:rsidP="00EF4CB7">
            <w:pPr>
              <w:pStyle w:val="ListParagraph"/>
              <w:spacing w:after="0" w:line="240" w:lineRule="auto"/>
              <w:ind w:left="37" w:right="170" w:hanging="2"/>
              <w:rPr>
                <w:rFonts w:ascii="Arial" w:hAnsi="Arial" w:cs="Arial"/>
                <w:sz w:val="24"/>
                <w:szCs w:val="24"/>
              </w:rPr>
            </w:pPr>
            <w:r w:rsidRPr="00B00A5F">
              <w:rPr>
                <w:rFonts w:ascii="Arial" w:hAnsi="Arial" w:cs="Arial"/>
                <w:sz w:val="24"/>
                <w:szCs w:val="24"/>
              </w:rPr>
              <w:t>Why are we here?</w:t>
            </w:r>
          </w:p>
          <w:p w14:paraId="34A9213B" w14:textId="77777777" w:rsidR="00B00A5F" w:rsidRPr="00B00A5F" w:rsidRDefault="00B00A5F" w:rsidP="00EF4CB7">
            <w:pPr>
              <w:pStyle w:val="ListParagraph"/>
              <w:spacing w:after="0" w:line="240" w:lineRule="auto"/>
              <w:ind w:left="37" w:right="170" w:hanging="2"/>
              <w:rPr>
                <w:rFonts w:ascii="Arial" w:hAnsi="Arial" w:cs="Arial"/>
                <w:sz w:val="24"/>
                <w:szCs w:val="24"/>
              </w:rPr>
            </w:pPr>
            <w:r w:rsidRPr="00B00A5F">
              <w:rPr>
                <w:rFonts w:ascii="Arial" w:hAnsi="Arial" w:cs="Arial"/>
                <w:sz w:val="24"/>
                <w:szCs w:val="24"/>
              </w:rPr>
              <w:t>What are we trying to achieve?</w:t>
            </w:r>
          </w:p>
        </w:tc>
        <w:tc>
          <w:tcPr>
            <w:tcW w:w="4110" w:type="dxa"/>
            <w:shd w:val="clear" w:color="auto" w:fill="auto"/>
          </w:tcPr>
          <w:p w14:paraId="576CB191"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 xml:space="preserve">Strategic aim and objectives </w:t>
            </w:r>
          </w:p>
          <w:p w14:paraId="7FE4FF68"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Joint working strategy</w:t>
            </w:r>
          </w:p>
        </w:tc>
      </w:tr>
      <w:tr w:rsidR="00B00A5F" w:rsidRPr="00B00A5F" w14:paraId="25233076" w14:textId="77777777" w:rsidTr="00EF4CB7">
        <w:trPr>
          <w:trHeight w:val="1435"/>
        </w:trPr>
        <w:tc>
          <w:tcPr>
            <w:tcW w:w="2235" w:type="dxa"/>
            <w:shd w:val="clear" w:color="auto" w:fill="auto"/>
          </w:tcPr>
          <w:p w14:paraId="70431BF6" w14:textId="77777777" w:rsidR="00B00A5F" w:rsidRPr="00B00A5F" w:rsidRDefault="00B00A5F" w:rsidP="00EF4CB7">
            <w:pPr>
              <w:pStyle w:val="ListParagraph"/>
              <w:spacing w:after="0" w:line="240" w:lineRule="auto"/>
              <w:ind w:right="170" w:hanging="720"/>
              <w:rPr>
                <w:rFonts w:ascii="Arial" w:hAnsi="Arial" w:cs="Arial"/>
                <w:sz w:val="24"/>
                <w:szCs w:val="24"/>
              </w:rPr>
            </w:pPr>
            <w:r w:rsidRPr="00B00A5F">
              <w:rPr>
                <w:rFonts w:ascii="Arial" w:hAnsi="Arial" w:cs="Arial"/>
                <w:sz w:val="24"/>
                <w:szCs w:val="24"/>
              </w:rPr>
              <w:t>Method</w:t>
            </w:r>
          </w:p>
        </w:tc>
        <w:tc>
          <w:tcPr>
            <w:tcW w:w="3402" w:type="dxa"/>
            <w:shd w:val="clear" w:color="auto" w:fill="auto"/>
          </w:tcPr>
          <w:p w14:paraId="5994A3F4" w14:textId="77777777" w:rsidR="00B00A5F" w:rsidRPr="00B00A5F" w:rsidRDefault="00B00A5F" w:rsidP="00EF4CB7">
            <w:pPr>
              <w:pStyle w:val="ListParagraph"/>
              <w:spacing w:after="0" w:line="240" w:lineRule="auto"/>
              <w:ind w:left="37" w:right="170" w:hanging="2"/>
              <w:rPr>
                <w:rFonts w:ascii="Arial" w:hAnsi="Arial" w:cs="Arial"/>
                <w:sz w:val="24"/>
                <w:szCs w:val="24"/>
              </w:rPr>
            </w:pPr>
            <w:r w:rsidRPr="00B00A5F">
              <w:rPr>
                <w:rFonts w:ascii="Arial" w:hAnsi="Arial" w:cs="Arial"/>
                <w:sz w:val="24"/>
                <w:szCs w:val="24"/>
              </w:rPr>
              <w:t>How are we going to do it?</w:t>
            </w:r>
          </w:p>
        </w:tc>
        <w:tc>
          <w:tcPr>
            <w:tcW w:w="4110" w:type="dxa"/>
            <w:shd w:val="clear" w:color="auto" w:fill="auto"/>
          </w:tcPr>
          <w:p w14:paraId="36629D96"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 xml:space="preserve">Command, control and coordination </w:t>
            </w:r>
            <w:proofErr w:type="gramStart"/>
            <w:r w:rsidRPr="00B00A5F">
              <w:rPr>
                <w:rFonts w:ascii="Arial" w:hAnsi="Arial" w:cs="Arial"/>
                <w:sz w:val="24"/>
                <w:szCs w:val="24"/>
              </w:rPr>
              <w:t>arrangements</w:t>
            </w:r>
            <w:proofErr w:type="gramEnd"/>
          </w:p>
          <w:p w14:paraId="00444416"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Tactical and operational policy and plans</w:t>
            </w:r>
          </w:p>
          <w:p w14:paraId="55F4A322"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Contingency plans</w:t>
            </w:r>
          </w:p>
        </w:tc>
      </w:tr>
      <w:tr w:rsidR="00B00A5F" w:rsidRPr="00B00A5F" w14:paraId="74D5A0D2" w14:textId="77777777" w:rsidTr="00FB0ABA">
        <w:tc>
          <w:tcPr>
            <w:tcW w:w="2235" w:type="dxa"/>
            <w:shd w:val="clear" w:color="auto" w:fill="auto"/>
          </w:tcPr>
          <w:p w14:paraId="5206F050" w14:textId="77777777" w:rsidR="00B00A5F" w:rsidRPr="00B00A5F" w:rsidRDefault="00B00A5F" w:rsidP="00EF4CB7">
            <w:pPr>
              <w:pStyle w:val="ListParagraph"/>
              <w:spacing w:after="0" w:line="240" w:lineRule="auto"/>
              <w:ind w:right="170" w:hanging="720"/>
              <w:rPr>
                <w:rFonts w:ascii="Arial" w:hAnsi="Arial" w:cs="Arial"/>
                <w:sz w:val="24"/>
                <w:szCs w:val="24"/>
              </w:rPr>
            </w:pPr>
            <w:r w:rsidRPr="00B00A5F">
              <w:rPr>
                <w:rFonts w:ascii="Arial" w:hAnsi="Arial" w:cs="Arial"/>
                <w:sz w:val="24"/>
                <w:szCs w:val="24"/>
              </w:rPr>
              <w:t>Administration</w:t>
            </w:r>
          </w:p>
        </w:tc>
        <w:tc>
          <w:tcPr>
            <w:tcW w:w="3402" w:type="dxa"/>
            <w:shd w:val="clear" w:color="auto" w:fill="auto"/>
          </w:tcPr>
          <w:p w14:paraId="6F3E17E8" w14:textId="77777777" w:rsidR="00B00A5F" w:rsidRPr="00B00A5F" w:rsidRDefault="00B00A5F" w:rsidP="00EF4CB7">
            <w:pPr>
              <w:pStyle w:val="ListParagraph"/>
              <w:spacing w:after="0" w:line="240" w:lineRule="auto"/>
              <w:ind w:left="37" w:right="170" w:hanging="2"/>
              <w:rPr>
                <w:rFonts w:ascii="Arial" w:hAnsi="Arial" w:cs="Arial"/>
                <w:sz w:val="24"/>
                <w:szCs w:val="24"/>
              </w:rPr>
            </w:pPr>
            <w:r w:rsidRPr="00B00A5F">
              <w:rPr>
                <w:rFonts w:ascii="Arial" w:hAnsi="Arial" w:cs="Arial"/>
                <w:sz w:val="24"/>
                <w:szCs w:val="24"/>
              </w:rPr>
              <w:t xml:space="preserve">What is required for effective, </w:t>
            </w:r>
            <w:proofErr w:type="gramStart"/>
            <w:r w:rsidRPr="00B00A5F">
              <w:rPr>
                <w:rFonts w:ascii="Arial" w:hAnsi="Arial" w:cs="Arial"/>
                <w:sz w:val="24"/>
                <w:szCs w:val="24"/>
              </w:rPr>
              <w:t>efficient</w:t>
            </w:r>
            <w:proofErr w:type="gramEnd"/>
            <w:r w:rsidRPr="00B00A5F">
              <w:rPr>
                <w:rFonts w:ascii="Arial" w:hAnsi="Arial" w:cs="Arial"/>
                <w:sz w:val="24"/>
                <w:szCs w:val="24"/>
              </w:rPr>
              <w:t xml:space="preserve"> and safe implementation?</w:t>
            </w:r>
          </w:p>
        </w:tc>
        <w:tc>
          <w:tcPr>
            <w:tcW w:w="4110" w:type="dxa"/>
            <w:shd w:val="clear" w:color="auto" w:fill="auto"/>
          </w:tcPr>
          <w:p w14:paraId="3C28203C"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Identification of commanders</w:t>
            </w:r>
          </w:p>
          <w:p w14:paraId="6A696880"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Tasking, Timing, Decision logs</w:t>
            </w:r>
          </w:p>
          <w:p w14:paraId="68DAD402"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Equipment, Dress code and PPE</w:t>
            </w:r>
          </w:p>
          <w:p w14:paraId="2E0444F1"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 xml:space="preserve">Welfare, </w:t>
            </w:r>
            <w:proofErr w:type="gramStart"/>
            <w:r w:rsidRPr="00B00A5F">
              <w:rPr>
                <w:rFonts w:ascii="Arial" w:hAnsi="Arial" w:cs="Arial"/>
                <w:sz w:val="24"/>
                <w:szCs w:val="24"/>
              </w:rPr>
              <w:t>food</w:t>
            </w:r>
            <w:proofErr w:type="gramEnd"/>
            <w:r w:rsidRPr="00B00A5F">
              <w:rPr>
                <w:rFonts w:ascii="Arial" w:hAnsi="Arial" w:cs="Arial"/>
                <w:sz w:val="24"/>
                <w:szCs w:val="24"/>
              </w:rPr>
              <w:t xml:space="preserve"> and logistics</w:t>
            </w:r>
          </w:p>
        </w:tc>
      </w:tr>
      <w:tr w:rsidR="00B00A5F" w:rsidRPr="00B00A5F" w14:paraId="2719069B" w14:textId="77777777" w:rsidTr="00FB0ABA">
        <w:tc>
          <w:tcPr>
            <w:tcW w:w="2235" w:type="dxa"/>
            <w:shd w:val="clear" w:color="auto" w:fill="auto"/>
          </w:tcPr>
          <w:p w14:paraId="42879F3C" w14:textId="77777777" w:rsidR="00B00A5F" w:rsidRPr="00B00A5F" w:rsidRDefault="00B00A5F" w:rsidP="00EF4CB7">
            <w:pPr>
              <w:pStyle w:val="ListParagraph"/>
              <w:spacing w:after="0" w:line="240" w:lineRule="auto"/>
              <w:ind w:right="170" w:hanging="720"/>
              <w:rPr>
                <w:rFonts w:ascii="Arial" w:hAnsi="Arial" w:cs="Arial"/>
                <w:sz w:val="24"/>
                <w:szCs w:val="24"/>
              </w:rPr>
            </w:pPr>
            <w:r w:rsidRPr="00B00A5F">
              <w:rPr>
                <w:rFonts w:ascii="Arial" w:hAnsi="Arial" w:cs="Arial"/>
                <w:sz w:val="24"/>
                <w:szCs w:val="24"/>
              </w:rPr>
              <w:t>Risk Assessment</w:t>
            </w:r>
          </w:p>
        </w:tc>
        <w:tc>
          <w:tcPr>
            <w:tcW w:w="3402" w:type="dxa"/>
            <w:shd w:val="clear" w:color="auto" w:fill="auto"/>
          </w:tcPr>
          <w:p w14:paraId="67F49FE1" w14:textId="77777777" w:rsidR="00B00A5F" w:rsidRPr="00B00A5F" w:rsidRDefault="00B00A5F" w:rsidP="00EF4CB7">
            <w:pPr>
              <w:pStyle w:val="ListParagraph"/>
              <w:spacing w:after="0" w:line="240" w:lineRule="auto"/>
              <w:ind w:left="37" w:right="170" w:hanging="2"/>
              <w:rPr>
                <w:rFonts w:ascii="Arial" w:hAnsi="Arial" w:cs="Arial"/>
                <w:sz w:val="24"/>
                <w:szCs w:val="24"/>
              </w:rPr>
            </w:pPr>
            <w:r w:rsidRPr="00B00A5F">
              <w:rPr>
                <w:rFonts w:ascii="Arial" w:hAnsi="Arial" w:cs="Arial"/>
                <w:sz w:val="24"/>
                <w:szCs w:val="24"/>
              </w:rPr>
              <w:t>What are the relevant risks?</w:t>
            </w:r>
          </w:p>
          <w:p w14:paraId="2EA667D6" w14:textId="77777777" w:rsidR="00B00A5F" w:rsidRPr="00B00A5F" w:rsidRDefault="00B00A5F" w:rsidP="00EF4CB7">
            <w:pPr>
              <w:pStyle w:val="ListParagraph"/>
              <w:spacing w:after="0" w:line="240" w:lineRule="auto"/>
              <w:ind w:left="37" w:right="170" w:hanging="2"/>
              <w:rPr>
                <w:rFonts w:ascii="Arial" w:hAnsi="Arial" w:cs="Arial"/>
                <w:sz w:val="24"/>
                <w:szCs w:val="24"/>
              </w:rPr>
            </w:pPr>
            <w:r w:rsidRPr="00B00A5F">
              <w:rPr>
                <w:rFonts w:ascii="Arial" w:hAnsi="Arial" w:cs="Arial"/>
                <w:sz w:val="24"/>
                <w:szCs w:val="24"/>
              </w:rPr>
              <w:t>What measures are required to mitigate them?</w:t>
            </w:r>
          </w:p>
        </w:tc>
        <w:tc>
          <w:tcPr>
            <w:tcW w:w="4110" w:type="dxa"/>
            <w:shd w:val="clear" w:color="auto" w:fill="auto"/>
          </w:tcPr>
          <w:p w14:paraId="40EA4233"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Joint understanding of risk</w:t>
            </w:r>
          </w:p>
          <w:p w14:paraId="75FA86F9"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Decision Controls</w:t>
            </w:r>
          </w:p>
        </w:tc>
      </w:tr>
      <w:tr w:rsidR="00B00A5F" w:rsidRPr="00B00A5F" w14:paraId="3DF1E28D" w14:textId="77777777" w:rsidTr="00FB0ABA">
        <w:tc>
          <w:tcPr>
            <w:tcW w:w="2235" w:type="dxa"/>
            <w:shd w:val="clear" w:color="auto" w:fill="auto"/>
          </w:tcPr>
          <w:p w14:paraId="061F1D70" w14:textId="77777777" w:rsidR="00B00A5F" w:rsidRPr="00B00A5F" w:rsidRDefault="00B00A5F" w:rsidP="00EF4CB7">
            <w:pPr>
              <w:pStyle w:val="ListParagraph"/>
              <w:spacing w:after="0" w:line="240" w:lineRule="auto"/>
              <w:ind w:right="170" w:hanging="720"/>
              <w:rPr>
                <w:rFonts w:ascii="Arial" w:hAnsi="Arial" w:cs="Arial"/>
                <w:sz w:val="24"/>
                <w:szCs w:val="24"/>
              </w:rPr>
            </w:pPr>
            <w:r w:rsidRPr="00B00A5F">
              <w:rPr>
                <w:rFonts w:ascii="Arial" w:hAnsi="Arial" w:cs="Arial"/>
                <w:sz w:val="24"/>
                <w:szCs w:val="24"/>
              </w:rPr>
              <w:t>Communications</w:t>
            </w:r>
          </w:p>
        </w:tc>
        <w:tc>
          <w:tcPr>
            <w:tcW w:w="3402" w:type="dxa"/>
            <w:shd w:val="clear" w:color="auto" w:fill="auto"/>
          </w:tcPr>
          <w:p w14:paraId="72B8FCD8" w14:textId="77777777" w:rsidR="00B00A5F" w:rsidRPr="00B00A5F" w:rsidRDefault="00B00A5F" w:rsidP="00EF4CB7">
            <w:pPr>
              <w:pStyle w:val="ListParagraph"/>
              <w:spacing w:after="0" w:line="240" w:lineRule="auto"/>
              <w:ind w:left="37" w:right="170" w:hanging="2"/>
              <w:rPr>
                <w:rFonts w:ascii="Arial" w:hAnsi="Arial" w:cs="Arial"/>
                <w:sz w:val="24"/>
                <w:szCs w:val="24"/>
              </w:rPr>
            </w:pPr>
            <w:r w:rsidRPr="00B00A5F">
              <w:rPr>
                <w:rFonts w:ascii="Arial" w:hAnsi="Arial" w:cs="Arial"/>
                <w:sz w:val="24"/>
                <w:szCs w:val="24"/>
              </w:rPr>
              <w:t>How are we going to initiate and maintain communications with all partners and interested parties?</w:t>
            </w:r>
          </w:p>
        </w:tc>
        <w:tc>
          <w:tcPr>
            <w:tcW w:w="4110" w:type="dxa"/>
            <w:shd w:val="clear" w:color="auto" w:fill="auto"/>
          </w:tcPr>
          <w:p w14:paraId="3DC8DC49"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Other means of communication</w:t>
            </w:r>
          </w:p>
          <w:p w14:paraId="5DB7B30F"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Understanding of inter-agency communications</w:t>
            </w:r>
          </w:p>
          <w:p w14:paraId="6B5D3EC8"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Information assessment</w:t>
            </w:r>
          </w:p>
          <w:p w14:paraId="733E73EB"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Dealing with the Media, develop a joint media strategy and plan</w:t>
            </w:r>
          </w:p>
        </w:tc>
      </w:tr>
      <w:tr w:rsidR="00B00A5F" w:rsidRPr="00B00A5F" w14:paraId="097DAF9C" w14:textId="77777777" w:rsidTr="00FB0ABA">
        <w:tc>
          <w:tcPr>
            <w:tcW w:w="2235" w:type="dxa"/>
            <w:shd w:val="clear" w:color="auto" w:fill="auto"/>
          </w:tcPr>
          <w:p w14:paraId="038D0F85"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Humanitarian Issues</w:t>
            </w:r>
          </w:p>
        </w:tc>
        <w:tc>
          <w:tcPr>
            <w:tcW w:w="3402" w:type="dxa"/>
            <w:shd w:val="clear" w:color="auto" w:fill="auto"/>
          </w:tcPr>
          <w:p w14:paraId="5599220E" w14:textId="77777777" w:rsidR="00B00A5F" w:rsidRPr="00B00A5F" w:rsidRDefault="00B00A5F" w:rsidP="00EF4CB7">
            <w:pPr>
              <w:pStyle w:val="ListParagraph"/>
              <w:spacing w:after="0" w:line="240" w:lineRule="auto"/>
              <w:ind w:left="37" w:right="170" w:hanging="2"/>
              <w:rPr>
                <w:rFonts w:ascii="Arial" w:hAnsi="Arial" w:cs="Arial"/>
                <w:sz w:val="24"/>
                <w:szCs w:val="24"/>
              </w:rPr>
            </w:pPr>
            <w:r w:rsidRPr="00B00A5F">
              <w:rPr>
                <w:rFonts w:ascii="Arial" w:hAnsi="Arial" w:cs="Arial"/>
                <w:sz w:val="24"/>
                <w:szCs w:val="24"/>
              </w:rPr>
              <w:t>What humanitarian assistance and human rights considerations arise or may arise from this event and the response to it?</w:t>
            </w:r>
          </w:p>
        </w:tc>
        <w:tc>
          <w:tcPr>
            <w:tcW w:w="4110" w:type="dxa"/>
            <w:shd w:val="clear" w:color="auto" w:fill="auto"/>
          </w:tcPr>
          <w:p w14:paraId="6EBC4A86"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 xml:space="preserve">Requirement for humanitarian assistance information sharing and </w:t>
            </w:r>
            <w:proofErr w:type="gramStart"/>
            <w:r w:rsidRPr="00B00A5F">
              <w:rPr>
                <w:rFonts w:ascii="Arial" w:hAnsi="Arial" w:cs="Arial"/>
                <w:sz w:val="24"/>
                <w:szCs w:val="24"/>
              </w:rPr>
              <w:t>disclosure</w:t>
            </w:r>
            <w:proofErr w:type="gramEnd"/>
            <w:r w:rsidRPr="00B00A5F">
              <w:rPr>
                <w:rFonts w:ascii="Arial" w:hAnsi="Arial" w:cs="Arial"/>
                <w:sz w:val="24"/>
                <w:szCs w:val="24"/>
              </w:rPr>
              <w:t xml:space="preserve"> </w:t>
            </w:r>
          </w:p>
          <w:p w14:paraId="4883F5E8" w14:textId="77777777" w:rsidR="00B00A5F" w:rsidRPr="00B00A5F" w:rsidRDefault="00B00A5F" w:rsidP="00EF4CB7">
            <w:pPr>
              <w:pStyle w:val="ListParagraph"/>
              <w:spacing w:after="0" w:line="240" w:lineRule="auto"/>
              <w:ind w:left="0" w:right="170"/>
              <w:rPr>
                <w:rFonts w:ascii="Arial" w:hAnsi="Arial" w:cs="Arial"/>
                <w:sz w:val="24"/>
                <w:szCs w:val="24"/>
              </w:rPr>
            </w:pPr>
            <w:r w:rsidRPr="00B00A5F">
              <w:rPr>
                <w:rFonts w:ascii="Arial" w:hAnsi="Arial" w:cs="Arial"/>
                <w:sz w:val="24"/>
                <w:szCs w:val="24"/>
              </w:rPr>
              <w:t>Potential impacts on individuals’ human rights</w:t>
            </w:r>
          </w:p>
        </w:tc>
      </w:tr>
    </w:tbl>
    <w:p w14:paraId="35C69D7C" w14:textId="77777777" w:rsidR="00B00A5F" w:rsidRPr="00B00A5F" w:rsidRDefault="00B00A5F" w:rsidP="00B00A5F">
      <w:pPr>
        <w:pStyle w:val="ListParagraph"/>
        <w:spacing w:after="0" w:line="240" w:lineRule="auto"/>
        <w:ind w:left="0" w:right="-613"/>
        <w:jc w:val="both"/>
        <w:rPr>
          <w:rFonts w:ascii="Arial" w:hAnsi="Arial" w:cs="Arial"/>
          <w:sz w:val="24"/>
          <w:szCs w:val="24"/>
        </w:rPr>
      </w:pPr>
    </w:p>
    <w:p w14:paraId="1F945F29" w14:textId="77777777" w:rsidR="00EF4CB7" w:rsidRDefault="00EF4CB7">
      <w:pPr>
        <w:rPr>
          <w:rFonts w:ascii="Arial" w:eastAsia="Arial" w:hAnsi="Arial" w:cs="Arial"/>
          <w:b/>
          <w:bCs/>
          <w:color w:val="365F91" w:themeColor="accent1" w:themeShade="BF"/>
          <w:w w:val="90"/>
          <w:sz w:val="24"/>
          <w:szCs w:val="24"/>
        </w:rPr>
      </w:pPr>
      <w:r>
        <w:rPr>
          <w:rFonts w:ascii="Arial" w:eastAsia="Arial" w:hAnsi="Arial" w:cs="Arial"/>
          <w:b/>
          <w:bCs/>
          <w:color w:val="365F91" w:themeColor="accent1" w:themeShade="BF"/>
          <w:w w:val="90"/>
          <w:sz w:val="24"/>
          <w:szCs w:val="24"/>
        </w:rPr>
        <w:br w:type="page"/>
      </w:r>
    </w:p>
    <w:p w14:paraId="1A137BD1" w14:textId="77777777" w:rsidR="00B00A5F" w:rsidRPr="00452DCD" w:rsidRDefault="00FB0ABA" w:rsidP="004F7F03">
      <w:pPr>
        <w:spacing w:after="0" w:line="240" w:lineRule="auto"/>
        <w:ind w:right="-613"/>
        <w:jc w:val="both"/>
        <w:rPr>
          <w:rFonts w:ascii="Arial" w:eastAsia="Arial" w:hAnsi="Arial" w:cs="Arial"/>
          <w:b/>
          <w:bCs/>
          <w:color w:val="365F91" w:themeColor="accent1" w:themeShade="BF"/>
          <w:w w:val="90"/>
          <w:sz w:val="24"/>
          <w:szCs w:val="24"/>
        </w:rPr>
      </w:pPr>
      <w:r w:rsidRPr="00452DCD">
        <w:rPr>
          <w:rFonts w:ascii="Arial" w:eastAsia="Arial" w:hAnsi="Arial" w:cs="Arial"/>
          <w:b/>
          <w:bCs/>
          <w:color w:val="365F91" w:themeColor="accent1" w:themeShade="BF"/>
          <w:w w:val="90"/>
          <w:sz w:val="24"/>
          <w:szCs w:val="24"/>
        </w:rPr>
        <w:lastRenderedPageBreak/>
        <w:t>ANNEX E – JOINT UNDERSTA</w:t>
      </w:r>
      <w:r w:rsidR="00E76C3C">
        <w:rPr>
          <w:rFonts w:ascii="Arial" w:eastAsia="Arial" w:hAnsi="Arial" w:cs="Arial"/>
          <w:b/>
          <w:bCs/>
          <w:color w:val="365F91" w:themeColor="accent1" w:themeShade="BF"/>
          <w:w w:val="90"/>
          <w:sz w:val="24"/>
          <w:szCs w:val="24"/>
        </w:rPr>
        <w:t>NDIN</w:t>
      </w:r>
      <w:r w:rsidRPr="00452DCD">
        <w:rPr>
          <w:rFonts w:ascii="Arial" w:eastAsia="Arial" w:hAnsi="Arial" w:cs="Arial"/>
          <w:b/>
          <w:bCs/>
          <w:color w:val="365F91" w:themeColor="accent1" w:themeShade="BF"/>
          <w:w w:val="90"/>
          <w:sz w:val="24"/>
          <w:szCs w:val="24"/>
        </w:rPr>
        <w:t>G OF RISK</w:t>
      </w:r>
    </w:p>
    <w:p w14:paraId="7881C52F" w14:textId="77777777" w:rsidR="00FB0ABA" w:rsidRDefault="00FB0ABA" w:rsidP="004F7F03">
      <w:pPr>
        <w:spacing w:after="0" w:line="240" w:lineRule="auto"/>
        <w:ind w:right="-613"/>
        <w:jc w:val="both"/>
        <w:rPr>
          <w:rFonts w:ascii="Arial" w:hAnsi="Arial" w:cs="Arial"/>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5990"/>
      </w:tblGrid>
      <w:tr w:rsidR="00FB0ABA" w:rsidRPr="00FB0ABA" w14:paraId="6D5726C5" w14:textId="77777777" w:rsidTr="00FB0ABA">
        <w:tc>
          <w:tcPr>
            <w:tcW w:w="4500" w:type="dxa"/>
            <w:shd w:val="clear" w:color="auto" w:fill="8DB3E2"/>
            <w:vAlign w:val="center"/>
          </w:tcPr>
          <w:p w14:paraId="2576881F" w14:textId="77777777" w:rsidR="00FB0ABA" w:rsidRPr="00FB0ABA" w:rsidRDefault="00FB0ABA" w:rsidP="00FB0ABA">
            <w:pPr>
              <w:spacing w:before="120" w:after="120" w:line="240" w:lineRule="auto"/>
              <w:jc w:val="center"/>
              <w:rPr>
                <w:rFonts w:ascii="Arial" w:eastAsia="Calibri" w:hAnsi="Arial" w:cs="Arial"/>
                <w:b/>
                <w:color w:val="FFFFFF"/>
                <w:sz w:val="24"/>
                <w:szCs w:val="24"/>
              </w:rPr>
            </w:pPr>
            <w:r w:rsidRPr="00FB0ABA">
              <w:rPr>
                <w:rFonts w:ascii="Arial" w:eastAsia="Calibri" w:hAnsi="Arial" w:cs="Arial"/>
                <w:b/>
                <w:color w:val="FFFFFF"/>
                <w:sz w:val="24"/>
                <w:szCs w:val="24"/>
              </w:rPr>
              <w:t>IDENTIFY HAZARDS</w:t>
            </w:r>
          </w:p>
        </w:tc>
        <w:tc>
          <w:tcPr>
            <w:tcW w:w="5990" w:type="dxa"/>
            <w:shd w:val="clear" w:color="auto" w:fill="8DB3E2"/>
          </w:tcPr>
          <w:p w14:paraId="4F50E467" w14:textId="77777777" w:rsidR="00FB0ABA" w:rsidRPr="00FB0ABA" w:rsidRDefault="00FB0ABA" w:rsidP="00FB0ABA">
            <w:pPr>
              <w:spacing w:before="120" w:after="120" w:line="240" w:lineRule="auto"/>
              <w:rPr>
                <w:rFonts w:ascii="Arial" w:eastAsia="Calibri" w:hAnsi="Arial" w:cs="Arial"/>
                <w:b/>
                <w:color w:val="FFFFFF"/>
                <w:sz w:val="24"/>
                <w:szCs w:val="24"/>
              </w:rPr>
            </w:pPr>
            <w:r w:rsidRPr="00FB0ABA">
              <w:rPr>
                <w:rFonts w:ascii="Arial" w:eastAsia="Calibri" w:hAnsi="Arial" w:cs="Arial"/>
                <w:b/>
                <w:color w:val="FFFFFF"/>
                <w:sz w:val="24"/>
                <w:szCs w:val="24"/>
              </w:rPr>
              <w:t>This begins with the initial call to a control room and continues as first responders arrive in scene.  Information gathered by individual agencies should be disseminated to all first responders, control rooms and partner agencies effectively.</w:t>
            </w:r>
          </w:p>
        </w:tc>
      </w:tr>
      <w:tr w:rsidR="00FB0ABA" w:rsidRPr="00FB0ABA" w14:paraId="60010782" w14:textId="77777777" w:rsidTr="00FB0ABA">
        <w:tc>
          <w:tcPr>
            <w:tcW w:w="4500" w:type="dxa"/>
            <w:shd w:val="clear" w:color="auto" w:fill="FF0000"/>
            <w:vAlign w:val="center"/>
          </w:tcPr>
          <w:p w14:paraId="43774E39" w14:textId="77777777" w:rsidR="00FB0ABA" w:rsidRPr="00FB0ABA" w:rsidRDefault="00FB0ABA" w:rsidP="00FB0ABA">
            <w:pPr>
              <w:spacing w:before="120" w:after="120" w:line="240" w:lineRule="auto"/>
              <w:jc w:val="center"/>
              <w:rPr>
                <w:rFonts w:ascii="Arial" w:eastAsia="Calibri" w:hAnsi="Arial" w:cs="Arial"/>
                <w:b/>
                <w:color w:val="FFFFFF"/>
                <w:sz w:val="24"/>
                <w:szCs w:val="24"/>
              </w:rPr>
            </w:pPr>
            <w:r w:rsidRPr="00FB0ABA">
              <w:rPr>
                <w:rFonts w:ascii="Arial" w:eastAsia="Calibri" w:hAnsi="Arial" w:cs="Arial"/>
                <w:b/>
                <w:color w:val="FFFFFF"/>
                <w:sz w:val="24"/>
                <w:szCs w:val="24"/>
              </w:rPr>
              <w:t>CARRY OUT A DYNAMIC RISK ASSESSMENT (DRA)</w:t>
            </w:r>
          </w:p>
        </w:tc>
        <w:tc>
          <w:tcPr>
            <w:tcW w:w="5990" w:type="dxa"/>
            <w:shd w:val="clear" w:color="auto" w:fill="FF0000"/>
          </w:tcPr>
          <w:p w14:paraId="5300C7E2" w14:textId="77777777" w:rsidR="00FB0ABA" w:rsidRPr="00FB0ABA" w:rsidRDefault="00FB0ABA" w:rsidP="00FB0ABA">
            <w:pPr>
              <w:spacing w:before="120" w:after="120" w:line="240" w:lineRule="auto"/>
              <w:rPr>
                <w:rFonts w:ascii="Arial" w:eastAsia="Calibri" w:hAnsi="Arial" w:cs="Arial"/>
                <w:b/>
                <w:color w:val="FFFFFF"/>
                <w:sz w:val="24"/>
                <w:szCs w:val="24"/>
              </w:rPr>
            </w:pPr>
            <w:r w:rsidRPr="00FB0ABA">
              <w:rPr>
                <w:rFonts w:ascii="Arial" w:eastAsia="Calibri" w:hAnsi="Arial" w:cs="Arial"/>
                <w:b/>
                <w:color w:val="FFFFFF"/>
                <w:sz w:val="24"/>
                <w:szCs w:val="24"/>
              </w:rPr>
              <w:t xml:space="preserve">Individual agencies carry out Dynamic Risk Assessments, reflecting the tasks/objectives to be achieved, </w:t>
            </w:r>
            <w:proofErr w:type="gramStart"/>
            <w:r w:rsidRPr="00FB0ABA">
              <w:rPr>
                <w:rFonts w:ascii="Arial" w:eastAsia="Calibri" w:hAnsi="Arial" w:cs="Arial"/>
                <w:b/>
                <w:color w:val="FFFFFF"/>
                <w:sz w:val="24"/>
                <w:szCs w:val="24"/>
              </w:rPr>
              <w:t>The</w:t>
            </w:r>
            <w:proofErr w:type="gramEnd"/>
            <w:r w:rsidRPr="00FB0ABA">
              <w:rPr>
                <w:rFonts w:ascii="Arial" w:eastAsia="Calibri" w:hAnsi="Arial" w:cs="Arial"/>
                <w:b/>
                <w:color w:val="FFFFFF"/>
                <w:sz w:val="24"/>
                <w:szCs w:val="24"/>
              </w:rPr>
              <w:t xml:space="preserve"> hazards identified and the likelihood of harm from those hazards.  The results should then be shared with any other agencies involved. </w:t>
            </w:r>
          </w:p>
        </w:tc>
      </w:tr>
      <w:tr w:rsidR="00FB0ABA" w:rsidRPr="00FB0ABA" w14:paraId="0250AEAE" w14:textId="77777777" w:rsidTr="00FB0ABA">
        <w:tc>
          <w:tcPr>
            <w:tcW w:w="4500" w:type="dxa"/>
            <w:shd w:val="clear" w:color="auto" w:fill="92D050"/>
            <w:vAlign w:val="center"/>
          </w:tcPr>
          <w:p w14:paraId="228A0156" w14:textId="77777777" w:rsidR="00FB0ABA" w:rsidRPr="00FB0ABA" w:rsidRDefault="00FB0ABA" w:rsidP="00FB0ABA">
            <w:pPr>
              <w:spacing w:before="120" w:after="120" w:line="240" w:lineRule="auto"/>
              <w:jc w:val="center"/>
              <w:rPr>
                <w:rFonts w:ascii="Arial" w:eastAsia="Calibri" w:hAnsi="Arial" w:cs="Arial"/>
                <w:b/>
                <w:color w:val="FFFFFF"/>
                <w:sz w:val="24"/>
                <w:szCs w:val="24"/>
              </w:rPr>
            </w:pPr>
            <w:r w:rsidRPr="00FB0ABA">
              <w:rPr>
                <w:rFonts w:ascii="Arial" w:eastAsia="Calibri" w:hAnsi="Arial" w:cs="Arial"/>
                <w:b/>
                <w:color w:val="FFFFFF"/>
                <w:sz w:val="24"/>
                <w:szCs w:val="24"/>
              </w:rPr>
              <w:t>IDENTIFY TASKS</w:t>
            </w:r>
          </w:p>
        </w:tc>
        <w:tc>
          <w:tcPr>
            <w:tcW w:w="5990" w:type="dxa"/>
            <w:shd w:val="clear" w:color="auto" w:fill="92D050"/>
          </w:tcPr>
          <w:p w14:paraId="2362046E" w14:textId="77777777" w:rsidR="00FB0ABA" w:rsidRPr="00FB0ABA" w:rsidRDefault="00FB0ABA" w:rsidP="00FB0ABA">
            <w:pPr>
              <w:spacing w:before="120" w:after="120" w:line="240" w:lineRule="auto"/>
              <w:rPr>
                <w:rFonts w:ascii="Arial" w:eastAsia="Calibri" w:hAnsi="Arial" w:cs="Arial"/>
                <w:b/>
                <w:color w:val="FFFFFF"/>
                <w:sz w:val="24"/>
                <w:szCs w:val="24"/>
              </w:rPr>
            </w:pPr>
            <w:r w:rsidRPr="00FB0ABA">
              <w:rPr>
                <w:rFonts w:ascii="Arial" w:eastAsia="Calibri" w:hAnsi="Arial" w:cs="Arial"/>
                <w:b/>
                <w:color w:val="FFFFFF"/>
                <w:sz w:val="24"/>
                <w:szCs w:val="24"/>
              </w:rPr>
              <w:t>Each individual agency should identify and consider their specific tasks, according to their role and responsibilities.  These tasks should then be assessed in the context of the incident.</w:t>
            </w:r>
          </w:p>
        </w:tc>
      </w:tr>
      <w:tr w:rsidR="00FB0ABA" w:rsidRPr="00FB0ABA" w14:paraId="45770235" w14:textId="77777777" w:rsidTr="00FB0ABA">
        <w:tc>
          <w:tcPr>
            <w:tcW w:w="4500" w:type="dxa"/>
            <w:shd w:val="clear" w:color="auto" w:fill="8DB3E2"/>
            <w:vAlign w:val="center"/>
          </w:tcPr>
          <w:p w14:paraId="6C49FDF5" w14:textId="77777777" w:rsidR="00FB0ABA" w:rsidRPr="00FB0ABA" w:rsidRDefault="00FB0ABA" w:rsidP="00FB0ABA">
            <w:pPr>
              <w:spacing w:before="120" w:after="120" w:line="240" w:lineRule="auto"/>
              <w:jc w:val="center"/>
              <w:rPr>
                <w:rFonts w:ascii="Arial" w:eastAsia="Calibri" w:hAnsi="Arial" w:cs="Arial"/>
                <w:b/>
                <w:color w:val="FFFFFF"/>
                <w:sz w:val="24"/>
                <w:szCs w:val="24"/>
              </w:rPr>
            </w:pPr>
            <w:r w:rsidRPr="00FB0ABA">
              <w:rPr>
                <w:rFonts w:ascii="Arial" w:eastAsia="Calibri" w:hAnsi="Arial" w:cs="Arial"/>
                <w:b/>
                <w:color w:val="FFFFFF"/>
                <w:sz w:val="24"/>
                <w:szCs w:val="24"/>
              </w:rPr>
              <w:t>APPLY RISK CONTROL MEASURES</w:t>
            </w:r>
          </w:p>
        </w:tc>
        <w:tc>
          <w:tcPr>
            <w:tcW w:w="5990" w:type="dxa"/>
            <w:shd w:val="clear" w:color="auto" w:fill="8DB3E2"/>
          </w:tcPr>
          <w:p w14:paraId="6DA09B69" w14:textId="77777777" w:rsidR="00FB0ABA" w:rsidRPr="00FB0ABA" w:rsidRDefault="00FB0ABA" w:rsidP="00FB0ABA">
            <w:pPr>
              <w:spacing w:before="120" w:after="120" w:line="240" w:lineRule="auto"/>
              <w:rPr>
                <w:rFonts w:ascii="Arial" w:eastAsia="Calibri" w:hAnsi="Arial" w:cs="Arial"/>
                <w:b/>
                <w:color w:val="FFFFFF"/>
                <w:sz w:val="24"/>
                <w:szCs w:val="24"/>
              </w:rPr>
            </w:pPr>
            <w:r w:rsidRPr="00FB0ABA">
              <w:rPr>
                <w:rFonts w:ascii="Arial" w:eastAsia="Calibri" w:hAnsi="Arial" w:cs="Arial"/>
                <w:b/>
                <w:color w:val="FFFFFF"/>
                <w:sz w:val="24"/>
                <w:szCs w:val="24"/>
              </w:rPr>
              <w:t xml:space="preserve">Each agency should consider and apply appropriate control measures to ensure any risk is as low as reasonably practicable.  The ‘ERICPD’ mnemonic may help in agreeing a coordinated approach with a hierarchy of risk control measures: </w:t>
            </w:r>
            <w:r w:rsidRPr="00FB0ABA">
              <w:rPr>
                <w:rFonts w:ascii="Arial" w:eastAsia="Calibri" w:hAnsi="Arial" w:cs="Arial"/>
                <w:b/>
                <w:color w:val="FFFFFF"/>
                <w:sz w:val="24"/>
                <w:szCs w:val="24"/>
                <w:u w:val="single"/>
              </w:rPr>
              <w:t>E</w:t>
            </w:r>
            <w:r w:rsidRPr="00FB0ABA">
              <w:rPr>
                <w:rFonts w:ascii="Arial" w:eastAsia="Calibri" w:hAnsi="Arial" w:cs="Arial"/>
                <w:b/>
                <w:color w:val="FFFFFF"/>
                <w:sz w:val="24"/>
                <w:szCs w:val="24"/>
              </w:rPr>
              <w:t xml:space="preserve">liminate, </w:t>
            </w:r>
            <w:r w:rsidRPr="00FB0ABA">
              <w:rPr>
                <w:rFonts w:ascii="Arial" w:eastAsia="Calibri" w:hAnsi="Arial" w:cs="Arial"/>
                <w:b/>
                <w:color w:val="FFFFFF"/>
                <w:sz w:val="24"/>
                <w:szCs w:val="24"/>
                <w:u w:val="single"/>
              </w:rPr>
              <w:t>R</w:t>
            </w:r>
            <w:r w:rsidRPr="00FB0ABA">
              <w:rPr>
                <w:rFonts w:ascii="Arial" w:eastAsia="Calibri" w:hAnsi="Arial" w:cs="Arial"/>
                <w:b/>
                <w:color w:val="FFFFFF"/>
                <w:sz w:val="24"/>
                <w:szCs w:val="24"/>
              </w:rPr>
              <w:t xml:space="preserve">educe, </w:t>
            </w:r>
            <w:r w:rsidRPr="00FB0ABA">
              <w:rPr>
                <w:rFonts w:ascii="Arial" w:eastAsia="Calibri" w:hAnsi="Arial" w:cs="Arial"/>
                <w:b/>
                <w:color w:val="FFFFFF"/>
                <w:sz w:val="24"/>
                <w:szCs w:val="24"/>
                <w:u w:val="single"/>
              </w:rPr>
              <w:t>I</w:t>
            </w:r>
            <w:r w:rsidRPr="00FB0ABA">
              <w:rPr>
                <w:rFonts w:ascii="Arial" w:eastAsia="Calibri" w:hAnsi="Arial" w:cs="Arial"/>
                <w:b/>
                <w:color w:val="FFFFFF"/>
                <w:sz w:val="24"/>
                <w:szCs w:val="24"/>
              </w:rPr>
              <w:t xml:space="preserve">solate, </w:t>
            </w:r>
            <w:r w:rsidRPr="00FB0ABA">
              <w:rPr>
                <w:rFonts w:ascii="Arial" w:eastAsia="Calibri" w:hAnsi="Arial" w:cs="Arial"/>
                <w:b/>
                <w:color w:val="FFFFFF"/>
                <w:sz w:val="24"/>
                <w:szCs w:val="24"/>
                <w:u w:val="single"/>
              </w:rPr>
              <w:t>C</w:t>
            </w:r>
            <w:r w:rsidRPr="00FB0ABA">
              <w:rPr>
                <w:rFonts w:ascii="Arial" w:eastAsia="Calibri" w:hAnsi="Arial" w:cs="Arial"/>
                <w:b/>
                <w:color w:val="FFFFFF"/>
                <w:sz w:val="24"/>
                <w:szCs w:val="24"/>
              </w:rPr>
              <w:t xml:space="preserve">ontrol, </w:t>
            </w:r>
            <w:r w:rsidRPr="00FB0ABA">
              <w:rPr>
                <w:rFonts w:ascii="Arial" w:eastAsia="Calibri" w:hAnsi="Arial" w:cs="Arial"/>
                <w:b/>
                <w:color w:val="FFFFFF"/>
                <w:sz w:val="24"/>
                <w:szCs w:val="24"/>
                <w:u w:val="single"/>
              </w:rPr>
              <w:t>P</w:t>
            </w:r>
            <w:r w:rsidRPr="00FB0ABA">
              <w:rPr>
                <w:rFonts w:ascii="Arial" w:eastAsia="Calibri" w:hAnsi="Arial" w:cs="Arial"/>
                <w:b/>
                <w:color w:val="FFFFFF"/>
                <w:sz w:val="24"/>
                <w:szCs w:val="24"/>
              </w:rPr>
              <w:t xml:space="preserve">ersonal </w:t>
            </w:r>
            <w:r w:rsidRPr="00FB0ABA">
              <w:rPr>
                <w:rFonts w:ascii="Arial" w:eastAsia="Calibri" w:hAnsi="Arial" w:cs="Arial"/>
                <w:b/>
                <w:color w:val="FFFFFF"/>
                <w:sz w:val="24"/>
                <w:szCs w:val="24"/>
                <w:u w:val="single"/>
              </w:rPr>
              <w:t>P</w:t>
            </w:r>
            <w:r w:rsidRPr="00FB0ABA">
              <w:rPr>
                <w:rFonts w:ascii="Arial" w:eastAsia="Calibri" w:hAnsi="Arial" w:cs="Arial"/>
                <w:b/>
                <w:color w:val="FFFFFF"/>
                <w:sz w:val="24"/>
                <w:szCs w:val="24"/>
              </w:rPr>
              <w:t xml:space="preserve">rotective </w:t>
            </w:r>
            <w:r w:rsidRPr="00FB0ABA">
              <w:rPr>
                <w:rFonts w:ascii="Arial" w:eastAsia="Calibri" w:hAnsi="Arial" w:cs="Arial"/>
                <w:b/>
                <w:color w:val="FFFFFF"/>
                <w:sz w:val="24"/>
                <w:szCs w:val="24"/>
                <w:u w:val="single"/>
              </w:rPr>
              <w:t>E</w:t>
            </w:r>
            <w:r w:rsidRPr="00FB0ABA">
              <w:rPr>
                <w:rFonts w:ascii="Arial" w:eastAsia="Calibri" w:hAnsi="Arial" w:cs="Arial"/>
                <w:b/>
                <w:color w:val="FFFFFF"/>
                <w:sz w:val="24"/>
                <w:szCs w:val="24"/>
              </w:rPr>
              <w:t xml:space="preserve">quipment, </w:t>
            </w:r>
            <w:r w:rsidRPr="00FB0ABA">
              <w:rPr>
                <w:rFonts w:ascii="Arial" w:eastAsia="Calibri" w:hAnsi="Arial" w:cs="Arial"/>
                <w:b/>
                <w:color w:val="FFFFFF"/>
                <w:sz w:val="24"/>
                <w:szCs w:val="24"/>
                <w:u w:val="single"/>
              </w:rPr>
              <w:t>D</w:t>
            </w:r>
            <w:r w:rsidRPr="00FB0ABA">
              <w:rPr>
                <w:rFonts w:ascii="Arial" w:eastAsia="Calibri" w:hAnsi="Arial" w:cs="Arial"/>
                <w:b/>
                <w:color w:val="FFFFFF"/>
                <w:sz w:val="24"/>
                <w:szCs w:val="24"/>
              </w:rPr>
              <w:t>iscipline.</w:t>
            </w:r>
          </w:p>
        </w:tc>
      </w:tr>
      <w:tr w:rsidR="00FB0ABA" w:rsidRPr="00FB0ABA" w14:paraId="14A12D7F" w14:textId="77777777" w:rsidTr="00FB0ABA">
        <w:tc>
          <w:tcPr>
            <w:tcW w:w="4500" w:type="dxa"/>
            <w:shd w:val="clear" w:color="auto" w:fill="FF0000"/>
            <w:vAlign w:val="center"/>
          </w:tcPr>
          <w:p w14:paraId="019C76DC" w14:textId="77777777" w:rsidR="00FB0ABA" w:rsidRPr="00FB0ABA" w:rsidRDefault="00FB0ABA" w:rsidP="00FB0ABA">
            <w:pPr>
              <w:spacing w:before="120" w:after="120" w:line="240" w:lineRule="auto"/>
              <w:jc w:val="center"/>
              <w:rPr>
                <w:rFonts w:ascii="Arial" w:eastAsia="Calibri" w:hAnsi="Arial" w:cs="Arial"/>
                <w:b/>
                <w:color w:val="FFFFFF"/>
                <w:sz w:val="24"/>
                <w:szCs w:val="24"/>
              </w:rPr>
            </w:pPr>
            <w:r w:rsidRPr="00FB0ABA">
              <w:rPr>
                <w:rFonts w:ascii="Arial" w:eastAsia="Calibri" w:hAnsi="Arial" w:cs="Arial"/>
                <w:b/>
                <w:color w:val="FFFFFF"/>
                <w:sz w:val="24"/>
                <w:szCs w:val="24"/>
              </w:rPr>
              <w:t>HAVE AN INTEGRATED MULTI-AGENCY OPERATIONAL RESPONSE PLAN</w:t>
            </w:r>
          </w:p>
        </w:tc>
        <w:tc>
          <w:tcPr>
            <w:tcW w:w="5990" w:type="dxa"/>
            <w:shd w:val="clear" w:color="auto" w:fill="FF0000"/>
          </w:tcPr>
          <w:p w14:paraId="6A8893F6" w14:textId="77777777" w:rsidR="00FB0ABA" w:rsidRPr="00FB0ABA" w:rsidRDefault="00FB0ABA" w:rsidP="00FB0ABA">
            <w:pPr>
              <w:spacing w:before="120" w:after="120" w:line="240" w:lineRule="auto"/>
              <w:rPr>
                <w:rFonts w:ascii="Arial" w:eastAsia="Calibri" w:hAnsi="Arial" w:cs="Arial"/>
                <w:b/>
                <w:color w:val="FFFFFF"/>
                <w:sz w:val="24"/>
                <w:szCs w:val="24"/>
              </w:rPr>
            </w:pPr>
            <w:r w:rsidRPr="00FB0ABA">
              <w:rPr>
                <w:rFonts w:ascii="Arial" w:eastAsia="Calibri" w:hAnsi="Arial" w:cs="Arial"/>
                <w:b/>
                <w:color w:val="FFFFFF"/>
                <w:sz w:val="24"/>
                <w:szCs w:val="24"/>
              </w:rPr>
              <w:t>The outcomes of the hazard assessments and risk assessments should be considered when developing this plan, within the context of the agreed priorities for the incident.  If the activity of one agency creates hazards for a partner agency, a solution must be implemented to reduce the risk to as low as reasonably practicable.</w:t>
            </w:r>
          </w:p>
        </w:tc>
      </w:tr>
      <w:tr w:rsidR="00FB0ABA" w:rsidRPr="00FB0ABA" w14:paraId="07806D46" w14:textId="77777777" w:rsidTr="00FB0ABA">
        <w:tc>
          <w:tcPr>
            <w:tcW w:w="4500" w:type="dxa"/>
            <w:shd w:val="clear" w:color="auto" w:fill="92D050"/>
            <w:vAlign w:val="center"/>
          </w:tcPr>
          <w:p w14:paraId="065B1A03" w14:textId="77777777" w:rsidR="00FB0ABA" w:rsidRPr="00FB0ABA" w:rsidRDefault="00FB0ABA" w:rsidP="00FB0ABA">
            <w:pPr>
              <w:spacing w:before="120" w:after="120" w:line="240" w:lineRule="auto"/>
              <w:jc w:val="center"/>
              <w:rPr>
                <w:rFonts w:ascii="Arial" w:eastAsia="Calibri" w:hAnsi="Arial" w:cs="Arial"/>
                <w:b/>
                <w:color w:val="FFFFFF"/>
                <w:sz w:val="24"/>
                <w:szCs w:val="24"/>
              </w:rPr>
            </w:pPr>
            <w:r w:rsidRPr="00FB0ABA">
              <w:rPr>
                <w:rFonts w:ascii="Arial" w:eastAsia="Calibri" w:hAnsi="Arial" w:cs="Arial"/>
                <w:b/>
                <w:color w:val="FFFFFF"/>
                <w:sz w:val="24"/>
                <w:szCs w:val="24"/>
              </w:rPr>
              <w:t>RECORD DECISIONS</w:t>
            </w:r>
          </w:p>
        </w:tc>
        <w:tc>
          <w:tcPr>
            <w:tcW w:w="5990" w:type="dxa"/>
            <w:shd w:val="clear" w:color="auto" w:fill="92D050"/>
          </w:tcPr>
          <w:p w14:paraId="70019365" w14:textId="77777777" w:rsidR="00FB0ABA" w:rsidRPr="00FB0ABA" w:rsidRDefault="00FB0ABA" w:rsidP="00FB0ABA">
            <w:pPr>
              <w:spacing w:before="120" w:after="120" w:line="240" w:lineRule="auto"/>
              <w:rPr>
                <w:rFonts w:ascii="Arial" w:eastAsia="Calibri" w:hAnsi="Arial" w:cs="Arial"/>
                <w:b/>
                <w:color w:val="FFFFFF"/>
                <w:sz w:val="24"/>
                <w:szCs w:val="24"/>
              </w:rPr>
            </w:pPr>
            <w:r w:rsidRPr="00FB0ABA">
              <w:rPr>
                <w:rFonts w:ascii="Arial" w:eastAsia="Calibri" w:hAnsi="Arial" w:cs="Arial"/>
                <w:b/>
                <w:color w:val="FFFFFF"/>
                <w:sz w:val="24"/>
                <w:szCs w:val="24"/>
              </w:rPr>
              <w:t>The outcomes of the joint assessment of risk should be recorded, together with the jointly agreed priorities and the agreed multi-agency response plan, when resources permit.  This may not be possible in the early stages of the incident, but post-incident scrutiny focuses on the earliest decision making.</w:t>
            </w:r>
          </w:p>
        </w:tc>
      </w:tr>
    </w:tbl>
    <w:p w14:paraId="64ECD957" w14:textId="77777777" w:rsidR="00FB0ABA" w:rsidRDefault="00FB0ABA" w:rsidP="004F7F03">
      <w:pPr>
        <w:spacing w:after="0" w:line="240" w:lineRule="auto"/>
        <w:ind w:right="-613"/>
        <w:jc w:val="both"/>
        <w:rPr>
          <w:rFonts w:ascii="Arial" w:hAnsi="Arial" w:cs="Arial"/>
          <w:sz w:val="24"/>
          <w:szCs w:val="24"/>
        </w:rPr>
      </w:pPr>
    </w:p>
    <w:p w14:paraId="6D5AC04F" w14:textId="77777777" w:rsidR="00FB0ABA" w:rsidRDefault="00FB0ABA">
      <w:pPr>
        <w:rPr>
          <w:rFonts w:ascii="Arial" w:hAnsi="Arial" w:cs="Arial"/>
          <w:sz w:val="24"/>
          <w:szCs w:val="24"/>
        </w:rPr>
      </w:pPr>
      <w:r>
        <w:rPr>
          <w:rFonts w:ascii="Arial" w:hAnsi="Arial" w:cs="Arial"/>
          <w:sz w:val="24"/>
          <w:szCs w:val="24"/>
        </w:rPr>
        <w:br w:type="page"/>
      </w:r>
    </w:p>
    <w:p w14:paraId="4D909182" w14:textId="77777777" w:rsidR="00FB0ABA" w:rsidRDefault="00FB0ABA" w:rsidP="004F7F03">
      <w:pPr>
        <w:spacing w:after="0" w:line="240" w:lineRule="auto"/>
        <w:ind w:right="-613"/>
        <w:jc w:val="both"/>
        <w:rPr>
          <w:rFonts w:ascii="Arial" w:hAnsi="Arial" w:cs="Arial"/>
          <w:sz w:val="24"/>
          <w:szCs w:val="24"/>
        </w:rPr>
      </w:pPr>
      <w:r>
        <w:rPr>
          <w:rFonts w:ascii="Arial" w:hAnsi="Arial" w:cs="Arial"/>
          <w:sz w:val="24"/>
          <w:szCs w:val="24"/>
        </w:rPr>
        <w:lastRenderedPageBreak/>
        <w:t>Agencies should maintain oversight of their staff risk exposure by:</w:t>
      </w:r>
    </w:p>
    <w:p w14:paraId="3E2AF6FA" w14:textId="77777777" w:rsidR="00FB0ABA" w:rsidRDefault="00FB0ABA" w:rsidP="004F7F03">
      <w:pPr>
        <w:spacing w:after="0" w:line="240" w:lineRule="auto"/>
        <w:ind w:right="-613"/>
        <w:jc w:val="both"/>
        <w:rPr>
          <w:rFonts w:ascii="Arial" w:hAnsi="Arial" w:cs="Arial"/>
          <w:sz w:val="24"/>
          <w:szCs w:val="24"/>
        </w:rPr>
      </w:pPr>
    </w:p>
    <w:p w14:paraId="1151AAFE" w14:textId="77777777" w:rsidR="00FB0ABA" w:rsidRDefault="00FB0ABA" w:rsidP="00FB0ABA">
      <w:pPr>
        <w:pStyle w:val="ListParagraph"/>
        <w:numPr>
          <w:ilvl w:val="0"/>
          <w:numId w:val="30"/>
        </w:numPr>
        <w:spacing w:after="0" w:line="240" w:lineRule="auto"/>
        <w:ind w:left="426" w:right="-613" w:hanging="426"/>
        <w:jc w:val="both"/>
        <w:rPr>
          <w:rFonts w:ascii="Arial" w:hAnsi="Arial" w:cs="Arial"/>
          <w:sz w:val="24"/>
          <w:szCs w:val="24"/>
        </w:rPr>
      </w:pPr>
      <w:r w:rsidRPr="00FB0ABA">
        <w:rPr>
          <w:rFonts w:ascii="Arial" w:hAnsi="Arial" w:cs="Arial"/>
          <w:sz w:val="24"/>
          <w:szCs w:val="24"/>
        </w:rPr>
        <w:t>Identifying hazards, e.g. risks to personal safety, safety of other, property and equipment and agency reputation.</w:t>
      </w:r>
    </w:p>
    <w:p w14:paraId="05198168" w14:textId="77777777" w:rsidR="00FB0ABA" w:rsidRPr="00FB0ABA" w:rsidRDefault="00FB0ABA" w:rsidP="00FB0ABA">
      <w:pPr>
        <w:pStyle w:val="ListParagraph"/>
        <w:spacing w:after="0" w:line="240" w:lineRule="auto"/>
        <w:ind w:left="426" w:right="-613"/>
        <w:jc w:val="both"/>
        <w:rPr>
          <w:rFonts w:ascii="Arial" w:hAnsi="Arial" w:cs="Arial"/>
          <w:sz w:val="24"/>
          <w:szCs w:val="24"/>
        </w:rPr>
      </w:pPr>
    </w:p>
    <w:p w14:paraId="3E862FEC" w14:textId="77777777" w:rsidR="00FB0ABA" w:rsidRDefault="00FB0ABA" w:rsidP="00FB0ABA">
      <w:pPr>
        <w:pStyle w:val="ListParagraph"/>
        <w:numPr>
          <w:ilvl w:val="0"/>
          <w:numId w:val="30"/>
        </w:numPr>
        <w:spacing w:after="0" w:line="240" w:lineRule="auto"/>
        <w:ind w:left="426" w:right="-613" w:hanging="426"/>
        <w:jc w:val="both"/>
        <w:rPr>
          <w:rFonts w:ascii="Arial" w:hAnsi="Arial" w:cs="Arial"/>
          <w:sz w:val="24"/>
          <w:szCs w:val="24"/>
        </w:rPr>
      </w:pPr>
      <w:r w:rsidRPr="00FB0ABA">
        <w:rPr>
          <w:rFonts w:ascii="Arial" w:hAnsi="Arial" w:cs="Arial"/>
          <w:sz w:val="24"/>
          <w:szCs w:val="24"/>
        </w:rPr>
        <w:t>Carrying out dynamic risk assessments and communicating these across the responding agencies.</w:t>
      </w:r>
    </w:p>
    <w:p w14:paraId="3CE952F7" w14:textId="77777777" w:rsidR="00FB0ABA" w:rsidRPr="00FB0ABA" w:rsidRDefault="00FB0ABA" w:rsidP="00FB0ABA">
      <w:pPr>
        <w:pStyle w:val="ListParagraph"/>
        <w:spacing w:after="0" w:line="240" w:lineRule="auto"/>
        <w:ind w:left="426" w:right="-613"/>
        <w:jc w:val="both"/>
        <w:rPr>
          <w:rFonts w:ascii="Arial" w:hAnsi="Arial" w:cs="Arial"/>
          <w:sz w:val="24"/>
          <w:szCs w:val="24"/>
        </w:rPr>
      </w:pPr>
    </w:p>
    <w:p w14:paraId="5E20AC97" w14:textId="77777777" w:rsidR="00FB0ABA" w:rsidRDefault="00FB0ABA" w:rsidP="00FB0ABA">
      <w:pPr>
        <w:pStyle w:val="ListParagraph"/>
        <w:numPr>
          <w:ilvl w:val="0"/>
          <w:numId w:val="30"/>
        </w:numPr>
        <w:spacing w:after="0" w:line="240" w:lineRule="auto"/>
        <w:ind w:left="426" w:right="-613" w:hanging="426"/>
        <w:jc w:val="both"/>
        <w:rPr>
          <w:rFonts w:ascii="Arial" w:hAnsi="Arial" w:cs="Arial"/>
          <w:sz w:val="24"/>
          <w:szCs w:val="24"/>
        </w:rPr>
      </w:pPr>
      <w:r w:rsidRPr="00FB0ABA">
        <w:rPr>
          <w:rFonts w:ascii="Arial" w:hAnsi="Arial" w:cs="Arial"/>
          <w:sz w:val="24"/>
          <w:szCs w:val="24"/>
        </w:rPr>
        <w:t>Ensuring actions undertaken by agency officers are within their area of personal expertise and agency responsibility</w:t>
      </w:r>
      <w:r>
        <w:rPr>
          <w:rFonts w:ascii="Arial" w:hAnsi="Arial" w:cs="Arial"/>
          <w:sz w:val="24"/>
          <w:szCs w:val="24"/>
        </w:rPr>
        <w:t>.</w:t>
      </w:r>
    </w:p>
    <w:p w14:paraId="2689F50C" w14:textId="77777777" w:rsidR="00FB0ABA" w:rsidRPr="00FB0ABA" w:rsidRDefault="00FB0ABA" w:rsidP="00FB0ABA">
      <w:pPr>
        <w:pStyle w:val="ListParagraph"/>
        <w:spacing w:after="0" w:line="240" w:lineRule="auto"/>
        <w:ind w:left="426" w:right="-613"/>
        <w:jc w:val="both"/>
        <w:rPr>
          <w:rFonts w:ascii="Arial" w:hAnsi="Arial" w:cs="Arial"/>
          <w:sz w:val="24"/>
          <w:szCs w:val="24"/>
        </w:rPr>
      </w:pPr>
    </w:p>
    <w:p w14:paraId="158A9F2F" w14:textId="77777777" w:rsidR="00FB0ABA" w:rsidRDefault="00FB0ABA" w:rsidP="00FB0ABA">
      <w:pPr>
        <w:pStyle w:val="ListParagraph"/>
        <w:numPr>
          <w:ilvl w:val="0"/>
          <w:numId w:val="30"/>
        </w:numPr>
        <w:spacing w:after="0" w:line="240" w:lineRule="auto"/>
        <w:ind w:left="426" w:right="-613" w:hanging="426"/>
        <w:jc w:val="both"/>
        <w:rPr>
          <w:rFonts w:ascii="Arial" w:hAnsi="Arial" w:cs="Arial"/>
          <w:sz w:val="24"/>
          <w:szCs w:val="24"/>
        </w:rPr>
      </w:pPr>
      <w:r w:rsidRPr="00FB0ABA">
        <w:rPr>
          <w:rFonts w:ascii="Arial" w:hAnsi="Arial" w:cs="Arial"/>
          <w:sz w:val="24"/>
          <w:szCs w:val="24"/>
        </w:rPr>
        <w:t xml:space="preserve">Working towards developing an environment where the risks people face </w:t>
      </w:r>
      <w:proofErr w:type="gramStart"/>
      <w:r w:rsidRPr="00FB0ABA">
        <w:rPr>
          <w:rFonts w:ascii="Arial" w:hAnsi="Arial" w:cs="Arial"/>
          <w:sz w:val="24"/>
          <w:szCs w:val="24"/>
        </w:rPr>
        <w:t>are</w:t>
      </w:r>
      <w:proofErr w:type="gramEnd"/>
      <w:r w:rsidRPr="00FB0ABA">
        <w:rPr>
          <w:rFonts w:ascii="Arial" w:hAnsi="Arial" w:cs="Arial"/>
          <w:sz w:val="24"/>
          <w:szCs w:val="24"/>
        </w:rPr>
        <w:t xml:space="preserve"> as low as reasonably practicable.</w:t>
      </w:r>
    </w:p>
    <w:p w14:paraId="02098F0B" w14:textId="77777777" w:rsidR="00FB0ABA" w:rsidRPr="00FB0ABA" w:rsidRDefault="00FB0ABA" w:rsidP="00FB0ABA">
      <w:pPr>
        <w:pStyle w:val="ListParagraph"/>
        <w:spacing w:after="0" w:line="240" w:lineRule="auto"/>
        <w:ind w:left="426" w:right="-613"/>
        <w:jc w:val="both"/>
        <w:rPr>
          <w:rFonts w:ascii="Arial" w:hAnsi="Arial" w:cs="Arial"/>
          <w:sz w:val="24"/>
          <w:szCs w:val="24"/>
        </w:rPr>
      </w:pPr>
    </w:p>
    <w:p w14:paraId="43C1389E" w14:textId="77777777" w:rsidR="00FB0ABA" w:rsidRDefault="00FB0ABA" w:rsidP="00FB0ABA">
      <w:pPr>
        <w:pStyle w:val="ListParagraph"/>
        <w:numPr>
          <w:ilvl w:val="0"/>
          <w:numId w:val="30"/>
        </w:numPr>
        <w:spacing w:after="0" w:line="240" w:lineRule="auto"/>
        <w:ind w:left="426" w:right="-613" w:hanging="426"/>
        <w:jc w:val="both"/>
        <w:rPr>
          <w:rFonts w:ascii="Arial" w:hAnsi="Arial" w:cs="Arial"/>
          <w:sz w:val="24"/>
          <w:szCs w:val="24"/>
        </w:rPr>
      </w:pPr>
      <w:r w:rsidRPr="00FB0ABA">
        <w:rPr>
          <w:rFonts w:ascii="Arial" w:hAnsi="Arial" w:cs="Arial"/>
          <w:sz w:val="24"/>
          <w:szCs w:val="24"/>
        </w:rPr>
        <w:t>Operating as part of a multi-agency team.</w:t>
      </w:r>
    </w:p>
    <w:p w14:paraId="66A5D1E7" w14:textId="77777777" w:rsidR="00FB0ABA" w:rsidRPr="00FB0ABA" w:rsidRDefault="00FB0ABA" w:rsidP="00FB0ABA">
      <w:pPr>
        <w:pStyle w:val="ListParagraph"/>
        <w:spacing w:after="0" w:line="240" w:lineRule="auto"/>
        <w:ind w:left="426" w:right="-613"/>
        <w:jc w:val="both"/>
        <w:rPr>
          <w:rFonts w:ascii="Arial" w:hAnsi="Arial" w:cs="Arial"/>
          <w:sz w:val="24"/>
          <w:szCs w:val="24"/>
        </w:rPr>
      </w:pPr>
    </w:p>
    <w:p w14:paraId="027266DC" w14:textId="77777777" w:rsidR="00FB0ABA" w:rsidRDefault="00FB0ABA" w:rsidP="00FB0ABA">
      <w:pPr>
        <w:pStyle w:val="ListParagraph"/>
        <w:numPr>
          <w:ilvl w:val="0"/>
          <w:numId w:val="30"/>
        </w:numPr>
        <w:spacing w:after="0" w:line="240" w:lineRule="auto"/>
        <w:ind w:left="426" w:right="-613" w:hanging="426"/>
        <w:jc w:val="both"/>
        <w:rPr>
          <w:rFonts w:ascii="Arial" w:hAnsi="Arial" w:cs="Arial"/>
          <w:sz w:val="24"/>
          <w:szCs w:val="24"/>
        </w:rPr>
      </w:pPr>
      <w:r w:rsidRPr="00FB0ABA">
        <w:rPr>
          <w:rFonts w:ascii="Arial" w:hAnsi="Arial" w:cs="Arial"/>
          <w:sz w:val="24"/>
          <w:szCs w:val="24"/>
        </w:rPr>
        <w:t xml:space="preserve">Recording decisions and the </w:t>
      </w:r>
      <w:r>
        <w:rPr>
          <w:rFonts w:ascii="Arial" w:hAnsi="Arial" w:cs="Arial"/>
          <w:sz w:val="24"/>
          <w:szCs w:val="24"/>
        </w:rPr>
        <w:t>information used to make them</w:t>
      </w:r>
      <w:r w:rsidRPr="00FB0ABA">
        <w:rPr>
          <w:rFonts w:ascii="Arial" w:hAnsi="Arial" w:cs="Arial"/>
          <w:sz w:val="24"/>
          <w:szCs w:val="24"/>
        </w:rPr>
        <w:t xml:space="preserve"> contemporaneously within </w:t>
      </w:r>
      <w:proofErr w:type="gramStart"/>
      <w:r w:rsidRPr="00FB0ABA">
        <w:rPr>
          <w:rFonts w:ascii="Arial" w:hAnsi="Arial" w:cs="Arial"/>
          <w:sz w:val="24"/>
          <w:szCs w:val="24"/>
        </w:rPr>
        <w:t>note books</w:t>
      </w:r>
      <w:proofErr w:type="gramEnd"/>
      <w:r w:rsidRPr="00FB0ABA">
        <w:rPr>
          <w:rFonts w:ascii="Arial" w:hAnsi="Arial" w:cs="Arial"/>
          <w:sz w:val="24"/>
          <w:szCs w:val="24"/>
        </w:rPr>
        <w:t xml:space="preserve"> and/or incident logs.</w:t>
      </w:r>
    </w:p>
    <w:p w14:paraId="79E0B486" w14:textId="77777777" w:rsidR="00C81EA3" w:rsidRPr="00EA5DEA" w:rsidRDefault="00C81EA3" w:rsidP="00EA5DEA">
      <w:pPr>
        <w:pStyle w:val="ListParagraph"/>
        <w:rPr>
          <w:rFonts w:ascii="Arial" w:hAnsi="Arial" w:cs="Arial"/>
          <w:sz w:val="24"/>
          <w:szCs w:val="24"/>
        </w:rPr>
      </w:pPr>
    </w:p>
    <w:p w14:paraId="3C7A7823" w14:textId="77777777" w:rsidR="00C81EA3" w:rsidRPr="00FB0ABA" w:rsidRDefault="00C81EA3" w:rsidP="00FB0ABA">
      <w:pPr>
        <w:pStyle w:val="ListParagraph"/>
        <w:numPr>
          <w:ilvl w:val="0"/>
          <w:numId w:val="30"/>
        </w:numPr>
        <w:spacing w:after="0" w:line="240" w:lineRule="auto"/>
        <w:ind w:left="426" w:right="-613" w:hanging="426"/>
        <w:jc w:val="both"/>
        <w:rPr>
          <w:rFonts w:ascii="Arial" w:hAnsi="Arial" w:cs="Arial"/>
          <w:sz w:val="24"/>
          <w:szCs w:val="24"/>
        </w:rPr>
      </w:pPr>
      <w:r>
        <w:rPr>
          <w:rFonts w:ascii="Arial" w:hAnsi="Arial" w:cs="Arial"/>
          <w:sz w:val="24"/>
          <w:szCs w:val="24"/>
        </w:rPr>
        <w:t>Ensure staff debriefing takes place at the most appropriate opportunity post event.</w:t>
      </w:r>
    </w:p>
    <w:p w14:paraId="415FA012" w14:textId="77777777" w:rsidR="00FB0ABA" w:rsidRDefault="00FB0ABA" w:rsidP="004F7F03">
      <w:pPr>
        <w:spacing w:after="0" w:line="240" w:lineRule="auto"/>
        <w:ind w:right="-613"/>
        <w:jc w:val="both"/>
        <w:rPr>
          <w:rFonts w:ascii="Arial" w:hAnsi="Arial" w:cs="Arial"/>
          <w:sz w:val="24"/>
          <w:szCs w:val="24"/>
        </w:rPr>
      </w:pPr>
    </w:p>
    <w:p w14:paraId="0C8CA5B7" w14:textId="77777777" w:rsidR="00FB0ABA" w:rsidRDefault="00FB0ABA">
      <w:pPr>
        <w:rPr>
          <w:rFonts w:ascii="Arial" w:hAnsi="Arial" w:cs="Arial"/>
          <w:sz w:val="24"/>
          <w:szCs w:val="24"/>
        </w:rPr>
      </w:pPr>
      <w:r>
        <w:rPr>
          <w:rFonts w:ascii="Arial" w:hAnsi="Arial" w:cs="Arial"/>
          <w:sz w:val="24"/>
          <w:szCs w:val="24"/>
        </w:rPr>
        <w:br w:type="page"/>
      </w:r>
    </w:p>
    <w:p w14:paraId="0ABE026C" w14:textId="77777777" w:rsidR="00FB0ABA" w:rsidRPr="00452DCD" w:rsidRDefault="00FB0ABA" w:rsidP="004F7F03">
      <w:pPr>
        <w:spacing w:after="0" w:line="240" w:lineRule="auto"/>
        <w:ind w:right="-613"/>
        <w:jc w:val="both"/>
        <w:rPr>
          <w:rFonts w:ascii="Arial" w:eastAsia="Arial" w:hAnsi="Arial" w:cs="Arial"/>
          <w:b/>
          <w:bCs/>
          <w:color w:val="365F91" w:themeColor="accent1" w:themeShade="BF"/>
          <w:w w:val="90"/>
          <w:sz w:val="24"/>
          <w:szCs w:val="24"/>
        </w:rPr>
      </w:pPr>
      <w:r w:rsidRPr="00452DCD">
        <w:rPr>
          <w:rFonts w:ascii="Arial" w:eastAsia="Arial" w:hAnsi="Arial" w:cs="Arial"/>
          <w:b/>
          <w:bCs/>
          <w:color w:val="365F91" w:themeColor="accent1" w:themeShade="BF"/>
          <w:w w:val="90"/>
          <w:sz w:val="24"/>
          <w:szCs w:val="24"/>
        </w:rPr>
        <w:lastRenderedPageBreak/>
        <w:t>ANNEX F – DECISION MAKING</w:t>
      </w:r>
    </w:p>
    <w:p w14:paraId="366FB1C4" w14:textId="77777777" w:rsidR="00FB0ABA" w:rsidRDefault="00FB0ABA" w:rsidP="004F7F03">
      <w:pPr>
        <w:spacing w:after="0" w:line="240" w:lineRule="auto"/>
        <w:ind w:right="-613"/>
        <w:jc w:val="both"/>
        <w:rPr>
          <w:rFonts w:ascii="Arial" w:hAnsi="Arial" w:cs="Arial"/>
          <w:sz w:val="24"/>
          <w:szCs w:val="24"/>
        </w:rPr>
      </w:pPr>
    </w:p>
    <w:p w14:paraId="76037F72" w14:textId="77777777" w:rsidR="00FB0ABA" w:rsidRDefault="00FB0ABA" w:rsidP="004F7F03">
      <w:pPr>
        <w:spacing w:after="0" w:line="240" w:lineRule="auto"/>
        <w:ind w:right="-613"/>
        <w:jc w:val="both"/>
        <w:rPr>
          <w:rFonts w:ascii="Arial" w:hAnsi="Arial" w:cs="Arial"/>
          <w:sz w:val="24"/>
          <w:szCs w:val="24"/>
        </w:rPr>
      </w:pPr>
      <w:r>
        <w:rPr>
          <w:rFonts w:ascii="Arial" w:hAnsi="Arial" w:cs="Arial"/>
          <w:sz w:val="24"/>
          <w:szCs w:val="24"/>
        </w:rPr>
        <w:t>Single and multi-agency decision making will follow this general pattern of the Joint Decision Model (JDM) or the JESIP Framework.</w:t>
      </w:r>
    </w:p>
    <w:p w14:paraId="7F3D310C" w14:textId="77777777" w:rsidR="00FB0ABA" w:rsidRDefault="00FB0ABA" w:rsidP="004F7F03">
      <w:pPr>
        <w:spacing w:after="0" w:line="240" w:lineRule="auto"/>
        <w:ind w:right="-613"/>
        <w:jc w:val="both"/>
        <w:rPr>
          <w:rFonts w:ascii="Arial" w:hAnsi="Arial" w:cs="Arial"/>
          <w:sz w:val="24"/>
          <w:szCs w:val="24"/>
        </w:rPr>
      </w:pPr>
    </w:p>
    <w:p w14:paraId="698F8448" w14:textId="77777777" w:rsidR="00FB0ABA" w:rsidRDefault="00FB0ABA" w:rsidP="004F7F03">
      <w:pPr>
        <w:spacing w:after="0" w:line="240" w:lineRule="auto"/>
        <w:ind w:right="-613"/>
        <w:jc w:val="both"/>
        <w:rPr>
          <w:rFonts w:ascii="Arial" w:hAnsi="Arial" w:cs="Arial"/>
          <w:sz w:val="24"/>
          <w:szCs w:val="24"/>
        </w:rPr>
      </w:pPr>
      <w:r>
        <w:rPr>
          <w:rFonts w:ascii="Arial" w:hAnsi="Arial" w:cs="Arial"/>
          <w:noProof/>
          <w:sz w:val="24"/>
          <w:szCs w:val="24"/>
          <w:lang w:eastAsia="en-GB"/>
        </w:rPr>
        <w:drawing>
          <wp:inline distT="0" distB="0" distL="0" distR="0" wp14:anchorId="2BEB199C" wp14:editId="7542356F">
            <wp:extent cx="4022035" cy="2955235"/>
            <wp:effectExtent l="0" t="0" r="0" b="0"/>
            <wp:docPr id="82" name="Diagram 8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41D29FCA" w14:textId="77777777" w:rsidR="00FB0ABA" w:rsidRDefault="00FB0ABA" w:rsidP="004F7F03">
      <w:pPr>
        <w:spacing w:after="0" w:line="240" w:lineRule="auto"/>
        <w:ind w:right="-613"/>
        <w:jc w:val="both"/>
        <w:rPr>
          <w:rFonts w:ascii="Arial" w:hAnsi="Arial" w:cs="Arial"/>
          <w:sz w:val="24"/>
          <w:szCs w:val="24"/>
        </w:rPr>
      </w:pPr>
    </w:p>
    <w:p w14:paraId="4848D5DC" w14:textId="77777777" w:rsidR="00FB0ABA" w:rsidRPr="00452DCD" w:rsidRDefault="00FB0ABA" w:rsidP="004F7F03">
      <w:pPr>
        <w:spacing w:after="0" w:line="240" w:lineRule="auto"/>
        <w:ind w:right="-613"/>
        <w:jc w:val="both"/>
        <w:rPr>
          <w:rFonts w:ascii="Arial" w:eastAsia="Arial" w:hAnsi="Arial" w:cs="Arial"/>
          <w:b/>
          <w:bCs/>
          <w:color w:val="365F91" w:themeColor="accent1" w:themeShade="BF"/>
          <w:w w:val="90"/>
          <w:sz w:val="24"/>
          <w:szCs w:val="24"/>
        </w:rPr>
      </w:pPr>
      <w:r>
        <w:rPr>
          <w:rFonts w:ascii="Arial" w:hAnsi="Arial" w:cs="Arial"/>
          <w:sz w:val="24"/>
          <w:szCs w:val="24"/>
        </w:rPr>
        <w:t xml:space="preserve"> </w:t>
      </w:r>
      <w:r w:rsidRPr="00452DCD">
        <w:rPr>
          <w:rFonts w:ascii="Arial" w:eastAsia="Arial" w:hAnsi="Arial" w:cs="Arial"/>
          <w:b/>
          <w:bCs/>
          <w:color w:val="365F91" w:themeColor="accent1" w:themeShade="BF"/>
          <w:w w:val="90"/>
          <w:sz w:val="24"/>
          <w:szCs w:val="24"/>
        </w:rPr>
        <w:t xml:space="preserve">Decision making controls and </w:t>
      </w:r>
      <w:proofErr w:type="gramStart"/>
      <w:r w:rsidRPr="00452DCD">
        <w:rPr>
          <w:rFonts w:ascii="Arial" w:eastAsia="Arial" w:hAnsi="Arial" w:cs="Arial"/>
          <w:b/>
          <w:bCs/>
          <w:color w:val="365F91" w:themeColor="accent1" w:themeShade="BF"/>
          <w:w w:val="90"/>
          <w:sz w:val="24"/>
          <w:szCs w:val="24"/>
        </w:rPr>
        <w:t>considerations</w:t>
      </w:r>
      <w:proofErr w:type="gramEnd"/>
    </w:p>
    <w:p w14:paraId="2D412BB8" w14:textId="77777777" w:rsidR="00FB0ABA" w:rsidRDefault="00FB0ABA" w:rsidP="004F7F03">
      <w:pPr>
        <w:spacing w:after="0" w:line="240" w:lineRule="auto"/>
        <w:ind w:right="-613"/>
        <w:jc w:val="both"/>
        <w:rPr>
          <w:rFonts w:ascii="Arial" w:hAnsi="Arial" w:cs="Arial"/>
          <w:sz w:val="24"/>
          <w:szCs w:val="24"/>
        </w:rPr>
      </w:pPr>
    </w:p>
    <w:p w14:paraId="383700AB" w14:textId="77777777" w:rsidR="00FB0ABA" w:rsidRDefault="00FB0ABA" w:rsidP="004F7F03">
      <w:pPr>
        <w:spacing w:after="0" w:line="240" w:lineRule="auto"/>
        <w:ind w:right="-613"/>
        <w:jc w:val="both"/>
        <w:rPr>
          <w:rFonts w:ascii="Arial" w:hAnsi="Arial" w:cs="Arial"/>
          <w:sz w:val="24"/>
          <w:szCs w:val="24"/>
        </w:rPr>
      </w:pPr>
      <w:r>
        <w:rPr>
          <w:rFonts w:ascii="Arial" w:hAnsi="Arial" w:cs="Arial"/>
          <w:sz w:val="24"/>
          <w:szCs w:val="24"/>
        </w:rPr>
        <w:t>Decision Makers should use the following decision controls to ensure that the proposed action is the most appropriate.</w:t>
      </w:r>
    </w:p>
    <w:p w14:paraId="31217D42" w14:textId="77777777" w:rsidR="00FB0ABA" w:rsidRDefault="00FB0ABA" w:rsidP="004F7F03">
      <w:pPr>
        <w:spacing w:after="0" w:line="240" w:lineRule="auto"/>
        <w:ind w:right="-613"/>
        <w:jc w:val="both"/>
        <w:rPr>
          <w:rFonts w:ascii="Arial" w:hAnsi="Arial" w:cs="Arial"/>
          <w:sz w:val="24"/>
          <w:szCs w:val="24"/>
        </w:rPr>
      </w:pPr>
    </w:p>
    <w:p w14:paraId="6CCF1E59" w14:textId="77777777" w:rsidR="00FB0ABA" w:rsidRDefault="00FB0ABA" w:rsidP="00FB0ABA">
      <w:pPr>
        <w:spacing w:after="0" w:line="240" w:lineRule="auto"/>
        <w:ind w:left="284" w:right="-613" w:hanging="284"/>
        <w:jc w:val="both"/>
        <w:rPr>
          <w:rFonts w:ascii="Arial" w:hAnsi="Arial" w:cs="Arial"/>
          <w:sz w:val="24"/>
          <w:szCs w:val="24"/>
        </w:rPr>
      </w:pPr>
      <w:r>
        <w:rPr>
          <w:rFonts w:ascii="Arial" w:hAnsi="Arial" w:cs="Arial"/>
          <w:sz w:val="24"/>
          <w:szCs w:val="24"/>
        </w:rPr>
        <w:t>1. Why are we doing this?</w:t>
      </w:r>
    </w:p>
    <w:p w14:paraId="60CC2036" w14:textId="77777777" w:rsidR="00FB0ABA" w:rsidRDefault="00FB0ABA" w:rsidP="00FB0ABA">
      <w:pPr>
        <w:spacing w:after="0" w:line="240" w:lineRule="auto"/>
        <w:ind w:left="284" w:right="-613" w:hanging="284"/>
        <w:jc w:val="both"/>
        <w:rPr>
          <w:rFonts w:ascii="Arial" w:hAnsi="Arial" w:cs="Arial"/>
          <w:sz w:val="24"/>
          <w:szCs w:val="24"/>
        </w:rPr>
      </w:pPr>
      <w:r>
        <w:rPr>
          <w:rFonts w:ascii="Arial" w:hAnsi="Arial" w:cs="Arial"/>
          <w:sz w:val="24"/>
          <w:szCs w:val="24"/>
        </w:rPr>
        <w:tab/>
        <w:t xml:space="preserve">a) </w:t>
      </w:r>
      <w:r w:rsidR="00452DCD">
        <w:rPr>
          <w:rFonts w:ascii="Arial" w:hAnsi="Arial" w:cs="Arial"/>
          <w:sz w:val="24"/>
          <w:szCs w:val="24"/>
        </w:rPr>
        <w:tab/>
      </w:r>
      <w:r>
        <w:rPr>
          <w:rFonts w:ascii="Arial" w:hAnsi="Arial" w:cs="Arial"/>
          <w:sz w:val="24"/>
          <w:szCs w:val="24"/>
        </w:rPr>
        <w:t xml:space="preserve">What goals are linked to this </w:t>
      </w:r>
      <w:r w:rsidR="00172934">
        <w:rPr>
          <w:rFonts w:ascii="Arial" w:hAnsi="Arial" w:cs="Arial"/>
          <w:sz w:val="24"/>
          <w:szCs w:val="24"/>
        </w:rPr>
        <w:t>decision?</w:t>
      </w:r>
    </w:p>
    <w:p w14:paraId="11FC9668" w14:textId="77777777" w:rsidR="00FB0ABA" w:rsidRDefault="00FB0ABA" w:rsidP="00FB0ABA">
      <w:pPr>
        <w:spacing w:after="0" w:line="240" w:lineRule="auto"/>
        <w:ind w:left="284" w:right="-613" w:hanging="284"/>
        <w:jc w:val="both"/>
        <w:rPr>
          <w:rFonts w:ascii="Arial" w:hAnsi="Arial" w:cs="Arial"/>
          <w:sz w:val="24"/>
          <w:szCs w:val="24"/>
        </w:rPr>
      </w:pPr>
      <w:r>
        <w:rPr>
          <w:rFonts w:ascii="Arial" w:hAnsi="Arial" w:cs="Arial"/>
          <w:sz w:val="24"/>
          <w:szCs w:val="24"/>
        </w:rPr>
        <w:tab/>
        <w:t xml:space="preserve">b) </w:t>
      </w:r>
      <w:r w:rsidR="00452DCD">
        <w:rPr>
          <w:rFonts w:ascii="Arial" w:hAnsi="Arial" w:cs="Arial"/>
          <w:sz w:val="24"/>
          <w:szCs w:val="24"/>
        </w:rPr>
        <w:tab/>
      </w:r>
      <w:r>
        <w:rPr>
          <w:rFonts w:ascii="Arial" w:hAnsi="Arial" w:cs="Arial"/>
          <w:sz w:val="24"/>
          <w:szCs w:val="24"/>
        </w:rPr>
        <w:t>What is the rationale and is that jointly agreed</w:t>
      </w:r>
      <w:r w:rsidR="00172934">
        <w:rPr>
          <w:rFonts w:ascii="Arial" w:hAnsi="Arial" w:cs="Arial"/>
          <w:sz w:val="24"/>
          <w:szCs w:val="24"/>
        </w:rPr>
        <w:t>?</w:t>
      </w:r>
    </w:p>
    <w:p w14:paraId="2222BEA4" w14:textId="77777777" w:rsidR="00FB0ABA" w:rsidRDefault="00FB0ABA" w:rsidP="00FB0ABA">
      <w:pPr>
        <w:spacing w:after="0" w:line="240" w:lineRule="auto"/>
        <w:ind w:left="284" w:right="-613" w:hanging="284"/>
        <w:jc w:val="both"/>
        <w:rPr>
          <w:rFonts w:ascii="Arial" w:hAnsi="Arial" w:cs="Arial"/>
          <w:sz w:val="24"/>
          <w:szCs w:val="24"/>
        </w:rPr>
      </w:pPr>
      <w:r>
        <w:rPr>
          <w:rFonts w:ascii="Arial" w:hAnsi="Arial" w:cs="Arial"/>
          <w:sz w:val="24"/>
          <w:szCs w:val="24"/>
        </w:rPr>
        <w:tab/>
        <w:t xml:space="preserve">c) </w:t>
      </w:r>
      <w:r w:rsidR="00452DCD">
        <w:rPr>
          <w:rFonts w:ascii="Arial" w:hAnsi="Arial" w:cs="Arial"/>
          <w:sz w:val="24"/>
          <w:szCs w:val="24"/>
        </w:rPr>
        <w:tab/>
      </w:r>
      <w:r>
        <w:rPr>
          <w:rFonts w:ascii="Arial" w:hAnsi="Arial" w:cs="Arial"/>
          <w:sz w:val="24"/>
          <w:szCs w:val="24"/>
        </w:rPr>
        <w:t xml:space="preserve">Does it support working together, </w:t>
      </w:r>
      <w:proofErr w:type="gramStart"/>
      <w:r>
        <w:rPr>
          <w:rFonts w:ascii="Arial" w:hAnsi="Arial" w:cs="Arial"/>
          <w:sz w:val="24"/>
          <w:szCs w:val="24"/>
        </w:rPr>
        <w:t>saving</w:t>
      </w:r>
      <w:proofErr w:type="gramEnd"/>
      <w:r>
        <w:rPr>
          <w:rFonts w:ascii="Arial" w:hAnsi="Arial" w:cs="Arial"/>
          <w:sz w:val="24"/>
          <w:szCs w:val="24"/>
        </w:rPr>
        <w:t xml:space="preserve"> and reducing harm</w:t>
      </w:r>
      <w:r w:rsidR="00172934">
        <w:rPr>
          <w:rFonts w:ascii="Arial" w:hAnsi="Arial" w:cs="Arial"/>
          <w:sz w:val="24"/>
          <w:szCs w:val="24"/>
        </w:rPr>
        <w:t>?</w:t>
      </w:r>
    </w:p>
    <w:p w14:paraId="29F86F86" w14:textId="77777777" w:rsidR="00FB0ABA" w:rsidRDefault="00FB0ABA" w:rsidP="00FB0ABA">
      <w:pPr>
        <w:spacing w:after="0" w:line="240" w:lineRule="auto"/>
        <w:ind w:left="284" w:right="-613" w:hanging="284"/>
        <w:jc w:val="both"/>
        <w:rPr>
          <w:rFonts w:ascii="Arial" w:hAnsi="Arial" w:cs="Arial"/>
          <w:sz w:val="24"/>
          <w:szCs w:val="24"/>
        </w:rPr>
      </w:pPr>
    </w:p>
    <w:p w14:paraId="3ADB2845" w14:textId="77777777" w:rsidR="00FB0ABA" w:rsidRDefault="00FB0ABA" w:rsidP="00FB0ABA">
      <w:pPr>
        <w:spacing w:after="0" w:line="240" w:lineRule="auto"/>
        <w:ind w:left="284" w:right="-613" w:hanging="284"/>
        <w:jc w:val="both"/>
        <w:rPr>
          <w:rFonts w:ascii="Arial" w:hAnsi="Arial" w:cs="Arial"/>
          <w:sz w:val="24"/>
          <w:szCs w:val="24"/>
        </w:rPr>
      </w:pPr>
      <w:r>
        <w:rPr>
          <w:rFonts w:ascii="Arial" w:hAnsi="Arial" w:cs="Arial"/>
          <w:sz w:val="24"/>
          <w:szCs w:val="24"/>
        </w:rPr>
        <w:t>2.</w:t>
      </w:r>
      <w:r>
        <w:rPr>
          <w:rFonts w:ascii="Arial" w:hAnsi="Arial" w:cs="Arial"/>
          <w:sz w:val="24"/>
          <w:szCs w:val="24"/>
        </w:rPr>
        <w:tab/>
        <w:t>What do we think will happen?</w:t>
      </w:r>
    </w:p>
    <w:p w14:paraId="04A4A893" w14:textId="77777777" w:rsidR="00FB0ABA" w:rsidRDefault="00FB0ABA" w:rsidP="00FB0ABA">
      <w:pPr>
        <w:spacing w:after="0" w:line="240" w:lineRule="auto"/>
        <w:ind w:left="709" w:right="-613" w:hanging="425"/>
        <w:jc w:val="both"/>
        <w:rPr>
          <w:rFonts w:ascii="Arial" w:hAnsi="Arial" w:cs="Arial"/>
          <w:sz w:val="24"/>
          <w:szCs w:val="24"/>
        </w:rPr>
      </w:pPr>
      <w:r>
        <w:rPr>
          <w:rFonts w:ascii="Arial" w:hAnsi="Arial" w:cs="Arial"/>
          <w:sz w:val="24"/>
          <w:szCs w:val="24"/>
        </w:rPr>
        <w:t xml:space="preserve">a) </w:t>
      </w:r>
      <w:r w:rsidR="00452DCD">
        <w:rPr>
          <w:rFonts w:ascii="Arial" w:hAnsi="Arial" w:cs="Arial"/>
          <w:sz w:val="24"/>
          <w:szCs w:val="24"/>
        </w:rPr>
        <w:tab/>
      </w:r>
      <w:r>
        <w:rPr>
          <w:rFonts w:ascii="Arial" w:hAnsi="Arial" w:cs="Arial"/>
          <w:sz w:val="24"/>
          <w:szCs w:val="24"/>
        </w:rPr>
        <w:t xml:space="preserve">What is the likely outcome of the action; </w:t>
      </w:r>
      <w:proofErr w:type="gramStart"/>
      <w:r>
        <w:rPr>
          <w:rFonts w:ascii="Arial" w:hAnsi="Arial" w:cs="Arial"/>
          <w:sz w:val="24"/>
          <w:szCs w:val="24"/>
        </w:rPr>
        <w:t>in particular what</w:t>
      </w:r>
      <w:proofErr w:type="gramEnd"/>
      <w:r>
        <w:rPr>
          <w:rFonts w:ascii="Arial" w:hAnsi="Arial" w:cs="Arial"/>
          <w:sz w:val="24"/>
          <w:szCs w:val="24"/>
        </w:rPr>
        <w:t xml:space="preserve"> is the impact on the objective and other activities</w:t>
      </w:r>
      <w:r w:rsidR="00172934">
        <w:rPr>
          <w:rFonts w:ascii="Arial" w:hAnsi="Arial" w:cs="Arial"/>
          <w:sz w:val="24"/>
          <w:szCs w:val="24"/>
        </w:rPr>
        <w:t>?</w:t>
      </w:r>
    </w:p>
    <w:p w14:paraId="3BE3CA26" w14:textId="77777777" w:rsidR="00FB0ABA" w:rsidRDefault="00FB0ABA" w:rsidP="00FB0ABA">
      <w:pPr>
        <w:spacing w:after="0" w:line="240" w:lineRule="auto"/>
        <w:ind w:left="709" w:right="-613" w:hanging="425"/>
        <w:jc w:val="both"/>
        <w:rPr>
          <w:rFonts w:ascii="Arial" w:hAnsi="Arial" w:cs="Arial"/>
          <w:sz w:val="24"/>
          <w:szCs w:val="24"/>
        </w:rPr>
      </w:pPr>
      <w:r>
        <w:rPr>
          <w:rFonts w:ascii="Arial" w:hAnsi="Arial" w:cs="Arial"/>
          <w:sz w:val="24"/>
          <w:szCs w:val="24"/>
        </w:rPr>
        <w:t xml:space="preserve">b) </w:t>
      </w:r>
      <w:r w:rsidR="00452DCD">
        <w:rPr>
          <w:rFonts w:ascii="Arial" w:hAnsi="Arial" w:cs="Arial"/>
          <w:sz w:val="24"/>
          <w:szCs w:val="24"/>
        </w:rPr>
        <w:tab/>
      </w:r>
      <w:r>
        <w:rPr>
          <w:rFonts w:ascii="Arial" w:hAnsi="Arial" w:cs="Arial"/>
          <w:sz w:val="24"/>
          <w:szCs w:val="24"/>
        </w:rPr>
        <w:t xml:space="preserve">How will the incident change </w:t>
      </w:r>
      <w:proofErr w:type="gramStart"/>
      <w:r>
        <w:rPr>
          <w:rFonts w:ascii="Arial" w:hAnsi="Arial" w:cs="Arial"/>
          <w:sz w:val="24"/>
          <w:szCs w:val="24"/>
        </w:rPr>
        <w:t>as a result of</w:t>
      </w:r>
      <w:proofErr w:type="gramEnd"/>
      <w:r>
        <w:rPr>
          <w:rFonts w:ascii="Arial" w:hAnsi="Arial" w:cs="Arial"/>
          <w:sz w:val="24"/>
          <w:szCs w:val="24"/>
        </w:rPr>
        <w:t xml:space="preserve"> these actions, what outcomes do we expect</w:t>
      </w:r>
      <w:r w:rsidR="00172934">
        <w:rPr>
          <w:rFonts w:ascii="Arial" w:hAnsi="Arial" w:cs="Arial"/>
          <w:sz w:val="24"/>
          <w:szCs w:val="24"/>
        </w:rPr>
        <w:t>?</w:t>
      </w:r>
    </w:p>
    <w:p w14:paraId="2CCED6DE" w14:textId="77777777" w:rsidR="00FB0ABA" w:rsidRDefault="00FB0ABA" w:rsidP="00FB0ABA">
      <w:pPr>
        <w:spacing w:after="0" w:line="240" w:lineRule="auto"/>
        <w:ind w:right="-613"/>
        <w:jc w:val="both"/>
        <w:rPr>
          <w:rFonts w:ascii="Arial" w:hAnsi="Arial" w:cs="Arial"/>
          <w:sz w:val="24"/>
          <w:szCs w:val="24"/>
        </w:rPr>
      </w:pPr>
    </w:p>
    <w:p w14:paraId="1615CBEE" w14:textId="77777777" w:rsidR="00FB0ABA" w:rsidRDefault="00FB0ABA" w:rsidP="00FB0ABA">
      <w:pPr>
        <w:spacing w:after="0" w:line="240" w:lineRule="auto"/>
        <w:ind w:left="284" w:right="-613" w:hanging="284"/>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In light of these considerations is the benefit proportional to the </w:t>
      </w:r>
      <w:proofErr w:type="gramStart"/>
      <w:r>
        <w:rPr>
          <w:rFonts w:ascii="Arial" w:hAnsi="Arial" w:cs="Arial"/>
          <w:sz w:val="24"/>
          <w:szCs w:val="24"/>
        </w:rPr>
        <w:t>risk?</w:t>
      </w:r>
      <w:proofErr w:type="gramEnd"/>
    </w:p>
    <w:p w14:paraId="5D3D35A9" w14:textId="77777777" w:rsidR="00FB0ABA" w:rsidRDefault="00FB0ABA" w:rsidP="00FB0ABA">
      <w:pPr>
        <w:spacing w:after="0" w:line="240" w:lineRule="auto"/>
        <w:ind w:left="284" w:right="-613" w:hanging="284"/>
        <w:jc w:val="both"/>
        <w:rPr>
          <w:rFonts w:ascii="Arial" w:hAnsi="Arial" w:cs="Arial"/>
          <w:sz w:val="24"/>
          <w:szCs w:val="24"/>
        </w:rPr>
      </w:pPr>
      <w:r>
        <w:rPr>
          <w:rFonts w:ascii="Arial" w:hAnsi="Arial" w:cs="Arial"/>
          <w:sz w:val="24"/>
          <w:szCs w:val="24"/>
        </w:rPr>
        <w:tab/>
        <w:t xml:space="preserve">a) </w:t>
      </w:r>
      <w:r w:rsidR="00452DCD">
        <w:rPr>
          <w:rFonts w:ascii="Arial" w:hAnsi="Arial" w:cs="Arial"/>
          <w:sz w:val="24"/>
          <w:szCs w:val="24"/>
        </w:rPr>
        <w:tab/>
      </w:r>
      <w:r>
        <w:rPr>
          <w:rFonts w:ascii="Arial" w:hAnsi="Arial" w:cs="Arial"/>
          <w:sz w:val="24"/>
          <w:szCs w:val="24"/>
        </w:rPr>
        <w:t>Do the benefits of proposed actions justify the risks that would be accepted</w:t>
      </w:r>
      <w:r w:rsidR="00172934">
        <w:rPr>
          <w:rFonts w:ascii="Arial" w:hAnsi="Arial" w:cs="Arial"/>
          <w:sz w:val="24"/>
          <w:szCs w:val="24"/>
        </w:rPr>
        <w:t>?</w:t>
      </w:r>
    </w:p>
    <w:p w14:paraId="10408A2F" w14:textId="77777777" w:rsidR="00FB0ABA" w:rsidRDefault="00FB0ABA" w:rsidP="00FB0ABA">
      <w:pPr>
        <w:spacing w:after="0" w:line="240" w:lineRule="auto"/>
        <w:ind w:left="284" w:right="-613" w:hanging="284"/>
        <w:jc w:val="both"/>
        <w:rPr>
          <w:rFonts w:ascii="Arial" w:hAnsi="Arial" w:cs="Arial"/>
          <w:sz w:val="24"/>
          <w:szCs w:val="24"/>
        </w:rPr>
      </w:pPr>
    </w:p>
    <w:p w14:paraId="1701F53C" w14:textId="77777777" w:rsidR="00FB0ABA" w:rsidRDefault="00452DCD" w:rsidP="00FB0ABA">
      <w:pPr>
        <w:spacing w:after="0" w:line="240" w:lineRule="auto"/>
        <w:ind w:left="284" w:right="-613" w:hanging="284"/>
        <w:jc w:val="both"/>
        <w:rPr>
          <w:rFonts w:ascii="Arial" w:hAnsi="Arial" w:cs="Arial"/>
          <w:sz w:val="24"/>
          <w:szCs w:val="24"/>
        </w:rPr>
      </w:pPr>
      <w:r>
        <w:rPr>
          <w:rFonts w:ascii="Arial" w:hAnsi="Arial" w:cs="Arial"/>
          <w:sz w:val="24"/>
          <w:szCs w:val="24"/>
        </w:rPr>
        <w:t>4.</w:t>
      </w:r>
      <w:r>
        <w:rPr>
          <w:rFonts w:ascii="Arial" w:hAnsi="Arial" w:cs="Arial"/>
          <w:sz w:val="24"/>
          <w:szCs w:val="24"/>
        </w:rPr>
        <w:tab/>
        <w:t>Do we have a common understanding and position on:</w:t>
      </w:r>
    </w:p>
    <w:p w14:paraId="4129AF33" w14:textId="77777777" w:rsidR="00452DCD" w:rsidRDefault="00452DCD" w:rsidP="00FB0ABA">
      <w:pPr>
        <w:spacing w:after="0" w:line="240" w:lineRule="auto"/>
        <w:ind w:left="284" w:right="-613" w:hanging="284"/>
        <w:jc w:val="both"/>
        <w:rPr>
          <w:rFonts w:ascii="Arial" w:hAnsi="Arial" w:cs="Arial"/>
          <w:sz w:val="24"/>
          <w:szCs w:val="24"/>
        </w:rPr>
      </w:pPr>
      <w:r>
        <w:rPr>
          <w:rFonts w:ascii="Arial" w:hAnsi="Arial" w:cs="Arial"/>
          <w:sz w:val="24"/>
          <w:szCs w:val="24"/>
        </w:rPr>
        <w:tab/>
        <w:t xml:space="preserve">a) </w:t>
      </w:r>
      <w:r>
        <w:rPr>
          <w:rFonts w:ascii="Arial" w:hAnsi="Arial" w:cs="Arial"/>
          <w:sz w:val="24"/>
          <w:szCs w:val="24"/>
        </w:rPr>
        <w:tab/>
        <w:t xml:space="preserve">The situation, its likely </w:t>
      </w:r>
      <w:proofErr w:type="gramStart"/>
      <w:r>
        <w:rPr>
          <w:rFonts w:ascii="Arial" w:hAnsi="Arial" w:cs="Arial"/>
          <w:sz w:val="24"/>
          <w:szCs w:val="24"/>
        </w:rPr>
        <w:t>consequences</w:t>
      </w:r>
      <w:proofErr w:type="gramEnd"/>
      <w:r>
        <w:rPr>
          <w:rFonts w:ascii="Arial" w:hAnsi="Arial" w:cs="Arial"/>
          <w:sz w:val="24"/>
          <w:szCs w:val="24"/>
        </w:rPr>
        <w:t xml:space="preserve"> and potential outcomes</w:t>
      </w:r>
      <w:r w:rsidR="00172934">
        <w:rPr>
          <w:rFonts w:ascii="Arial" w:hAnsi="Arial" w:cs="Arial"/>
          <w:sz w:val="24"/>
          <w:szCs w:val="24"/>
        </w:rPr>
        <w:t>?</w:t>
      </w:r>
    </w:p>
    <w:p w14:paraId="77331E67" w14:textId="77777777" w:rsidR="00452DCD" w:rsidRDefault="00452DCD" w:rsidP="00FB0ABA">
      <w:pPr>
        <w:spacing w:after="0" w:line="240" w:lineRule="auto"/>
        <w:ind w:left="284" w:right="-613" w:hanging="284"/>
        <w:jc w:val="both"/>
        <w:rPr>
          <w:rFonts w:ascii="Arial" w:hAnsi="Arial" w:cs="Arial"/>
          <w:sz w:val="24"/>
          <w:szCs w:val="24"/>
        </w:rPr>
      </w:pPr>
      <w:r>
        <w:rPr>
          <w:rFonts w:ascii="Arial" w:hAnsi="Arial" w:cs="Arial"/>
          <w:sz w:val="24"/>
          <w:szCs w:val="24"/>
        </w:rPr>
        <w:tab/>
        <w:t>b)</w:t>
      </w:r>
      <w:r>
        <w:rPr>
          <w:rFonts w:ascii="Arial" w:hAnsi="Arial" w:cs="Arial"/>
          <w:sz w:val="24"/>
          <w:szCs w:val="24"/>
        </w:rPr>
        <w:tab/>
        <w:t xml:space="preserve">The available information, critical </w:t>
      </w:r>
      <w:proofErr w:type="gramStart"/>
      <w:r>
        <w:rPr>
          <w:rFonts w:ascii="Arial" w:hAnsi="Arial" w:cs="Arial"/>
          <w:sz w:val="24"/>
          <w:szCs w:val="24"/>
        </w:rPr>
        <w:t>uncertainties</w:t>
      </w:r>
      <w:proofErr w:type="gramEnd"/>
      <w:r>
        <w:rPr>
          <w:rFonts w:ascii="Arial" w:hAnsi="Arial" w:cs="Arial"/>
          <w:sz w:val="24"/>
          <w:szCs w:val="24"/>
        </w:rPr>
        <w:t xml:space="preserve"> and key assumptions</w:t>
      </w:r>
      <w:r w:rsidR="00172934">
        <w:rPr>
          <w:rFonts w:ascii="Arial" w:hAnsi="Arial" w:cs="Arial"/>
          <w:sz w:val="24"/>
          <w:szCs w:val="24"/>
        </w:rPr>
        <w:t>?</w:t>
      </w:r>
    </w:p>
    <w:p w14:paraId="7F223E50" w14:textId="77777777" w:rsidR="00452DCD" w:rsidRDefault="00452DCD" w:rsidP="00FB0ABA">
      <w:pPr>
        <w:spacing w:after="0" w:line="240" w:lineRule="auto"/>
        <w:ind w:left="284" w:right="-613" w:hanging="284"/>
        <w:jc w:val="both"/>
        <w:rPr>
          <w:rFonts w:ascii="Arial" w:hAnsi="Arial" w:cs="Arial"/>
          <w:sz w:val="24"/>
          <w:szCs w:val="24"/>
        </w:rPr>
      </w:pPr>
      <w:r>
        <w:rPr>
          <w:rFonts w:ascii="Arial" w:hAnsi="Arial" w:cs="Arial"/>
          <w:sz w:val="24"/>
          <w:szCs w:val="24"/>
        </w:rPr>
        <w:tab/>
        <w:t>c)</w:t>
      </w:r>
      <w:r>
        <w:rPr>
          <w:rFonts w:ascii="Arial" w:hAnsi="Arial" w:cs="Arial"/>
          <w:sz w:val="24"/>
          <w:szCs w:val="24"/>
        </w:rPr>
        <w:tab/>
        <w:t>Terminology and measures being used by all those involved in</w:t>
      </w:r>
      <w:r w:rsidR="00C025E9">
        <w:rPr>
          <w:rFonts w:ascii="Arial" w:hAnsi="Arial" w:cs="Arial"/>
          <w:sz w:val="24"/>
          <w:szCs w:val="24"/>
        </w:rPr>
        <w:t xml:space="preserve"> the</w:t>
      </w:r>
      <w:r>
        <w:rPr>
          <w:rFonts w:ascii="Arial" w:hAnsi="Arial" w:cs="Arial"/>
          <w:sz w:val="24"/>
          <w:szCs w:val="24"/>
        </w:rPr>
        <w:t xml:space="preserve"> </w:t>
      </w:r>
      <w:proofErr w:type="gramStart"/>
      <w:r>
        <w:rPr>
          <w:rFonts w:ascii="Arial" w:hAnsi="Arial" w:cs="Arial"/>
          <w:sz w:val="24"/>
          <w:szCs w:val="24"/>
        </w:rPr>
        <w:t>response</w:t>
      </w:r>
      <w:r w:rsidR="00172934">
        <w:rPr>
          <w:rFonts w:ascii="Arial" w:hAnsi="Arial" w:cs="Arial"/>
          <w:sz w:val="24"/>
          <w:szCs w:val="24"/>
        </w:rPr>
        <w:t>?</w:t>
      </w:r>
      <w:proofErr w:type="gramEnd"/>
    </w:p>
    <w:p w14:paraId="5FBD8EA7" w14:textId="77777777" w:rsidR="00452DCD" w:rsidRDefault="00452DCD" w:rsidP="00FB0ABA">
      <w:pPr>
        <w:spacing w:after="0" w:line="240" w:lineRule="auto"/>
        <w:ind w:left="284" w:right="-613" w:hanging="284"/>
        <w:jc w:val="both"/>
        <w:rPr>
          <w:rFonts w:ascii="Arial" w:hAnsi="Arial" w:cs="Arial"/>
          <w:sz w:val="24"/>
          <w:szCs w:val="24"/>
        </w:rPr>
      </w:pPr>
      <w:r>
        <w:rPr>
          <w:rFonts w:ascii="Arial" w:hAnsi="Arial" w:cs="Arial"/>
          <w:sz w:val="24"/>
          <w:szCs w:val="24"/>
        </w:rPr>
        <w:tab/>
        <w:t>d)</w:t>
      </w:r>
      <w:r>
        <w:rPr>
          <w:rFonts w:ascii="Arial" w:hAnsi="Arial" w:cs="Arial"/>
          <w:sz w:val="24"/>
          <w:szCs w:val="24"/>
        </w:rPr>
        <w:tab/>
        <w:t>Individual agency working practices related to a joint response</w:t>
      </w:r>
      <w:r w:rsidR="00172934">
        <w:rPr>
          <w:rFonts w:ascii="Arial" w:hAnsi="Arial" w:cs="Arial"/>
          <w:sz w:val="24"/>
          <w:szCs w:val="24"/>
        </w:rPr>
        <w:t>?</w:t>
      </w:r>
    </w:p>
    <w:p w14:paraId="061685CC" w14:textId="77777777" w:rsidR="00452DCD" w:rsidRDefault="00452DCD" w:rsidP="00FB0ABA">
      <w:pPr>
        <w:spacing w:after="0" w:line="240" w:lineRule="auto"/>
        <w:ind w:left="284" w:right="-613" w:hanging="284"/>
        <w:jc w:val="both"/>
        <w:rPr>
          <w:rFonts w:ascii="Arial" w:hAnsi="Arial" w:cs="Arial"/>
          <w:sz w:val="24"/>
          <w:szCs w:val="24"/>
        </w:rPr>
      </w:pPr>
      <w:r>
        <w:rPr>
          <w:rFonts w:ascii="Arial" w:hAnsi="Arial" w:cs="Arial"/>
          <w:sz w:val="24"/>
          <w:szCs w:val="24"/>
        </w:rPr>
        <w:tab/>
        <w:t>e)</w:t>
      </w:r>
      <w:r>
        <w:rPr>
          <w:rFonts w:ascii="Arial" w:hAnsi="Arial" w:cs="Arial"/>
          <w:sz w:val="24"/>
          <w:szCs w:val="24"/>
        </w:rPr>
        <w:tab/>
        <w:t xml:space="preserve">Conclusions drawn and communications </w:t>
      </w:r>
      <w:proofErr w:type="gramStart"/>
      <w:r>
        <w:rPr>
          <w:rFonts w:ascii="Arial" w:hAnsi="Arial" w:cs="Arial"/>
          <w:sz w:val="24"/>
          <w:szCs w:val="24"/>
        </w:rPr>
        <w:t>made</w:t>
      </w:r>
      <w:r w:rsidR="00172934">
        <w:rPr>
          <w:rFonts w:ascii="Arial" w:hAnsi="Arial" w:cs="Arial"/>
          <w:sz w:val="24"/>
          <w:szCs w:val="24"/>
        </w:rPr>
        <w:t>?</w:t>
      </w:r>
      <w:proofErr w:type="gramEnd"/>
    </w:p>
    <w:p w14:paraId="29179085" w14:textId="77777777" w:rsidR="00452DCD" w:rsidRDefault="00452DCD" w:rsidP="00FB0ABA">
      <w:pPr>
        <w:spacing w:after="0" w:line="240" w:lineRule="auto"/>
        <w:ind w:left="284" w:right="-613" w:hanging="284"/>
        <w:jc w:val="both"/>
        <w:rPr>
          <w:rFonts w:ascii="Arial" w:hAnsi="Arial" w:cs="Arial"/>
          <w:sz w:val="24"/>
          <w:szCs w:val="24"/>
        </w:rPr>
      </w:pPr>
    </w:p>
    <w:p w14:paraId="080FF4A5" w14:textId="77777777" w:rsidR="00452DCD" w:rsidRDefault="00452DCD" w:rsidP="00FB0ABA">
      <w:pPr>
        <w:spacing w:after="0" w:line="240" w:lineRule="auto"/>
        <w:ind w:left="284" w:right="-613" w:hanging="284"/>
        <w:jc w:val="both"/>
        <w:rPr>
          <w:rFonts w:ascii="Arial" w:hAnsi="Arial" w:cs="Arial"/>
          <w:sz w:val="24"/>
          <w:szCs w:val="24"/>
        </w:rPr>
      </w:pPr>
    </w:p>
    <w:p w14:paraId="67290580" w14:textId="77777777" w:rsidR="00452DCD" w:rsidRDefault="00452DCD" w:rsidP="00FB0ABA">
      <w:pPr>
        <w:spacing w:after="0" w:line="240" w:lineRule="auto"/>
        <w:ind w:left="284" w:right="-613" w:hanging="284"/>
        <w:jc w:val="both"/>
        <w:rPr>
          <w:rFonts w:ascii="Arial" w:hAnsi="Arial" w:cs="Arial"/>
          <w:sz w:val="24"/>
          <w:szCs w:val="24"/>
        </w:rPr>
      </w:pPr>
      <w:r>
        <w:rPr>
          <w:rFonts w:ascii="Arial" w:hAnsi="Arial" w:cs="Arial"/>
          <w:sz w:val="24"/>
          <w:szCs w:val="24"/>
        </w:rPr>
        <w:lastRenderedPageBreak/>
        <w:t>5.</w:t>
      </w:r>
      <w:r>
        <w:rPr>
          <w:rFonts w:ascii="Arial" w:hAnsi="Arial" w:cs="Arial"/>
          <w:sz w:val="24"/>
          <w:szCs w:val="24"/>
        </w:rPr>
        <w:tab/>
        <w:t>As an individual:</w:t>
      </w:r>
    </w:p>
    <w:p w14:paraId="2BC4FC1B" w14:textId="77777777" w:rsidR="00452DCD" w:rsidRDefault="00452DCD" w:rsidP="00FB0ABA">
      <w:pPr>
        <w:spacing w:after="0" w:line="240" w:lineRule="auto"/>
        <w:ind w:left="284" w:right="-613" w:hanging="284"/>
        <w:jc w:val="both"/>
        <w:rPr>
          <w:rFonts w:ascii="Arial" w:hAnsi="Arial" w:cs="Arial"/>
          <w:sz w:val="24"/>
          <w:szCs w:val="24"/>
        </w:rPr>
      </w:pPr>
      <w:r>
        <w:rPr>
          <w:rFonts w:ascii="Arial" w:hAnsi="Arial" w:cs="Arial"/>
          <w:sz w:val="24"/>
          <w:szCs w:val="24"/>
        </w:rPr>
        <w:tab/>
        <w:t>a)</w:t>
      </w:r>
      <w:r>
        <w:rPr>
          <w:rFonts w:ascii="Arial" w:hAnsi="Arial" w:cs="Arial"/>
          <w:sz w:val="24"/>
          <w:szCs w:val="24"/>
        </w:rPr>
        <w:tab/>
        <w:t>Is the collective decision in line with my professional judgement and experience</w:t>
      </w:r>
      <w:r w:rsidR="00172934">
        <w:rPr>
          <w:rFonts w:ascii="Arial" w:hAnsi="Arial" w:cs="Arial"/>
          <w:sz w:val="24"/>
          <w:szCs w:val="24"/>
        </w:rPr>
        <w:t>?</w:t>
      </w:r>
    </w:p>
    <w:p w14:paraId="3F087445" w14:textId="77777777" w:rsidR="00452DCD" w:rsidRDefault="00452DCD" w:rsidP="00FB0ABA">
      <w:pPr>
        <w:spacing w:after="0" w:line="240" w:lineRule="auto"/>
        <w:ind w:left="284" w:right="-613" w:hanging="284"/>
        <w:jc w:val="both"/>
        <w:rPr>
          <w:rFonts w:ascii="Arial" w:hAnsi="Arial" w:cs="Arial"/>
          <w:sz w:val="24"/>
          <w:szCs w:val="24"/>
        </w:rPr>
      </w:pPr>
      <w:r>
        <w:rPr>
          <w:rFonts w:ascii="Arial" w:hAnsi="Arial" w:cs="Arial"/>
          <w:sz w:val="24"/>
          <w:szCs w:val="24"/>
        </w:rPr>
        <w:tab/>
        <w:t>b)</w:t>
      </w:r>
      <w:r>
        <w:rPr>
          <w:rFonts w:ascii="Arial" w:hAnsi="Arial" w:cs="Arial"/>
          <w:sz w:val="24"/>
          <w:szCs w:val="24"/>
        </w:rPr>
        <w:tab/>
        <w:t>Have we (as individuals and as a team) reviewed the decision with critical rigour</w:t>
      </w:r>
      <w:r w:rsidR="00172934">
        <w:rPr>
          <w:rFonts w:ascii="Arial" w:hAnsi="Arial" w:cs="Arial"/>
          <w:sz w:val="24"/>
          <w:szCs w:val="24"/>
        </w:rPr>
        <w:t>?</w:t>
      </w:r>
    </w:p>
    <w:p w14:paraId="42615A73" w14:textId="77777777" w:rsidR="00452DCD" w:rsidRDefault="00452DCD" w:rsidP="00452DCD">
      <w:pPr>
        <w:spacing w:after="0" w:line="240" w:lineRule="auto"/>
        <w:ind w:left="720" w:right="-613" w:hanging="436"/>
        <w:jc w:val="both"/>
        <w:rPr>
          <w:rFonts w:ascii="Arial" w:hAnsi="Arial" w:cs="Arial"/>
          <w:sz w:val="24"/>
          <w:szCs w:val="24"/>
        </w:rPr>
      </w:pPr>
      <w:r>
        <w:rPr>
          <w:rFonts w:ascii="Arial" w:hAnsi="Arial" w:cs="Arial"/>
          <w:sz w:val="24"/>
          <w:szCs w:val="24"/>
        </w:rPr>
        <w:t>c)</w:t>
      </w:r>
      <w:r>
        <w:rPr>
          <w:rFonts w:ascii="Arial" w:hAnsi="Arial" w:cs="Arial"/>
          <w:sz w:val="24"/>
          <w:szCs w:val="24"/>
        </w:rPr>
        <w:tab/>
        <w:t>Are we (as individuals and as a team) content that this decision is the best practicable solution</w:t>
      </w:r>
      <w:r w:rsidR="00172934">
        <w:rPr>
          <w:rFonts w:ascii="Arial" w:hAnsi="Arial" w:cs="Arial"/>
          <w:sz w:val="24"/>
          <w:szCs w:val="24"/>
        </w:rPr>
        <w:t>?</w:t>
      </w:r>
    </w:p>
    <w:p w14:paraId="2BD7D062" w14:textId="77777777" w:rsidR="00452DCD" w:rsidRDefault="00452DCD" w:rsidP="00452DCD">
      <w:pPr>
        <w:spacing w:after="0" w:line="240" w:lineRule="auto"/>
        <w:ind w:left="720" w:right="-613" w:hanging="436"/>
        <w:jc w:val="both"/>
        <w:rPr>
          <w:rFonts w:ascii="Arial" w:hAnsi="Arial" w:cs="Arial"/>
          <w:sz w:val="24"/>
          <w:szCs w:val="24"/>
        </w:rPr>
      </w:pPr>
    </w:p>
    <w:p w14:paraId="11621AF1" w14:textId="77777777" w:rsidR="00452DCD" w:rsidRDefault="00452DCD" w:rsidP="00452DCD">
      <w:pPr>
        <w:spacing w:after="0" w:line="240" w:lineRule="auto"/>
        <w:ind w:left="720" w:right="-613" w:hanging="436"/>
        <w:jc w:val="both"/>
        <w:rPr>
          <w:rFonts w:ascii="Arial" w:hAnsi="Arial" w:cs="Arial"/>
          <w:sz w:val="24"/>
          <w:szCs w:val="24"/>
        </w:rPr>
      </w:pPr>
    </w:p>
    <w:p w14:paraId="7BB05322" w14:textId="77777777" w:rsidR="00452DCD" w:rsidRDefault="00452DCD" w:rsidP="00FB0ABA">
      <w:pPr>
        <w:spacing w:after="0" w:line="240" w:lineRule="auto"/>
        <w:ind w:left="284" w:right="-613" w:hanging="284"/>
        <w:jc w:val="both"/>
        <w:rPr>
          <w:rFonts w:ascii="Arial" w:hAnsi="Arial" w:cs="Arial"/>
          <w:sz w:val="24"/>
          <w:szCs w:val="24"/>
        </w:rPr>
      </w:pPr>
    </w:p>
    <w:p w14:paraId="36723969" w14:textId="77777777" w:rsidR="00FB0ABA" w:rsidRPr="004D3281" w:rsidRDefault="00FB0ABA" w:rsidP="004F7F03">
      <w:pPr>
        <w:spacing w:after="0" w:line="240" w:lineRule="auto"/>
        <w:ind w:right="-613"/>
        <w:jc w:val="both"/>
        <w:rPr>
          <w:rFonts w:ascii="Arial" w:hAnsi="Arial" w:cs="Arial"/>
          <w:sz w:val="24"/>
          <w:szCs w:val="24"/>
        </w:rPr>
      </w:pPr>
      <w:r>
        <w:rPr>
          <w:rFonts w:ascii="Arial" w:hAnsi="Arial" w:cs="Arial"/>
          <w:sz w:val="24"/>
          <w:szCs w:val="24"/>
        </w:rPr>
        <w:tab/>
        <w:t xml:space="preserve">            </w:t>
      </w:r>
    </w:p>
    <w:sectPr w:rsidR="00FB0ABA" w:rsidRPr="004D3281" w:rsidSect="009878B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7C8F2" w14:textId="77777777" w:rsidR="009878B7" w:rsidRDefault="009878B7" w:rsidP="00BA02B9">
      <w:pPr>
        <w:spacing w:after="0" w:line="240" w:lineRule="auto"/>
      </w:pPr>
      <w:r>
        <w:separator/>
      </w:r>
    </w:p>
  </w:endnote>
  <w:endnote w:type="continuationSeparator" w:id="0">
    <w:p w14:paraId="29620B50" w14:textId="77777777" w:rsidR="009878B7" w:rsidRDefault="009878B7" w:rsidP="00BA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5020" w14:textId="77777777" w:rsidR="003C149E" w:rsidRDefault="003C149E">
    <w:pPr>
      <w:pStyle w:val="Footer"/>
      <w:jc w:val="center"/>
      <w:rPr>
        <w:noProof/>
      </w:rPr>
    </w:pPr>
    <w:r>
      <w:fldChar w:fldCharType="begin"/>
    </w:r>
    <w:r>
      <w:instrText xml:space="preserve"> PAGE   \* MERGEFORMAT </w:instrText>
    </w:r>
    <w:r>
      <w:fldChar w:fldCharType="separate"/>
    </w:r>
    <w:r>
      <w:rPr>
        <w:noProof/>
      </w:rPr>
      <w:t>28</w:t>
    </w:r>
    <w:r>
      <w:rPr>
        <w:noProof/>
      </w:rPr>
      <w:fldChar w:fldCharType="end"/>
    </w:r>
  </w:p>
  <w:p w14:paraId="5944A068" w14:textId="332EEAD4" w:rsidR="003C149E" w:rsidRPr="00EA5DEA" w:rsidRDefault="003C149E" w:rsidP="00EA5DEA">
    <w:pPr>
      <w:pStyle w:val="Footer"/>
      <w:rPr>
        <w:sz w:val="18"/>
        <w:szCs w:val="18"/>
      </w:rPr>
    </w:pPr>
    <w:r>
      <w:rPr>
        <w:noProof/>
        <w:sz w:val="18"/>
        <w:szCs w:val="18"/>
      </w:rPr>
      <w:t xml:space="preserve">J.NOLAN MDS Response Plan (Update </w:t>
    </w:r>
    <w:r w:rsidR="003E30CE">
      <w:rPr>
        <w:noProof/>
        <w:sz w:val="18"/>
        <w:szCs w:val="18"/>
      </w:rPr>
      <w:t xml:space="preserve">January </w:t>
    </w:r>
    <w:r>
      <w:rPr>
        <w:noProof/>
        <w:sz w:val="18"/>
        <w:szCs w:val="18"/>
      </w:rPr>
      <w:t>202</w:t>
    </w:r>
    <w:r w:rsidR="003E30CE">
      <w:rPr>
        <w:noProof/>
        <w:sz w:val="18"/>
        <w:szCs w:val="18"/>
      </w:rPr>
      <w:t>4</w:t>
    </w:r>
    <w:r>
      <w:rPr>
        <w:noProof/>
        <w:sz w:val="18"/>
        <w:szCs w:val="18"/>
      </w:rPr>
      <w:t xml:space="preserve">) </w:t>
    </w:r>
  </w:p>
  <w:p w14:paraId="38CAAC3E" w14:textId="77777777" w:rsidR="003C149E" w:rsidRDefault="003C1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5FFAE" w14:textId="77777777" w:rsidR="009878B7" w:rsidRDefault="009878B7" w:rsidP="00BA02B9">
      <w:pPr>
        <w:spacing w:after="0" w:line="240" w:lineRule="auto"/>
      </w:pPr>
      <w:r>
        <w:separator/>
      </w:r>
    </w:p>
  </w:footnote>
  <w:footnote w:type="continuationSeparator" w:id="0">
    <w:p w14:paraId="1A4406F2" w14:textId="77777777" w:rsidR="009878B7" w:rsidRDefault="009878B7" w:rsidP="00BA0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113C9" w14:textId="77777777" w:rsidR="003C149E" w:rsidRDefault="003C149E" w:rsidP="00F96FD2">
    <w:pPr>
      <w:pStyle w:val="Header"/>
      <w:jc w:val="right"/>
      <w:rPr>
        <w:rFonts w:ascii="Arial Unicode MS" w:eastAsia="Arial Unicode MS" w:hAnsi="Arial Unicode MS" w:cs="Arial Unicode MS"/>
        <w:b/>
        <w:color w:val="FF8000"/>
        <w:sz w:val="17"/>
      </w:rPr>
    </w:pPr>
    <w:bookmarkStart w:id="0" w:name="aliashAdvHeaderFooterPro1HeaderEvenPages"/>
    <w:r w:rsidRPr="0018402B">
      <w:rPr>
        <w:rFonts w:ascii="Arial Unicode MS" w:eastAsia="Arial Unicode MS" w:hAnsi="Arial Unicode MS" w:cs="Arial Unicode MS"/>
        <w:b/>
        <w:color w:val="000000"/>
        <w:sz w:val="17"/>
      </w:rPr>
      <w:t xml:space="preserve">This document has been classified as: </w:t>
    </w:r>
    <w:proofErr w:type="gramStart"/>
    <w:r w:rsidRPr="0018402B">
      <w:rPr>
        <w:rFonts w:ascii="Arial Unicode MS" w:eastAsia="Arial Unicode MS" w:hAnsi="Arial Unicode MS" w:cs="Arial Unicode MS"/>
        <w:b/>
        <w:color w:val="FF8000"/>
        <w:sz w:val="17"/>
      </w:rPr>
      <w:t>Protect</w:t>
    </w:r>
    <w:proofErr w:type="gramEnd"/>
  </w:p>
  <w:p w14:paraId="0490E1F6" w14:textId="77777777" w:rsidR="003C149E" w:rsidRDefault="003C149E" w:rsidP="00A46918">
    <w:pPr>
      <w:pStyle w:val="Header"/>
      <w:jc w:val="right"/>
      <w:rPr>
        <w:rFonts w:ascii="Arial Unicode MS" w:eastAsia="Arial Unicode MS" w:hAnsi="Arial Unicode MS" w:cs="Arial Unicode MS"/>
        <w:b/>
        <w:color w:val="008000"/>
        <w:sz w:val="17"/>
      </w:rPr>
    </w:pPr>
    <w:bookmarkStart w:id="1" w:name="aliashAdvHeaderFooterNPM1HeaderEvenPages"/>
    <w:bookmarkEnd w:id="0"/>
    <w:r w:rsidRPr="00A46918">
      <w:rPr>
        <w:rFonts w:ascii="Arial Unicode MS" w:eastAsia="Arial Unicode MS" w:hAnsi="Arial Unicode MS" w:cs="Arial Unicode MS"/>
        <w:b/>
        <w:color w:val="000000"/>
        <w:sz w:val="17"/>
      </w:rPr>
      <w:t xml:space="preserve">This document has been classified as: </w:t>
    </w:r>
    <w:r w:rsidRPr="00A46918">
      <w:rPr>
        <w:rFonts w:ascii="Arial Unicode MS" w:eastAsia="Arial Unicode MS" w:hAnsi="Arial Unicode MS" w:cs="Arial Unicode MS"/>
        <w:b/>
        <w:color w:val="008000"/>
        <w:sz w:val="17"/>
      </w:rPr>
      <w:t>Not Protectively Marked</w:t>
    </w:r>
  </w:p>
  <w:bookmarkEnd w:id="1"/>
  <w:p w14:paraId="453948F9" w14:textId="77777777" w:rsidR="003C149E" w:rsidRDefault="003C149E" w:rsidP="00F96FD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24093" w14:textId="77777777" w:rsidR="003C149E" w:rsidRDefault="003C149E" w:rsidP="00A46918">
    <w:pPr>
      <w:pStyle w:val="Header"/>
      <w:jc w:val="right"/>
      <w:rPr>
        <w:rFonts w:ascii="Arial Unicode MS" w:eastAsia="Arial Unicode MS" w:hAnsi="Arial Unicode MS" w:cs="Arial Unicode MS"/>
        <w:b/>
        <w:color w:val="008000"/>
        <w:sz w:val="17"/>
      </w:rPr>
    </w:pPr>
    <w:bookmarkStart w:id="2" w:name="aliashAdvHeaderFooterNPM1HeaderPrimary"/>
    <w:r w:rsidRPr="00A46918">
      <w:rPr>
        <w:rFonts w:ascii="Arial Unicode MS" w:eastAsia="Arial Unicode MS" w:hAnsi="Arial Unicode MS" w:cs="Arial Unicode MS"/>
        <w:b/>
        <w:color w:val="000000"/>
        <w:sz w:val="17"/>
      </w:rPr>
      <w:t xml:space="preserve">This document has been classified as: </w:t>
    </w:r>
    <w:r w:rsidRPr="00A46918">
      <w:rPr>
        <w:rFonts w:ascii="Arial Unicode MS" w:eastAsia="Arial Unicode MS" w:hAnsi="Arial Unicode MS" w:cs="Arial Unicode MS"/>
        <w:b/>
        <w:color w:val="008000"/>
        <w:sz w:val="17"/>
      </w:rPr>
      <w:t>Not Protectively Marked</w:t>
    </w:r>
  </w:p>
  <w:bookmarkEnd w:id="2"/>
  <w:p w14:paraId="67C423A3" w14:textId="77777777" w:rsidR="003C149E" w:rsidRDefault="003C149E" w:rsidP="00F96F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AB5F2" w14:textId="77777777" w:rsidR="003C149E" w:rsidRDefault="003C149E" w:rsidP="00F96FD2">
    <w:pPr>
      <w:pStyle w:val="Header"/>
      <w:jc w:val="right"/>
      <w:rPr>
        <w:rFonts w:ascii="Arial Unicode MS" w:eastAsia="Arial Unicode MS" w:hAnsi="Arial Unicode MS" w:cs="Arial Unicode MS"/>
        <w:b/>
        <w:color w:val="FF8000"/>
        <w:sz w:val="17"/>
      </w:rPr>
    </w:pPr>
    <w:bookmarkStart w:id="3" w:name="aliashAdvHeaderFooterPro1HeaderFirstPage"/>
    <w:r w:rsidRPr="0018402B">
      <w:rPr>
        <w:rFonts w:ascii="Arial Unicode MS" w:eastAsia="Arial Unicode MS" w:hAnsi="Arial Unicode MS" w:cs="Arial Unicode MS"/>
        <w:b/>
        <w:color w:val="000000"/>
        <w:sz w:val="17"/>
      </w:rPr>
      <w:t xml:space="preserve">This document has been classified as: </w:t>
    </w:r>
    <w:proofErr w:type="gramStart"/>
    <w:r w:rsidRPr="0018402B">
      <w:rPr>
        <w:rFonts w:ascii="Arial Unicode MS" w:eastAsia="Arial Unicode MS" w:hAnsi="Arial Unicode MS" w:cs="Arial Unicode MS"/>
        <w:b/>
        <w:color w:val="FF8000"/>
        <w:sz w:val="17"/>
      </w:rPr>
      <w:t>Protect</w:t>
    </w:r>
    <w:proofErr w:type="gramEnd"/>
  </w:p>
  <w:p w14:paraId="7242EF29" w14:textId="77777777" w:rsidR="003C149E" w:rsidRDefault="003C149E" w:rsidP="00A46918">
    <w:pPr>
      <w:pStyle w:val="Header"/>
      <w:jc w:val="right"/>
      <w:rPr>
        <w:rFonts w:ascii="Arial Unicode MS" w:eastAsia="Arial Unicode MS" w:hAnsi="Arial Unicode MS" w:cs="Arial Unicode MS"/>
        <w:b/>
        <w:color w:val="008000"/>
        <w:sz w:val="17"/>
      </w:rPr>
    </w:pPr>
    <w:bookmarkStart w:id="4" w:name="aliashAdvHeaderFooterNPM1HeaderFirstPage"/>
    <w:bookmarkEnd w:id="3"/>
    <w:r w:rsidRPr="00A46918">
      <w:rPr>
        <w:rFonts w:ascii="Arial Unicode MS" w:eastAsia="Arial Unicode MS" w:hAnsi="Arial Unicode MS" w:cs="Arial Unicode MS"/>
        <w:b/>
        <w:color w:val="000000"/>
        <w:sz w:val="17"/>
      </w:rPr>
      <w:t xml:space="preserve">This document has been classified as: </w:t>
    </w:r>
    <w:r w:rsidRPr="00A46918">
      <w:rPr>
        <w:rFonts w:ascii="Arial Unicode MS" w:eastAsia="Arial Unicode MS" w:hAnsi="Arial Unicode MS" w:cs="Arial Unicode MS"/>
        <w:b/>
        <w:color w:val="008000"/>
        <w:sz w:val="17"/>
      </w:rPr>
      <w:t>Not Protectively Marked</w:t>
    </w:r>
  </w:p>
  <w:bookmarkEnd w:id="4"/>
  <w:p w14:paraId="0CDDE777" w14:textId="77777777" w:rsidR="003C149E" w:rsidRDefault="003C149E" w:rsidP="00F96F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ABB"/>
    <w:multiLevelType w:val="hybridMultilevel"/>
    <w:tmpl w:val="2A462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953657"/>
    <w:multiLevelType w:val="hybridMultilevel"/>
    <w:tmpl w:val="B0D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D0E86"/>
    <w:multiLevelType w:val="hybridMultilevel"/>
    <w:tmpl w:val="B4E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15A8A"/>
    <w:multiLevelType w:val="hybridMultilevel"/>
    <w:tmpl w:val="6946251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C3A4FF9"/>
    <w:multiLevelType w:val="hybridMultilevel"/>
    <w:tmpl w:val="B06E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F25BA"/>
    <w:multiLevelType w:val="hybridMultilevel"/>
    <w:tmpl w:val="193C9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178DE"/>
    <w:multiLevelType w:val="hybridMultilevel"/>
    <w:tmpl w:val="6DD4F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C50873"/>
    <w:multiLevelType w:val="hybridMultilevel"/>
    <w:tmpl w:val="8840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85066"/>
    <w:multiLevelType w:val="hybridMultilevel"/>
    <w:tmpl w:val="5308D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D7AF9"/>
    <w:multiLevelType w:val="hybridMultilevel"/>
    <w:tmpl w:val="E90A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82949"/>
    <w:multiLevelType w:val="hybridMultilevel"/>
    <w:tmpl w:val="3E385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097CDD"/>
    <w:multiLevelType w:val="hybridMultilevel"/>
    <w:tmpl w:val="0E8E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443AF"/>
    <w:multiLevelType w:val="hybridMultilevel"/>
    <w:tmpl w:val="B478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0083A"/>
    <w:multiLevelType w:val="hybridMultilevel"/>
    <w:tmpl w:val="8CC8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37784"/>
    <w:multiLevelType w:val="hybridMultilevel"/>
    <w:tmpl w:val="AEF2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91C77"/>
    <w:multiLevelType w:val="hybridMultilevel"/>
    <w:tmpl w:val="7DB8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876A9"/>
    <w:multiLevelType w:val="hybridMultilevel"/>
    <w:tmpl w:val="E9F0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27653"/>
    <w:multiLevelType w:val="hybridMultilevel"/>
    <w:tmpl w:val="2162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C23D3"/>
    <w:multiLevelType w:val="hybridMultilevel"/>
    <w:tmpl w:val="069E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14251"/>
    <w:multiLevelType w:val="hybridMultilevel"/>
    <w:tmpl w:val="548A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D4CA5"/>
    <w:multiLevelType w:val="hybridMultilevel"/>
    <w:tmpl w:val="2996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C74B5B"/>
    <w:multiLevelType w:val="hybridMultilevel"/>
    <w:tmpl w:val="7A38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26ECA"/>
    <w:multiLevelType w:val="hybridMultilevel"/>
    <w:tmpl w:val="25101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422D10"/>
    <w:multiLevelType w:val="hybridMultilevel"/>
    <w:tmpl w:val="0856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8C6621"/>
    <w:multiLevelType w:val="hybridMultilevel"/>
    <w:tmpl w:val="3D6CDFA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109E8"/>
    <w:multiLevelType w:val="hybridMultilevel"/>
    <w:tmpl w:val="34C4B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BD68DB"/>
    <w:multiLevelType w:val="hybridMultilevel"/>
    <w:tmpl w:val="D79E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45135E"/>
    <w:multiLevelType w:val="hybridMultilevel"/>
    <w:tmpl w:val="5BB6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4E720B"/>
    <w:multiLevelType w:val="hybridMultilevel"/>
    <w:tmpl w:val="C078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EC65D6"/>
    <w:multiLevelType w:val="hybridMultilevel"/>
    <w:tmpl w:val="539C1B04"/>
    <w:lvl w:ilvl="0" w:tplc="08090001">
      <w:start w:val="1"/>
      <w:numFmt w:val="bullet"/>
      <w:lvlText w:val=""/>
      <w:lvlJc w:val="left"/>
      <w:pPr>
        <w:ind w:left="360" w:hanging="360"/>
      </w:pPr>
      <w:rPr>
        <w:rFonts w:ascii="Symbol" w:hAnsi="Symbol" w:hint="default"/>
      </w:rPr>
    </w:lvl>
    <w:lvl w:ilvl="1" w:tplc="C7186274">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686931"/>
    <w:multiLevelType w:val="hybridMultilevel"/>
    <w:tmpl w:val="0832E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844EEF"/>
    <w:multiLevelType w:val="hybridMultilevel"/>
    <w:tmpl w:val="BF40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9B3B16"/>
    <w:multiLevelType w:val="hybridMultilevel"/>
    <w:tmpl w:val="F8EE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C81E27"/>
    <w:multiLevelType w:val="hybridMultilevel"/>
    <w:tmpl w:val="0036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D2064E"/>
    <w:multiLevelType w:val="hybridMultilevel"/>
    <w:tmpl w:val="10D2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B63BB8"/>
    <w:multiLevelType w:val="hybridMultilevel"/>
    <w:tmpl w:val="E1D4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0E436B"/>
    <w:multiLevelType w:val="hybridMultilevel"/>
    <w:tmpl w:val="5D4A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D16F19"/>
    <w:multiLevelType w:val="hybridMultilevel"/>
    <w:tmpl w:val="C9FC6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A54397"/>
    <w:multiLevelType w:val="hybridMultilevel"/>
    <w:tmpl w:val="83FA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712136">
    <w:abstractNumId w:val="23"/>
  </w:num>
  <w:num w:numId="2" w16cid:durableId="1485858543">
    <w:abstractNumId w:val="13"/>
  </w:num>
  <w:num w:numId="3" w16cid:durableId="1554271057">
    <w:abstractNumId w:val="18"/>
  </w:num>
  <w:num w:numId="4" w16cid:durableId="2005354240">
    <w:abstractNumId w:val="17"/>
  </w:num>
  <w:num w:numId="5" w16cid:durableId="257325949">
    <w:abstractNumId w:val="20"/>
  </w:num>
  <w:num w:numId="6" w16cid:durableId="1317340505">
    <w:abstractNumId w:val="37"/>
  </w:num>
  <w:num w:numId="7" w16cid:durableId="42297709">
    <w:abstractNumId w:val="24"/>
  </w:num>
  <w:num w:numId="8" w16cid:durableId="324238355">
    <w:abstractNumId w:val="35"/>
  </w:num>
  <w:num w:numId="9" w16cid:durableId="1373652305">
    <w:abstractNumId w:val="25"/>
  </w:num>
  <w:num w:numId="10" w16cid:durableId="2066297145">
    <w:abstractNumId w:val="7"/>
  </w:num>
  <w:num w:numId="11" w16cid:durableId="615794914">
    <w:abstractNumId w:val="10"/>
  </w:num>
  <w:num w:numId="12" w16cid:durableId="1304232135">
    <w:abstractNumId w:val="27"/>
  </w:num>
  <w:num w:numId="13" w16cid:durableId="2002157380">
    <w:abstractNumId w:val="11"/>
  </w:num>
  <w:num w:numId="14" w16cid:durableId="1797136124">
    <w:abstractNumId w:val="19"/>
  </w:num>
  <w:num w:numId="15" w16cid:durableId="907300483">
    <w:abstractNumId w:val="29"/>
  </w:num>
  <w:num w:numId="16" w16cid:durableId="1164931299">
    <w:abstractNumId w:val="16"/>
  </w:num>
  <w:num w:numId="17" w16cid:durableId="1373965311">
    <w:abstractNumId w:val="33"/>
  </w:num>
  <w:num w:numId="18" w16cid:durableId="1963420823">
    <w:abstractNumId w:val="38"/>
  </w:num>
  <w:num w:numId="19" w16cid:durableId="1505582814">
    <w:abstractNumId w:val="0"/>
  </w:num>
  <w:num w:numId="20" w16cid:durableId="1519391285">
    <w:abstractNumId w:val="28"/>
  </w:num>
  <w:num w:numId="21" w16cid:durableId="1586843539">
    <w:abstractNumId w:val="9"/>
  </w:num>
  <w:num w:numId="22" w16cid:durableId="982731927">
    <w:abstractNumId w:val="26"/>
  </w:num>
  <w:num w:numId="23" w16cid:durableId="984702515">
    <w:abstractNumId w:val="4"/>
  </w:num>
  <w:num w:numId="24" w16cid:durableId="1069573806">
    <w:abstractNumId w:val="21"/>
  </w:num>
  <w:num w:numId="25" w16cid:durableId="2045935384">
    <w:abstractNumId w:val="15"/>
  </w:num>
  <w:num w:numId="26" w16cid:durableId="2036693930">
    <w:abstractNumId w:val="30"/>
  </w:num>
  <w:num w:numId="27" w16cid:durableId="691884817">
    <w:abstractNumId w:val="36"/>
  </w:num>
  <w:num w:numId="28" w16cid:durableId="1107963063">
    <w:abstractNumId w:val="32"/>
  </w:num>
  <w:num w:numId="29" w16cid:durableId="1243418332">
    <w:abstractNumId w:val="8"/>
  </w:num>
  <w:num w:numId="30" w16cid:durableId="1862743061">
    <w:abstractNumId w:val="6"/>
  </w:num>
  <w:num w:numId="31" w16cid:durableId="2074887665">
    <w:abstractNumId w:val="2"/>
  </w:num>
  <w:num w:numId="32" w16cid:durableId="1647321461">
    <w:abstractNumId w:val="12"/>
  </w:num>
  <w:num w:numId="33" w16cid:durableId="2032217441">
    <w:abstractNumId w:val="5"/>
  </w:num>
  <w:num w:numId="34" w16cid:durableId="1258292083">
    <w:abstractNumId w:val="1"/>
  </w:num>
  <w:num w:numId="35" w16cid:durableId="97219230">
    <w:abstractNumId w:val="22"/>
  </w:num>
  <w:num w:numId="36" w16cid:durableId="789084610">
    <w:abstractNumId w:val="3"/>
  </w:num>
  <w:num w:numId="37" w16cid:durableId="433941574">
    <w:abstractNumId w:val="31"/>
  </w:num>
  <w:num w:numId="38" w16cid:durableId="1246066172">
    <w:abstractNumId w:val="14"/>
  </w:num>
  <w:num w:numId="39" w16cid:durableId="196360778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B9"/>
    <w:rsid w:val="00005FEF"/>
    <w:rsid w:val="00011292"/>
    <w:rsid w:val="00014EAE"/>
    <w:rsid w:val="00030DAC"/>
    <w:rsid w:val="0007424C"/>
    <w:rsid w:val="00080DFD"/>
    <w:rsid w:val="00084805"/>
    <w:rsid w:val="00090352"/>
    <w:rsid w:val="000E4041"/>
    <w:rsid w:val="000F2D26"/>
    <w:rsid w:val="00105372"/>
    <w:rsid w:val="001257E8"/>
    <w:rsid w:val="001317DF"/>
    <w:rsid w:val="00172934"/>
    <w:rsid w:val="001B56B2"/>
    <w:rsid w:val="002310D9"/>
    <w:rsid w:val="00231A52"/>
    <w:rsid w:val="002321EC"/>
    <w:rsid w:val="002723AF"/>
    <w:rsid w:val="002818E9"/>
    <w:rsid w:val="002B5185"/>
    <w:rsid w:val="002D40A6"/>
    <w:rsid w:val="002D7DF7"/>
    <w:rsid w:val="002E026F"/>
    <w:rsid w:val="003277CE"/>
    <w:rsid w:val="00385440"/>
    <w:rsid w:val="003854F4"/>
    <w:rsid w:val="003A4502"/>
    <w:rsid w:val="003C149E"/>
    <w:rsid w:val="003C6040"/>
    <w:rsid w:val="003E30CE"/>
    <w:rsid w:val="003E4A0D"/>
    <w:rsid w:val="00452DCD"/>
    <w:rsid w:val="00493238"/>
    <w:rsid w:val="004D3281"/>
    <w:rsid w:val="004F7F03"/>
    <w:rsid w:val="005528E8"/>
    <w:rsid w:val="005943C4"/>
    <w:rsid w:val="005A1E80"/>
    <w:rsid w:val="005A737E"/>
    <w:rsid w:val="005E4116"/>
    <w:rsid w:val="005F0EF7"/>
    <w:rsid w:val="00610F2D"/>
    <w:rsid w:val="0063138D"/>
    <w:rsid w:val="00662899"/>
    <w:rsid w:val="00676693"/>
    <w:rsid w:val="006F62F1"/>
    <w:rsid w:val="0072194E"/>
    <w:rsid w:val="007410E7"/>
    <w:rsid w:val="0078144A"/>
    <w:rsid w:val="007B6277"/>
    <w:rsid w:val="007E443F"/>
    <w:rsid w:val="00817242"/>
    <w:rsid w:val="00865657"/>
    <w:rsid w:val="008C7F33"/>
    <w:rsid w:val="00912B08"/>
    <w:rsid w:val="00942A97"/>
    <w:rsid w:val="009878B7"/>
    <w:rsid w:val="009A78FA"/>
    <w:rsid w:val="009E53C6"/>
    <w:rsid w:val="00A074AE"/>
    <w:rsid w:val="00A16DE0"/>
    <w:rsid w:val="00A46918"/>
    <w:rsid w:val="00A81952"/>
    <w:rsid w:val="00A82185"/>
    <w:rsid w:val="00AC3D91"/>
    <w:rsid w:val="00AD5A8E"/>
    <w:rsid w:val="00AE2381"/>
    <w:rsid w:val="00AE615C"/>
    <w:rsid w:val="00B00A5F"/>
    <w:rsid w:val="00B54BD8"/>
    <w:rsid w:val="00B5726C"/>
    <w:rsid w:val="00B700C8"/>
    <w:rsid w:val="00B75EF5"/>
    <w:rsid w:val="00BA02B9"/>
    <w:rsid w:val="00C025E9"/>
    <w:rsid w:val="00C3795F"/>
    <w:rsid w:val="00C51633"/>
    <w:rsid w:val="00C81EA3"/>
    <w:rsid w:val="00CF06B4"/>
    <w:rsid w:val="00CF1559"/>
    <w:rsid w:val="00D32537"/>
    <w:rsid w:val="00D34D73"/>
    <w:rsid w:val="00D50C80"/>
    <w:rsid w:val="00E76C3C"/>
    <w:rsid w:val="00EA5DEA"/>
    <w:rsid w:val="00EC1D29"/>
    <w:rsid w:val="00EF0F11"/>
    <w:rsid w:val="00EF4CB7"/>
    <w:rsid w:val="00F114C8"/>
    <w:rsid w:val="00F72ADA"/>
    <w:rsid w:val="00F96FD2"/>
    <w:rsid w:val="00F9776F"/>
    <w:rsid w:val="00F97C84"/>
    <w:rsid w:val="00FA6CB3"/>
    <w:rsid w:val="00FB0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447D"/>
  <w15:docId w15:val="{3AEB9C2A-DE0C-48B0-9955-2720E392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2B9"/>
    <w:rPr>
      <w:rFonts w:ascii="Tahoma" w:hAnsi="Tahoma" w:cs="Tahoma"/>
      <w:sz w:val="16"/>
      <w:szCs w:val="16"/>
    </w:rPr>
  </w:style>
  <w:style w:type="paragraph" w:styleId="Subtitle">
    <w:name w:val="Subtitle"/>
    <w:basedOn w:val="Normal"/>
    <w:next w:val="Normal"/>
    <w:link w:val="SubtitleChar"/>
    <w:uiPriority w:val="11"/>
    <w:qFormat/>
    <w:rsid w:val="00BA02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02B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A02B9"/>
    <w:rPr>
      <w:b/>
      <w:bCs/>
    </w:rPr>
  </w:style>
  <w:style w:type="paragraph" w:styleId="Header">
    <w:name w:val="header"/>
    <w:basedOn w:val="Normal"/>
    <w:link w:val="HeaderChar"/>
    <w:uiPriority w:val="99"/>
    <w:unhideWhenUsed/>
    <w:rsid w:val="00BA02B9"/>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A02B9"/>
    <w:rPr>
      <w:rFonts w:ascii="Calibri" w:eastAsia="Calibri" w:hAnsi="Calibri" w:cs="Times New Roman"/>
    </w:rPr>
  </w:style>
  <w:style w:type="paragraph" w:styleId="Footer">
    <w:name w:val="footer"/>
    <w:basedOn w:val="Normal"/>
    <w:link w:val="FooterChar"/>
    <w:uiPriority w:val="99"/>
    <w:unhideWhenUsed/>
    <w:rsid w:val="00BA02B9"/>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A02B9"/>
    <w:rPr>
      <w:rFonts w:ascii="Calibri" w:eastAsia="Calibri" w:hAnsi="Calibri" w:cs="Times New Roman"/>
    </w:rPr>
  </w:style>
  <w:style w:type="paragraph" w:styleId="ListParagraph">
    <w:name w:val="List Paragraph"/>
    <w:basedOn w:val="Normal"/>
    <w:uiPriority w:val="34"/>
    <w:qFormat/>
    <w:rsid w:val="00BA02B9"/>
    <w:pPr>
      <w:ind w:left="720"/>
      <w:contextualSpacing/>
    </w:pPr>
  </w:style>
  <w:style w:type="character" w:styleId="Hyperlink">
    <w:name w:val="Hyperlink"/>
    <w:basedOn w:val="DefaultParagraphFont"/>
    <w:uiPriority w:val="99"/>
    <w:unhideWhenUsed/>
    <w:rsid w:val="00BA02B9"/>
    <w:rPr>
      <w:color w:val="0000FF" w:themeColor="hyperlink"/>
      <w:u w:val="single"/>
    </w:rPr>
  </w:style>
  <w:style w:type="character" w:styleId="FollowedHyperlink">
    <w:name w:val="FollowedHyperlink"/>
    <w:basedOn w:val="DefaultParagraphFont"/>
    <w:uiPriority w:val="99"/>
    <w:semiHidden/>
    <w:unhideWhenUsed/>
    <w:rsid w:val="00005FEF"/>
    <w:rPr>
      <w:color w:val="800080" w:themeColor="followedHyperlink"/>
      <w:u w:val="single"/>
    </w:rPr>
  </w:style>
  <w:style w:type="character" w:styleId="CommentReference">
    <w:name w:val="annotation reference"/>
    <w:basedOn w:val="DefaultParagraphFont"/>
    <w:uiPriority w:val="99"/>
    <w:semiHidden/>
    <w:unhideWhenUsed/>
    <w:rsid w:val="00A82185"/>
    <w:rPr>
      <w:sz w:val="16"/>
      <w:szCs w:val="16"/>
    </w:rPr>
  </w:style>
  <w:style w:type="paragraph" w:styleId="CommentText">
    <w:name w:val="annotation text"/>
    <w:basedOn w:val="Normal"/>
    <w:link w:val="CommentTextChar"/>
    <w:uiPriority w:val="99"/>
    <w:semiHidden/>
    <w:unhideWhenUsed/>
    <w:rsid w:val="00A82185"/>
    <w:pPr>
      <w:spacing w:line="240" w:lineRule="auto"/>
    </w:pPr>
    <w:rPr>
      <w:sz w:val="20"/>
      <w:szCs w:val="20"/>
    </w:rPr>
  </w:style>
  <w:style w:type="character" w:customStyle="1" w:styleId="CommentTextChar">
    <w:name w:val="Comment Text Char"/>
    <w:basedOn w:val="DefaultParagraphFont"/>
    <w:link w:val="CommentText"/>
    <w:uiPriority w:val="99"/>
    <w:semiHidden/>
    <w:rsid w:val="00A82185"/>
    <w:rPr>
      <w:sz w:val="20"/>
      <w:szCs w:val="20"/>
    </w:rPr>
  </w:style>
  <w:style w:type="paragraph" w:styleId="CommentSubject">
    <w:name w:val="annotation subject"/>
    <w:basedOn w:val="CommentText"/>
    <w:next w:val="CommentText"/>
    <w:link w:val="CommentSubjectChar"/>
    <w:uiPriority w:val="99"/>
    <w:semiHidden/>
    <w:unhideWhenUsed/>
    <w:rsid w:val="00A82185"/>
    <w:rPr>
      <w:b/>
      <w:bCs/>
    </w:rPr>
  </w:style>
  <w:style w:type="character" w:customStyle="1" w:styleId="CommentSubjectChar">
    <w:name w:val="Comment Subject Char"/>
    <w:basedOn w:val="CommentTextChar"/>
    <w:link w:val="CommentSubject"/>
    <w:uiPriority w:val="99"/>
    <w:semiHidden/>
    <w:rsid w:val="00A82185"/>
    <w:rPr>
      <w:b/>
      <w:bCs/>
      <w:sz w:val="20"/>
      <w:szCs w:val="20"/>
    </w:rPr>
  </w:style>
  <w:style w:type="paragraph" w:customStyle="1" w:styleId="Default">
    <w:name w:val="Default"/>
    <w:basedOn w:val="Normal"/>
    <w:rsid w:val="00FA6CB3"/>
    <w:pPr>
      <w:autoSpaceDE w:val="0"/>
      <w:autoSpaceDN w:val="0"/>
      <w:spacing w:after="0" w:line="240" w:lineRule="auto"/>
    </w:pPr>
    <w:rPr>
      <w:rFonts w:ascii="Arial" w:hAnsi="Arial" w:cs="Arial"/>
      <w:color w:val="000000"/>
      <w:sz w:val="24"/>
      <w:szCs w:val="24"/>
      <w:lang w:eastAsia="en-GB"/>
    </w:rPr>
  </w:style>
  <w:style w:type="character" w:styleId="UnresolvedMention">
    <w:name w:val="Unresolved Mention"/>
    <w:basedOn w:val="DefaultParagraphFont"/>
    <w:uiPriority w:val="99"/>
    <w:semiHidden/>
    <w:unhideWhenUsed/>
    <w:rsid w:val="00B70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859283">
      <w:bodyDiv w:val="1"/>
      <w:marLeft w:val="0"/>
      <w:marRight w:val="0"/>
      <w:marTop w:val="0"/>
      <w:marBottom w:val="0"/>
      <w:divBdr>
        <w:top w:val="none" w:sz="0" w:space="0" w:color="auto"/>
        <w:left w:val="none" w:sz="0" w:space="0" w:color="auto"/>
        <w:bottom w:val="none" w:sz="0" w:space="0" w:color="auto"/>
        <w:right w:val="none" w:sz="0" w:space="0" w:color="auto"/>
      </w:divBdr>
    </w:div>
    <w:div w:id="1853449673">
      <w:bodyDiv w:val="1"/>
      <w:marLeft w:val="0"/>
      <w:marRight w:val="0"/>
      <w:marTop w:val="0"/>
      <w:marBottom w:val="0"/>
      <w:divBdr>
        <w:top w:val="none" w:sz="0" w:space="0" w:color="auto"/>
        <w:left w:val="none" w:sz="0" w:space="0" w:color="auto"/>
        <w:bottom w:val="none" w:sz="0" w:space="0" w:color="auto"/>
        <w:right w:val="none" w:sz="0" w:space="0" w:color="auto"/>
      </w:divBdr>
    </w:div>
    <w:div w:id="19620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uploads/system/uploads/attachment_data/file/236093/8414.pdf" TargetMode="External"/><Relationship Id="rId26" Type="http://schemas.openxmlformats.org/officeDocument/2006/relationships/hyperlink" Target="https://assets.publishing.service.gov.uk/government/uploads/system/uploads/attachment_data/file/741194/HOCountyLinesGuidanceSept2018.pdf" TargetMode="External"/><Relationship Id="rId39" Type="http://schemas.openxmlformats.org/officeDocument/2006/relationships/fontTable" Target="fontTable.xml"/><Relationship Id="rId21" Type="http://schemas.openxmlformats.org/officeDocument/2006/relationships/hyperlink" Target="http://www.legislation.gov.uk/ukpga/2015/30/contents/enacted" TargetMode="External"/><Relationship Id="rId34"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jesip.org.uk/" TargetMode="External"/><Relationship Id="rId25" Type="http://schemas.openxmlformats.org/officeDocument/2006/relationships/hyperlink" Target="http://www.legislation.gov.uk/ukpga/2004/31/contents" TargetMode="External"/><Relationship Id="rId33" Type="http://schemas.openxmlformats.org/officeDocument/2006/relationships/hyperlink" Target="http://www.bailii.org/ew/cases/EWHC/Admin/2016/942.html" TargetMode="External"/><Relationship Id="rId38"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s://www.gov.uk/guidance/preparation-and-planning-foremergencies-responsibilities-of-responder-agencies-and-others" TargetMode="External"/><Relationship Id="rId20" Type="http://schemas.openxmlformats.org/officeDocument/2006/relationships/hyperlink" Target="http://www.legislation.gov.uk/ukpga/1998/42/contents" TargetMode="External"/><Relationship Id="rId29" Type="http://schemas.openxmlformats.org/officeDocument/2006/relationships/hyperlink" Target="http://www.legislation.gov.uk/ukpga/1990/43/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legislation.gov.uk/ukpga/1989/41/contents" TargetMode="External"/><Relationship Id="rId32" Type="http://schemas.openxmlformats.org/officeDocument/2006/relationships/hyperlink" Target="https://www.coe.int/t/dghl/cooperation/economiccrime/corruption/Projects/CAR_Serbia/ECtHR" TargetMode="External"/><Relationship Id="rId37" Type="http://schemas.openxmlformats.org/officeDocument/2006/relationships/diagramColors" Target="diagrams/colors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tms@salvationarmy.org.uk" TargetMode="External"/><Relationship Id="rId23" Type="http://schemas.openxmlformats.org/officeDocument/2006/relationships/hyperlink" Target="http://www.legislation.gov.uk/ukpga/2014/23/contents/enacted/data.htm" TargetMode="External"/><Relationship Id="rId28" Type="http://schemas.openxmlformats.org/officeDocument/2006/relationships/hyperlink" Target="http://www.legislation.gov.uk/ukpga/2004/34/contents" TargetMode="External"/><Relationship Id="rId36" Type="http://schemas.openxmlformats.org/officeDocument/2006/relationships/diagramQuickStyle" Target="diagrams/quickStyle1.xml"/><Relationship Id="rId10" Type="http://schemas.openxmlformats.org/officeDocument/2006/relationships/hyperlink" Target="mailto:Letstalk@southtyneside.gov.uk" TargetMode="External"/><Relationship Id="rId19" Type="http://schemas.openxmlformats.org/officeDocument/2006/relationships/hyperlink" Target="http://eur-lex.europa.eu/LexUriServ/LexUriServ.do?uri=OJ:L:2011:101:0001:0011:EN:PDF" TargetMode="External"/><Relationship Id="rId31" Type="http://schemas.openxmlformats.org/officeDocument/2006/relationships/hyperlink" Target="http://www.echr.coe.int/Documents/Convention_ENG.pdf" TargetMode="External"/><Relationship Id="rId4" Type="http://schemas.openxmlformats.org/officeDocument/2006/relationships/settings" Target="settings.xml"/><Relationship Id="rId9" Type="http://schemas.openxmlformats.org/officeDocument/2006/relationships/hyperlink" Target="mailto:atms@salvationarmy.org.uk" TargetMode="External"/><Relationship Id="rId14" Type="http://schemas.openxmlformats.org/officeDocument/2006/relationships/header" Target="header3.xml"/><Relationship Id="rId22" Type="http://schemas.openxmlformats.org/officeDocument/2006/relationships/hyperlink" Target="http://www.legislation.gov.uk/ukpga/2006/47/contents" TargetMode="External"/><Relationship Id="rId27" Type="http://schemas.openxmlformats.org/officeDocument/2006/relationships/hyperlink" Target="http://www.cps.gov.uk/publications/docs/best_evidence_in_criminal_proceedings.pdf" TargetMode="External"/><Relationship Id="rId30" Type="http://schemas.openxmlformats.org/officeDocument/2006/relationships/hyperlink" Target="https://www.gov.uk/government/publications/human-trafficking" TargetMode="External"/><Relationship Id="rId35" Type="http://schemas.openxmlformats.org/officeDocument/2006/relationships/diagramLayout" Target="diagrams/layout1.xm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1E511C-9DBE-43A7-BE95-CF0771A61819}"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n-GB"/>
        </a:p>
      </dgm:t>
    </dgm:pt>
    <dgm:pt modelId="{C7D6D486-0232-42BC-97F7-BC36877E57FB}">
      <dgm:prSet phldrT="[Text]"/>
      <dgm:spPr>
        <a:xfrm>
          <a:off x="1941686" y="951498"/>
          <a:ext cx="1044227" cy="10442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Working Together. Saving Lives. Reducing Harm. </a:t>
          </a:r>
        </a:p>
      </dgm:t>
    </dgm:pt>
    <dgm:pt modelId="{BB636BD8-7E35-4D39-A1C4-763A3C7305B9}" type="parTrans" cxnId="{D13C4BA8-0F95-4C36-85DB-52ECA81E7020}">
      <dgm:prSet/>
      <dgm:spPr/>
      <dgm:t>
        <a:bodyPr/>
        <a:lstStyle/>
        <a:p>
          <a:pPr algn="ctr"/>
          <a:endParaRPr lang="en-GB"/>
        </a:p>
      </dgm:t>
    </dgm:pt>
    <dgm:pt modelId="{34C4D304-2DEF-4AD6-BC78-9E9D45F989D3}" type="sibTrans" cxnId="{D13C4BA8-0F95-4C36-85DB-52ECA81E7020}">
      <dgm:prSet/>
      <dgm:spPr/>
      <dgm:t>
        <a:bodyPr/>
        <a:lstStyle/>
        <a:p>
          <a:pPr algn="ctr"/>
          <a:endParaRPr lang="en-GB"/>
        </a:p>
      </dgm:t>
    </dgm:pt>
    <dgm:pt modelId="{2B90A7D4-B859-4D80-9B95-93C288D6D46B}">
      <dgm:prSet phldrT="[Text]"/>
      <dgm:spPr>
        <a:xfrm>
          <a:off x="2098320" y="710"/>
          <a:ext cx="730959" cy="730959"/>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Gather Information and intelligence</a:t>
          </a:r>
        </a:p>
      </dgm:t>
    </dgm:pt>
    <dgm:pt modelId="{8C6E3A6E-884B-4B20-BF25-E06CD06DF95D}" type="parTrans" cxnId="{9EBE81A4-0BFD-4DB6-B5A1-E86FE814A3AB}">
      <dgm:prSet/>
      <dgm:spPr/>
      <dgm:t>
        <a:bodyPr/>
        <a:lstStyle/>
        <a:p>
          <a:pPr algn="ctr"/>
          <a:endParaRPr lang="en-GB"/>
        </a:p>
      </dgm:t>
    </dgm:pt>
    <dgm:pt modelId="{82A5DF5B-89F1-4D54-9462-C09278A1F636}" type="sibTrans" cxnId="{9EBE81A4-0BFD-4DB6-B5A1-E86FE814A3AB}">
      <dgm:prSet/>
      <dgm:spPr>
        <a:xfrm>
          <a:off x="1330063" y="339875"/>
          <a:ext cx="2267472" cy="2267472"/>
        </a:xfrm>
        <a:solidFill>
          <a:srgbClr val="C0504D">
            <a:hueOff val="0"/>
            <a:satOff val="0"/>
            <a:lumOff val="0"/>
            <a:alphaOff val="0"/>
          </a:srgbClr>
        </a:solidFill>
        <a:ln>
          <a:noFill/>
        </a:ln>
        <a:effectLst/>
      </dgm:spPr>
      <dgm:t>
        <a:bodyPr/>
        <a:lstStyle/>
        <a:p>
          <a:pPr algn="ctr"/>
          <a:endParaRPr lang="en-GB"/>
        </a:p>
      </dgm:t>
    </dgm:pt>
    <dgm:pt modelId="{F9B26ADA-995A-488C-88E3-1CB7E48B724A}">
      <dgm:prSet phldrT="[Text]"/>
      <dgm:spPr>
        <a:xfrm>
          <a:off x="3151540" y="765920"/>
          <a:ext cx="730959" cy="730959"/>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Assess risks and develop a working strategy</a:t>
          </a:r>
        </a:p>
      </dgm:t>
    </dgm:pt>
    <dgm:pt modelId="{AC3D6296-E0A2-4786-AE0A-F2DAF5436C09}" type="parTrans" cxnId="{D1BF6BA6-038C-4EE5-A039-A210141A89F4}">
      <dgm:prSet/>
      <dgm:spPr/>
      <dgm:t>
        <a:bodyPr/>
        <a:lstStyle/>
        <a:p>
          <a:pPr algn="ctr"/>
          <a:endParaRPr lang="en-GB"/>
        </a:p>
      </dgm:t>
    </dgm:pt>
    <dgm:pt modelId="{F47C604C-6D10-46BC-BC4A-B46A405BE4D5}" type="sibTrans" cxnId="{D1BF6BA6-038C-4EE5-A039-A210141A89F4}">
      <dgm:prSet/>
      <dgm:spPr>
        <a:xfrm>
          <a:off x="1330063" y="339875"/>
          <a:ext cx="2267472" cy="2267472"/>
        </a:xfrm>
        <a:solidFill>
          <a:srgbClr val="9BBB59">
            <a:hueOff val="0"/>
            <a:satOff val="0"/>
            <a:lumOff val="0"/>
            <a:alphaOff val="0"/>
          </a:srgbClr>
        </a:solidFill>
        <a:ln>
          <a:noFill/>
        </a:ln>
        <a:effectLst/>
      </dgm:spPr>
      <dgm:t>
        <a:bodyPr/>
        <a:lstStyle/>
        <a:p>
          <a:pPr algn="ctr"/>
          <a:endParaRPr lang="en-GB"/>
        </a:p>
      </dgm:t>
    </dgm:pt>
    <dgm:pt modelId="{09F6E881-3D77-4C15-8803-FF98D5B9EDAC}">
      <dgm:prSet phldrT="[Text]"/>
      <dgm:spPr>
        <a:xfrm>
          <a:off x="2749246" y="2004055"/>
          <a:ext cx="730959" cy="730959"/>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Consider powers, policies and procedures</a:t>
          </a:r>
        </a:p>
      </dgm:t>
    </dgm:pt>
    <dgm:pt modelId="{714599CB-3B7F-4E20-BD83-7ACD37FF9E48}" type="parTrans" cxnId="{468E4334-C527-4E14-ADB5-4D37BDE9E705}">
      <dgm:prSet/>
      <dgm:spPr/>
      <dgm:t>
        <a:bodyPr/>
        <a:lstStyle/>
        <a:p>
          <a:pPr algn="ctr"/>
          <a:endParaRPr lang="en-GB"/>
        </a:p>
      </dgm:t>
    </dgm:pt>
    <dgm:pt modelId="{9AAFAE75-6042-4E46-B068-C6BBE2F71DEA}" type="sibTrans" cxnId="{468E4334-C527-4E14-ADB5-4D37BDE9E705}">
      <dgm:prSet/>
      <dgm:spPr>
        <a:xfrm>
          <a:off x="1330063" y="339875"/>
          <a:ext cx="2267472" cy="2267472"/>
        </a:xfrm>
        <a:solidFill>
          <a:srgbClr val="8064A2">
            <a:hueOff val="0"/>
            <a:satOff val="0"/>
            <a:lumOff val="0"/>
            <a:alphaOff val="0"/>
          </a:srgbClr>
        </a:solidFill>
        <a:ln>
          <a:noFill/>
        </a:ln>
        <a:effectLst/>
      </dgm:spPr>
      <dgm:t>
        <a:bodyPr/>
        <a:lstStyle/>
        <a:p>
          <a:pPr algn="ctr"/>
          <a:endParaRPr lang="en-GB"/>
        </a:p>
      </dgm:t>
    </dgm:pt>
    <dgm:pt modelId="{3F96D4E4-E34E-46F9-9870-902B89092B95}">
      <dgm:prSet phldrT="[Text]"/>
      <dgm:spPr>
        <a:xfrm>
          <a:off x="1447394" y="2004055"/>
          <a:ext cx="730959" cy="730959"/>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Identify options and contingencies</a:t>
          </a:r>
        </a:p>
      </dgm:t>
    </dgm:pt>
    <dgm:pt modelId="{697C18AD-B240-4D1E-A1C5-19D8E489C6D6}" type="parTrans" cxnId="{7FA05E9A-58DB-4886-8CB5-EF0369C06D79}">
      <dgm:prSet/>
      <dgm:spPr/>
      <dgm:t>
        <a:bodyPr/>
        <a:lstStyle/>
        <a:p>
          <a:pPr algn="ctr"/>
          <a:endParaRPr lang="en-GB"/>
        </a:p>
      </dgm:t>
    </dgm:pt>
    <dgm:pt modelId="{F5523519-45BA-4815-BADE-A9035D279ECA}" type="sibTrans" cxnId="{7FA05E9A-58DB-4886-8CB5-EF0369C06D79}">
      <dgm:prSet/>
      <dgm:spPr>
        <a:xfrm>
          <a:off x="1330063" y="339875"/>
          <a:ext cx="2267472" cy="2267472"/>
        </a:xfrm>
        <a:solidFill>
          <a:srgbClr val="4BACC6">
            <a:hueOff val="0"/>
            <a:satOff val="0"/>
            <a:lumOff val="0"/>
            <a:alphaOff val="0"/>
          </a:srgbClr>
        </a:solidFill>
        <a:ln>
          <a:noFill/>
        </a:ln>
        <a:effectLst/>
      </dgm:spPr>
      <dgm:t>
        <a:bodyPr/>
        <a:lstStyle/>
        <a:p>
          <a:pPr algn="ctr"/>
          <a:endParaRPr lang="en-GB"/>
        </a:p>
      </dgm:t>
    </dgm:pt>
    <dgm:pt modelId="{5920F16B-7305-4B2A-ADE2-13A4E28956C1}">
      <dgm:prSet phldrT="[Text]"/>
      <dgm:spPr>
        <a:xfrm>
          <a:off x="1045099" y="765920"/>
          <a:ext cx="730959" cy="730959"/>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TAke action and review whatg happened</a:t>
          </a:r>
        </a:p>
      </dgm:t>
    </dgm:pt>
    <dgm:pt modelId="{9FB0FA93-8DF7-4443-82BD-879592C41BEC}" type="parTrans" cxnId="{12BFB289-E314-4D47-BE16-D6E702DFD1BC}">
      <dgm:prSet/>
      <dgm:spPr/>
      <dgm:t>
        <a:bodyPr/>
        <a:lstStyle/>
        <a:p>
          <a:pPr algn="ctr"/>
          <a:endParaRPr lang="en-GB"/>
        </a:p>
      </dgm:t>
    </dgm:pt>
    <dgm:pt modelId="{4941B43A-4B2E-4FF7-B6A8-43C628F51435}" type="sibTrans" cxnId="{12BFB289-E314-4D47-BE16-D6E702DFD1BC}">
      <dgm:prSet/>
      <dgm:spPr>
        <a:xfrm>
          <a:off x="1330063" y="339875"/>
          <a:ext cx="2267472" cy="2267472"/>
        </a:xfrm>
        <a:solidFill>
          <a:srgbClr val="F79646">
            <a:hueOff val="0"/>
            <a:satOff val="0"/>
            <a:lumOff val="0"/>
            <a:alphaOff val="0"/>
          </a:srgbClr>
        </a:solidFill>
        <a:ln>
          <a:noFill/>
        </a:ln>
        <a:effectLst/>
      </dgm:spPr>
      <dgm:t>
        <a:bodyPr/>
        <a:lstStyle/>
        <a:p>
          <a:pPr algn="ctr"/>
          <a:endParaRPr lang="en-GB"/>
        </a:p>
      </dgm:t>
    </dgm:pt>
    <dgm:pt modelId="{347BB607-3616-4B5B-8D34-4CEE871834C2}" type="pres">
      <dgm:prSet presAssocID="{9C1E511C-9DBE-43A7-BE95-CF0771A61819}" presName="Name0" presStyleCnt="0">
        <dgm:presLayoutVars>
          <dgm:chMax val="1"/>
          <dgm:dir/>
          <dgm:animLvl val="ctr"/>
          <dgm:resizeHandles val="exact"/>
        </dgm:presLayoutVars>
      </dgm:prSet>
      <dgm:spPr/>
    </dgm:pt>
    <dgm:pt modelId="{4C908846-80A5-4082-BACB-96EF5306ED11}" type="pres">
      <dgm:prSet presAssocID="{C7D6D486-0232-42BC-97F7-BC36877E57FB}" presName="centerShape" presStyleLbl="node0" presStyleIdx="0" presStyleCnt="1"/>
      <dgm:spPr>
        <a:prstGeom prst="ellipse">
          <a:avLst/>
        </a:prstGeom>
      </dgm:spPr>
    </dgm:pt>
    <dgm:pt modelId="{0970809C-03AC-4447-9CF6-E3035124D674}" type="pres">
      <dgm:prSet presAssocID="{2B90A7D4-B859-4D80-9B95-93C288D6D46B}" presName="node" presStyleLbl="node1" presStyleIdx="0" presStyleCnt="5">
        <dgm:presLayoutVars>
          <dgm:bulletEnabled val="1"/>
        </dgm:presLayoutVars>
      </dgm:prSet>
      <dgm:spPr>
        <a:prstGeom prst="ellipse">
          <a:avLst/>
        </a:prstGeom>
      </dgm:spPr>
    </dgm:pt>
    <dgm:pt modelId="{22C22B7B-797E-4D2D-8315-0B826FC0535C}" type="pres">
      <dgm:prSet presAssocID="{2B90A7D4-B859-4D80-9B95-93C288D6D46B}" presName="dummy" presStyleCnt="0"/>
      <dgm:spPr/>
    </dgm:pt>
    <dgm:pt modelId="{2701705E-CA23-40C4-A9A6-2B0E283CCFB0}" type="pres">
      <dgm:prSet presAssocID="{82A5DF5B-89F1-4D54-9462-C09278A1F636}" presName="sibTrans" presStyleLbl="sibTrans2D1" presStyleIdx="0" presStyleCnt="5"/>
      <dgm:spPr>
        <a:prstGeom prst="blockArc">
          <a:avLst>
            <a:gd name="adj1" fmla="val 16200000"/>
            <a:gd name="adj2" fmla="val 20520000"/>
            <a:gd name="adj3" fmla="val 4642"/>
          </a:avLst>
        </a:prstGeom>
      </dgm:spPr>
    </dgm:pt>
    <dgm:pt modelId="{2873A4B0-AA65-4C71-92AA-CD2EFB671099}" type="pres">
      <dgm:prSet presAssocID="{F9B26ADA-995A-488C-88E3-1CB7E48B724A}" presName="node" presStyleLbl="node1" presStyleIdx="1" presStyleCnt="5">
        <dgm:presLayoutVars>
          <dgm:bulletEnabled val="1"/>
        </dgm:presLayoutVars>
      </dgm:prSet>
      <dgm:spPr>
        <a:prstGeom prst="ellipse">
          <a:avLst/>
        </a:prstGeom>
      </dgm:spPr>
    </dgm:pt>
    <dgm:pt modelId="{3C35188D-30B8-49DD-BCAF-026FD02471B5}" type="pres">
      <dgm:prSet presAssocID="{F9B26ADA-995A-488C-88E3-1CB7E48B724A}" presName="dummy" presStyleCnt="0"/>
      <dgm:spPr/>
    </dgm:pt>
    <dgm:pt modelId="{48F070C0-45FE-4353-AE00-18E272B017AF}" type="pres">
      <dgm:prSet presAssocID="{F47C604C-6D10-46BC-BC4A-B46A405BE4D5}" presName="sibTrans" presStyleLbl="sibTrans2D1" presStyleIdx="1" presStyleCnt="5"/>
      <dgm:spPr>
        <a:prstGeom prst="blockArc">
          <a:avLst>
            <a:gd name="adj1" fmla="val 20520000"/>
            <a:gd name="adj2" fmla="val 3240000"/>
            <a:gd name="adj3" fmla="val 4642"/>
          </a:avLst>
        </a:prstGeom>
      </dgm:spPr>
    </dgm:pt>
    <dgm:pt modelId="{180248A9-055D-456E-BF34-CF57FB30D737}" type="pres">
      <dgm:prSet presAssocID="{09F6E881-3D77-4C15-8803-FF98D5B9EDAC}" presName="node" presStyleLbl="node1" presStyleIdx="2" presStyleCnt="5">
        <dgm:presLayoutVars>
          <dgm:bulletEnabled val="1"/>
        </dgm:presLayoutVars>
      </dgm:prSet>
      <dgm:spPr>
        <a:prstGeom prst="ellipse">
          <a:avLst/>
        </a:prstGeom>
      </dgm:spPr>
    </dgm:pt>
    <dgm:pt modelId="{D6C6F556-EA42-4655-9FD0-1419BAB5E42B}" type="pres">
      <dgm:prSet presAssocID="{09F6E881-3D77-4C15-8803-FF98D5B9EDAC}" presName="dummy" presStyleCnt="0"/>
      <dgm:spPr/>
    </dgm:pt>
    <dgm:pt modelId="{7BB58E4E-D9F2-4744-8A17-869DA3FED11A}" type="pres">
      <dgm:prSet presAssocID="{9AAFAE75-6042-4E46-B068-C6BBE2F71DEA}" presName="sibTrans" presStyleLbl="sibTrans2D1" presStyleIdx="2" presStyleCnt="5"/>
      <dgm:spPr>
        <a:prstGeom prst="blockArc">
          <a:avLst>
            <a:gd name="adj1" fmla="val 3240000"/>
            <a:gd name="adj2" fmla="val 7560000"/>
            <a:gd name="adj3" fmla="val 4642"/>
          </a:avLst>
        </a:prstGeom>
      </dgm:spPr>
    </dgm:pt>
    <dgm:pt modelId="{CCDE59EA-48CC-49E7-B63D-4BDB4A9CA085}" type="pres">
      <dgm:prSet presAssocID="{3F96D4E4-E34E-46F9-9870-902B89092B95}" presName="node" presStyleLbl="node1" presStyleIdx="3" presStyleCnt="5">
        <dgm:presLayoutVars>
          <dgm:bulletEnabled val="1"/>
        </dgm:presLayoutVars>
      </dgm:prSet>
      <dgm:spPr>
        <a:prstGeom prst="ellipse">
          <a:avLst/>
        </a:prstGeom>
      </dgm:spPr>
    </dgm:pt>
    <dgm:pt modelId="{A88608D9-827E-4E31-9402-372BAC9A6340}" type="pres">
      <dgm:prSet presAssocID="{3F96D4E4-E34E-46F9-9870-902B89092B95}" presName="dummy" presStyleCnt="0"/>
      <dgm:spPr/>
    </dgm:pt>
    <dgm:pt modelId="{6B1369DB-D187-4430-8B59-408F2C40E41D}" type="pres">
      <dgm:prSet presAssocID="{F5523519-45BA-4815-BADE-A9035D279ECA}" presName="sibTrans" presStyleLbl="sibTrans2D1" presStyleIdx="3" presStyleCnt="5"/>
      <dgm:spPr>
        <a:prstGeom prst="blockArc">
          <a:avLst>
            <a:gd name="adj1" fmla="val 7560000"/>
            <a:gd name="adj2" fmla="val 11880000"/>
            <a:gd name="adj3" fmla="val 4642"/>
          </a:avLst>
        </a:prstGeom>
      </dgm:spPr>
    </dgm:pt>
    <dgm:pt modelId="{1EFF7440-34B4-4949-B82F-A86AD57BBA49}" type="pres">
      <dgm:prSet presAssocID="{5920F16B-7305-4B2A-ADE2-13A4E28956C1}" presName="node" presStyleLbl="node1" presStyleIdx="4" presStyleCnt="5">
        <dgm:presLayoutVars>
          <dgm:bulletEnabled val="1"/>
        </dgm:presLayoutVars>
      </dgm:prSet>
      <dgm:spPr>
        <a:prstGeom prst="ellipse">
          <a:avLst/>
        </a:prstGeom>
      </dgm:spPr>
    </dgm:pt>
    <dgm:pt modelId="{D995CE45-24F5-4AB4-99D3-49D222C35C12}" type="pres">
      <dgm:prSet presAssocID="{5920F16B-7305-4B2A-ADE2-13A4E28956C1}" presName="dummy" presStyleCnt="0"/>
      <dgm:spPr/>
    </dgm:pt>
    <dgm:pt modelId="{CBA702D6-A22E-4C28-8C5C-4E835FB82013}" type="pres">
      <dgm:prSet presAssocID="{4941B43A-4B2E-4FF7-B6A8-43C628F51435}" presName="sibTrans" presStyleLbl="sibTrans2D1" presStyleIdx="4" presStyleCnt="5"/>
      <dgm:spPr>
        <a:prstGeom prst="blockArc">
          <a:avLst>
            <a:gd name="adj1" fmla="val 11880000"/>
            <a:gd name="adj2" fmla="val 16200000"/>
            <a:gd name="adj3" fmla="val 4642"/>
          </a:avLst>
        </a:prstGeom>
      </dgm:spPr>
    </dgm:pt>
  </dgm:ptLst>
  <dgm:cxnLst>
    <dgm:cxn modelId="{468E4334-C527-4E14-ADB5-4D37BDE9E705}" srcId="{C7D6D486-0232-42BC-97F7-BC36877E57FB}" destId="{09F6E881-3D77-4C15-8803-FF98D5B9EDAC}" srcOrd="2" destOrd="0" parTransId="{714599CB-3B7F-4E20-BD83-7ACD37FF9E48}" sibTransId="{9AAFAE75-6042-4E46-B068-C6BBE2F71DEA}"/>
    <dgm:cxn modelId="{848F0B61-C601-4248-95F3-4F14831A1107}" type="presOf" srcId="{5920F16B-7305-4B2A-ADE2-13A4E28956C1}" destId="{1EFF7440-34B4-4949-B82F-A86AD57BBA49}" srcOrd="0" destOrd="0" presId="urn:microsoft.com/office/officeart/2005/8/layout/radial6"/>
    <dgm:cxn modelId="{4E41804D-E656-489C-91FE-663FB5A709E6}" type="presOf" srcId="{C7D6D486-0232-42BC-97F7-BC36877E57FB}" destId="{4C908846-80A5-4082-BACB-96EF5306ED11}" srcOrd="0" destOrd="0" presId="urn:microsoft.com/office/officeart/2005/8/layout/radial6"/>
    <dgm:cxn modelId="{3D63E276-48B5-4089-AB4B-B08B019BEA18}" type="presOf" srcId="{9AAFAE75-6042-4E46-B068-C6BBE2F71DEA}" destId="{7BB58E4E-D9F2-4744-8A17-869DA3FED11A}" srcOrd="0" destOrd="0" presId="urn:microsoft.com/office/officeart/2005/8/layout/radial6"/>
    <dgm:cxn modelId="{62C7B983-0FE5-4788-ABEC-41D42A2FD16F}" type="presOf" srcId="{4941B43A-4B2E-4FF7-B6A8-43C628F51435}" destId="{CBA702D6-A22E-4C28-8C5C-4E835FB82013}" srcOrd="0" destOrd="0" presId="urn:microsoft.com/office/officeart/2005/8/layout/radial6"/>
    <dgm:cxn modelId="{12BFB289-E314-4D47-BE16-D6E702DFD1BC}" srcId="{C7D6D486-0232-42BC-97F7-BC36877E57FB}" destId="{5920F16B-7305-4B2A-ADE2-13A4E28956C1}" srcOrd="4" destOrd="0" parTransId="{9FB0FA93-8DF7-4443-82BD-879592C41BEC}" sibTransId="{4941B43A-4B2E-4FF7-B6A8-43C628F51435}"/>
    <dgm:cxn modelId="{D791A88B-621F-43B2-9FCD-28BCBE37BFD8}" type="presOf" srcId="{82A5DF5B-89F1-4D54-9462-C09278A1F636}" destId="{2701705E-CA23-40C4-A9A6-2B0E283CCFB0}" srcOrd="0" destOrd="0" presId="urn:microsoft.com/office/officeart/2005/8/layout/radial6"/>
    <dgm:cxn modelId="{08827197-A75D-467D-9450-74C072682394}" type="presOf" srcId="{F5523519-45BA-4815-BADE-A9035D279ECA}" destId="{6B1369DB-D187-4430-8B59-408F2C40E41D}" srcOrd="0" destOrd="0" presId="urn:microsoft.com/office/officeart/2005/8/layout/radial6"/>
    <dgm:cxn modelId="{7FA05E9A-58DB-4886-8CB5-EF0369C06D79}" srcId="{C7D6D486-0232-42BC-97F7-BC36877E57FB}" destId="{3F96D4E4-E34E-46F9-9870-902B89092B95}" srcOrd="3" destOrd="0" parTransId="{697C18AD-B240-4D1E-A1C5-19D8E489C6D6}" sibTransId="{F5523519-45BA-4815-BADE-A9035D279ECA}"/>
    <dgm:cxn modelId="{9EBE81A4-0BFD-4DB6-B5A1-E86FE814A3AB}" srcId="{C7D6D486-0232-42BC-97F7-BC36877E57FB}" destId="{2B90A7D4-B859-4D80-9B95-93C288D6D46B}" srcOrd="0" destOrd="0" parTransId="{8C6E3A6E-884B-4B20-BF25-E06CD06DF95D}" sibTransId="{82A5DF5B-89F1-4D54-9462-C09278A1F636}"/>
    <dgm:cxn modelId="{D1BF6BA6-038C-4EE5-A039-A210141A89F4}" srcId="{C7D6D486-0232-42BC-97F7-BC36877E57FB}" destId="{F9B26ADA-995A-488C-88E3-1CB7E48B724A}" srcOrd="1" destOrd="0" parTransId="{AC3D6296-E0A2-4786-AE0A-F2DAF5436C09}" sibTransId="{F47C604C-6D10-46BC-BC4A-B46A405BE4D5}"/>
    <dgm:cxn modelId="{D13C4BA8-0F95-4C36-85DB-52ECA81E7020}" srcId="{9C1E511C-9DBE-43A7-BE95-CF0771A61819}" destId="{C7D6D486-0232-42BC-97F7-BC36877E57FB}" srcOrd="0" destOrd="0" parTransId="{BB636BD8-7E35-4D39-A1C4-763A3C7305B9}" sibTransId="{34C4D304-2DEF-4AD6-BC78-9E9D45F989D3}"/>
    <dgm:cxn modelId="{A049B5BE-5388-4744-847C-6F31E03D05BD}" type="presOf" srcId="{F9B26ADA-995A-488C-88E3-1CB7E48B724A}" destId="{2873A4B0-AA65-4C71-92AA-CD2EFB671099}" srcOrd="0" destOrd="0" presId="urn:microsoft.com/office/officeart/2005/8/layout/radial6"/>
    <dgm:cxn modelId="{E62435D3-FD57-4CC7-9736-91A4598A338C}" type="presOf" srcId="{09F6E881-3D77-4C15-8803-FF98D5B9EDAC}" destId="{180248A9-055D-456E-BF34-CF57FB30D737}" srcOrd="0" destOrd="0" presId="urn:microsoft.com/office/officeart/2005/8/layout/radial6"/>
    <dgm:cxn modelId="{8EDE57D4-01E5-43B3-BCF8-B1BB17EDA9FB}" type="presOf" srcId="{F47C604C-6D10-46BC-BC4A-B46A405BE4D5}" destId="{48F070C0-45FE-4353-AE00-18E272B017AF}" srcOrd="0" destOrd="0" presId="urn:microsoft.com/office/officeart/2005/8/layout/radial6"/>
    <dgm:cxn modelId="{E2C298D7-EB61-4165-9A3C-1846DC75A744}" type="presOf" srcId="{9C1E511C-9DBE-43A7-BE95-CF0771A61819}" destId="{347BB607-3616-4B5B-8D34-4CEE871834C2}" srcOrd="0" destOrd="0" presId="urn:microsoft.com/office/officeart/2005/8/layout/radial6"/>
    <dgm:cxn modelId="{22E0F9EB-2BCB-4A67-9420-07AFAA5909B6}" type="presOf" srcId="{2B90A7D4-B859-4D80-9B95-93C288D6D46B}" destId="{0970809C-03AC-4447-9CF6-E3035124D674}" srcOrd="0" destOrd="0" presId="urn:microsoft.com/office/officeart/2005/8/layout/radial6"/>
    <dgm:cxn modelId="{E6125EED-B8A2-4BE6-AB09-37123119E07A}" type="presOf" srcId="{3F96D4E4-E34E-46F9-9870-902B89092B95}" destId="{CCDE59EA-48CC-49E7-B63D-4BDB4A9CA085}" srcOrd="0" destOrd="0" presId="urn:microsoft.com/office/officeart/2005/8/layout/radial6"/>
    <dgm:cxn modelId="{B44CA614-9F44-41AD-BB7C-38B890527E6E}" type="presParOf" srcId="{347BB607-3616-4B5B-8D34-4CEE871834C2}" destId="{4C908846-80A5-4082-BACB-96EF5306ED11}" srcOrd="0" destOrd="0" presId="urn:microsoft.com/office/officeart/2005/8/layout/radial6"/>
    <dgm:cxn modelId="{1D816315-0A2B-4AD1-BF2E-A95130AD8DD9}" type="presParOf" srcId="{347BB607-3616-4B5B-8D34-4CEE871834C2}" destId="{0970809C-03AC-4447-9CF6-E3035124D674}" srcOrd="1" destOrd="0" presId="urn:microsoft.com/office/officeart/2005/8/layout/radial6"/>
    <dgm:cxn modelId="{A1F575A2-2FDE-445E-805F-9A9006F911F2}" type="presParOf" srcId="{347BB607-3616-4B5B-8D34-4CEE871834C2}" destId="{22C22B7B-797E-4D2D-8315-0B826FC0535C}" srcOrd="2" destOrd="0" presId="urn:microsoft.com/office/officeart/2005/8/layout/radial6"/>
    <dgm:cxn modelId="{8FAA2C41-558C-4586-B7E3-652161BA7CCC}" type="presParOf" srcId="{347BB607-3616-4B5B-8D34-4CEE871834C2}" destId="{2701705E-CA23-40C4-A9A6-2B0E283CCFB0}" srcOrd="3" destOrd="0" presId="urn:microsoft.com/office/officeart/2005/8/layout/radial6"/>
    <dgm:cxn modelId="{DF90C2ED-40D3-4F82-A439-FA0BBE2E586A}" type="presParOf" srcId="{347BB607-3616-4B5B-8D34-4CEE871834C2}" destId="{2873A4B0-AA65-4C71-92AA-CD2EFB671099}" srcOrd="4" destOrd="0" presId="urn:microsoft.com/office/officeart/2005/8/layout/radial6"/>
    <dgm:cxn modelId="{4CF74EE8-44E8-4022-A08C-9D1922A6CEA1}" type="presParOf" srcId="{347BB607-3616-4B5B-8D34-4CEE871834C2}" destId="{3C35188D-30B8-49DD-BCAF-026FD02471B5}" srcOrd="5" destOrd="0" presId="urn:microsoft.com/office/officeart/2005/8/layout/radial6"/>
    <dgm:cxn modelId="{2DB16C51-BD41-4BEE-A2EF-C69F03FCFDAC}" type="presParOf" srcId="{347BB607-3616-4B5B-8D34-4CEE871834C2}" destId="{48F070C0-45FE-4353-AE00-18E272B017AF}" srcOrd="6" destOrd="0" presId="urn:microsoft.com/office/officeart/2005/8/layout/radial6"/>
    <dgm:cxn modelId="{94968DEE-0BAA-4280-BA41-C9DAC3F07741}" type="presParOf" srcId="{347BB607-3616-4B5B-8D34-4CEE871834C2}" destId="{180248A9-055D-456E-BF34-CF57FB30D737}" srcOrd="7" destOrd="0" presId="urn:microsoft.com/office/officeart/2005/8/layout/radial6"/>
    <dgm:cxn modelId="{F73A05B3-F82C-485F-A0B0-BC78A3C7A667}" type="presParOf" srcId="{347BB607-3616-4B5B-8D34-4CEE871834C2}" destId="{D6C6F556-EA42-4655-9FD0-1419BAB5E42B}" srcOrd="8" destOrd="0" presId="urn:microsoft.com/office/officeart/2005/8/layout/radial6"/>
    <dgm:cxn modelId="{70436B70-DEED-445B-992F-07304E92EEB4}" type="presParOf" srcId="{347BB607-3616-4B5B-8D34-4CEE871834C2}" destId="{7BB58E4E-D9F2-4744-8A17-869DA3FED11A}" srcOrd="9" destOrd="0" presId="urn:microsoft.com/office/officeart/2005/8/layout/radial6"/>
    <dgm:cxn modelId="{F552024E-768A-441D-9E5B-C63698A357B4}" type="presParOf" srcId="{347BB607-3616-4B5B-8D34-4CEE871834C2}" destId="{CCDE59EA-48CC-49E7-B63D-4BDB4A9CA085}" srcOrd="10" destOrd="0" presId="urn:microsoft.com/office/officeart/2005/8/layout/radial6"/>
    <dgm:cxn modelId="{59FF2703-9742-4DE0-AB79-D8CE52008793}" type="presParOf" srcId="{347BB607-3616-4B5B-8D34-4CEE871834C2}" destId="{A88608D9-827E-4E31-9402-372BAC9A6340}" srcOrd="11" destOrd="0" presId="urn:microsoft.com/office/officeart/2005/8/layout/radial6"/>
    <dgm:cxn modelId="{BCD2847C-2452-45A1-9DDB-AEFEC20483D5}" type="presParOf" srcId="{347BB607-3616-4B5B-8D34-4CEE871834C2}" destId="{6B1369DB-D187-4430-8B59-408F2C40E41D}" srcOrd="12" destOrd="0" presId="urn:microsoft.com/office/officeart/2005/8/layout/radial6"/>
    <dgm:cxn modelId="{5E52ADF2-4987-43D9-BD94-3DE7F7C003D4}" type="presParOf" srcId="{347BB607-3616-4B5B-8D34-4CEE871834C2}" destId="{1EFF7440-34B4-4949-B82F-A86AD57BBA49}" srcOrd="13" destOrd="0" presId="urn:microsoft.com/office/officeart/2005/8/layout/radial6"/>
    <dgm:cxn modelId="{9FEE422A-85A9-4647-B0FE-7630B1D96045}" type="presParOf" srcId="{347BB607-3616-4B5B-8D34-4CEE871834C2}" destId="{D995CE45-24F5-4AB4-99D3-49D222C35C12}" srcOrd="14" destOrd="0" presId="urn:microsoft.com/office/officeart/2005/8/layout/radial6"/>
    <dgm:cxn modelId="{1F954D30-D9BE-462F-907E-CB150B5AB8B6}" type="presParOf" srcId="{347BB607-3616-4B5B-8D34-4CEE871834C2}" destId="{CBA702D6-A22E-4C28-8C5C-4E835FB82013}" srcOrd="15" destOrd="0" presId="urn:microsoft.com/office/officeart/2005/8/layout/radial6"/>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A702D6-A22E-4C28-8C5C-4E835FB82013}">
      <dsp:nvSpPr>
        <dsp:cNvPr id="0" name=""/>
        <dsp:cNvSpPr/>
      </dsp:nvSpPr>
      <dsp:spPr>
        <a:xfrm>
          <a:off x="793039" y="364010"/>
          <a:ext cx="2435956" cy="2435956"/>
        </a:xfrm>
        <a:prstGeom prst="blockArc">
          <a:avLst>
            <a:gd name="adj1" fmla="val 11880000"/>
            <a:gd name="adj2" fmla="val 16200000"/>
            <a:gd name="adj3" fmla="val 4642"/>
          </a:avLst>
        </a:prstGeom>
        <a:solidFill>
          <a:srgbClr val="F7964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B1369DB-D187-4430-8B59-408F2C40E41D}">
      <dsp:nvSpPr>
        <dsp:cNvPr id="0" name=""/>
        <dsp:cNvSpPr/>
      </dsp:nvSpPr>
      <dsp:spPr>
        <a:xfrm>
          <a:off x="793039" y="364010"/>
          <a:ext cx="2435956" cy="2435956"/>
        </a:xfrm>
        <a:prstGeom prst="blockArc">
          <a:avLst>
            <a:gd name="adj1" fmla="val 7560000"/>
            <a:gd name="adj2" fmla="val 11880000"/>
            <a:gd name="adj3" fmla="val 4642"/>
          </a:avLst>
        </a:prstGeom>
        <a:solidFill>
          <a:srgbClr val="4BACC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BB58E4E-D9F2-4744-8A17-869DA3FED11A}">
      <dsp:nvSpPr>
        <dsp:cNvPr id="0" name=""/>
        <dsp:cNvSpPr/>
      </dsp:nvSpPr>
      <dsp:spPr>
        <a:xfrm>
          <a:off x="793039" y="364010"/>
          <a:ext cx="2435956" cy="2435956"/>
        </a:xfrm>
        <a:prstGeom prst="blockArc">
          <a:avLst>
            <a:gd name="adj1" fmla="val 3240000"/>
            <a:gd name="adj2" fmla="val 7560000"/>
            <a:gd name="adj3" fmla="val 4642"/>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8F070C0-45FE-4353-AE00-18E272B017AF}">
      <dsp:nvSpPr>
        <dsp:cNvPr id="0" name=""/>
        <dsp:cNvSpPr/>
      </dsp:nvSpPr>
      <dsp:spPr>
        <a:xfrm>
          <a:off x="793039" y="364010"/>
          <a:ext cx="2435956" cy="2435956"/>
        </a:xfrm>
        <a:prstGeom prst="blockArc">
          <a:avLst>
            <a:gd name="adj1" fmla="val 20520000"/>
            <a:gd name="adj2" fmla="val 3240000"/>
            <a:gd name="adj3" fmla="val 4642"/>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701705E-CA23-40C4-A9A6-2B0E283CCFB0}">
      <dsp:nvSpPr>
        <dsp:cNvPr id="0" name=""/>
        <dsp:cNvSpPr/>
      </dsp:nvSpPr>
      <dsp:spPr>
        <a:xfrm>
          <a:off x="793039" y="364010"/>
          <a:ext cx="2435956" cy="2435956"/>
        </a:xfrm>
        <a:prstGeom prst="blockArc">
          <a:avLst>
            <a:gd name="adj1" fmla="val 16200000"/>
            <a:gd name="adj2" fmla="val 20520000"/>
            <a:gd name="adj3" fmla="val 4642"/>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C908846-80A5-4082-BACB-96EF5306ED11}">
      <dsp:nvSpPr>
        <dsp:cNvPr id="0" name=""/>
        <dsp:cNvSpPr/>
      </dsp:nvSpPr>
      <dsp:spPr>
        <a:xfrm>
          <a:off x="1451310" y="1022282"/>
          <a:ext cx="1119414" cy="111941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Working Together. Saving Lives. Reducing Harm. </a:t>
          </a:r>
        </a:p>
      </dsp:txBody>
      <dsp:txXfrm>
        <a:off x="1615244" y="1186216"/>
        <a:ext cx="791546" cy="791546"/>
      </dsp:txXfrm>
    </dsp:sp>
    <dsp:sp modelId="{0970809C-03AC-4447-9CF6-E3035124D674}">
      <dsp:nvSpPr>
        <dsp:cNvPr id="0" name=""/>
        <dsp:cNvSpPr/>
      </dsp:nvSpPr>
      <dsp:spPr>
        <a:xfrm>
          <a:off x="1619222" y="425"/>
          <a:ext cx="783589" cy="783589"/>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Gather Information and intelligence</a:t>
          </a:r>
        </a:p>
      </dsp:txBody>
      <dsp:txXfrm>
        <a:off x="1733976" y="115179"/>
        <a:ext cx="554081" cy="554081"/>
      </dsp:txXfrm>
    </dsp:sp>
    <dsp:sp modelId="{2873A4B0-AA65-4C71-92AA-CD2EFB671099}">
      <dsp:nvSpPr>
        <dsp:cNvPr id="0" name=""/>
        <dsp:cNvSpPr/>
      </dsp:nvSpPr>
      <dsp:spPr>
        <a:xfrm>
          <a:off x="2750760" y="822535"/>
          <a:ext cx="783589" cy="783589"/>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Assess risks and develop a working strategy</a:t>
          </a:r>
        </a:p>
      </dsp:txBody>
      <dsp:txXfrm>
        <a:off x="2865514" y="937289"/>
        <a:ext cx="554081" cy="554081"/>
      </dsp:txXfrm>
    </dsp:sp>
    <dsp:sp modelId="{180248A9-055D-456E-BF34-CF57FB30D737}">
      <dsp:nvSpPr>
        <dsp:cNvPr id="0" name=""/>
        <dsp:cNvSpPr/>
      </dsp:nvSpPr>
      <dsp:spPr>
        <a:xfrm>
          <a:off x="2318551" y="2152737"/>
          <a:ext cx="783589" cy="783589"/>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Consider powers, policies and procedures</a:t>
          </a:r>
        </a:p>
      </dsp:txBody>
      <dsp:txXfrm>
        <a:off x="2433305" y="2267491"/>
        <a:ext cx="554081" cy="554081"/>
      </dsp:txXfrm>
    </dsp:sp>
    <dsp:sp modelId="{CCDE59EA-48CC-49E7-B63D-4BDB4A9CA085}">
      <dsp:nvSpPr>
        <dsp:cNvPr id="0" name=""/>
        <dsp:cNvSpPr/>
      </dsp:nvSpPr>
      <dsp:spPr>
        <a:xfrm>
          <a:off x="919893" y="2152737"/>
          <a:ext cx="783589" cy="783589"/>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Identify options and contingencies</a:t>
          </a:r>
        </a:p>
      </dsp:txBody>
      <dsp:txXfrm>
        <a:off x="1034647" y="2267491"/>
        <a:ext cx="554081" cy="554081"/>
      </dsp:txXfrm>
    </dsp:sp>
    <dsp:sp modelId="{1EFF7440-34B4-4949-B82F-A86AD57BBA49}">
      <dsp:nvSpPr>
        <dsp:cNvPr id="0" name=""/>
        <dsp:cNvSpPr/>
      </dsp:nvSpPr>
      <dsp:spPr>
        <a:xfrm>
          <a:off x="487685" y="822535"/>
          <a:ext cx="783589" cy="783589"/>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TAke action and review whatg happened</a:t>
          </a:r>
        </a:p>
      </dsp:txBody>
      <dsp:txXfrm>
        <a:off x="602439" y="937289"/>
        <a:ext cx="554081" cy="55408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39DC2-0F6D-4292-A1A3-DD3DBD64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6176</Words>
  <Characters>35207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41301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Hodson</dc:creator>
  <cp:lastModifiedBy>admin </cp:lastModifiedBy>
  <cp:revision>3</cp:revision>
  <cp:lastPrinted>2024-04-07T19:43:00Z</cp:lastPrinted>
  <dcterms:created xsi:type="dcterms:W3CDTF">2024-03-25T15:57:00Z</dcterms:created>
  <dcterms:modified xsi:type="dcterms:W3CDTF">2024-04-07T19:43:00Z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7246f47b-f674-458f-9ee1-69a1f441363a</vt:lpwstr>
  </property>
  <property fmtid="{D5CDD505-2E9C-101B-9397-08002B2CF9AE}" pid="3" name="SouthTynesideMBCDocument Classification">
    <vt:lpwstr>Not Protectively Marked</vt:lpwstr>
  </property>
</Properties>
</file>